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E42DCD5" w14:textId="77777777">
      <w:pPr>
        <w:pStyle w:val="Title"/>
        <w:rPr>
          <w:caps w:val="0"/>
          <w:kern w:val="0"/>
        </w:rPr>
      </w:pPr>
      <w:r w:rsidRPr="002F6A28">
        <w:rPr>
          <w:caps w:val="0"/>
          <w:kern w:val="0"/>
        </w:rPr>
        <w:t>NOTIFICATION</w:t>
      </w:r>
    </w:p>
    <w:p w:rsidR="009239F7" w:rsidRPr="002F6A28" w:rsidP="002F6A28" w14:paraId="761EAA79" w14:textId="77777777">
      <w:pPr>
        <w:jc w:val="center"/>
      </w:pPr>
      <w:r w:rsidRPr="002F6A28">
        <w:t>The following notification is being circulated in accordance with Article 10.6</w:t>
      </w:r>
    </w:p>
    <w:p w:rsidR="009239F7" w:rsidRPr="002F6A28" w:rsidP="002F6A28" w14:paraId="117ECEA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A07A044" w14:textId="77777777" w:rsidTr="00DB13FE">
        <w:tblPrEx>
          <w:tblW w:w="5000" w:type="pct"/>
          <w:tblLayout w:type="fixed"/>
          <w:tblLook w:val="0000"/>
        </w:tblPrEx>
        <w:tc>
          <w:tcPr>
            <w:tcW w:w="607" w:type="dxa"/>
            <w:tcBorders>
              <w:top w:val="double" w:sz="4" w:space="0" w:color="auto"/>
            </w:tcBorders>
          </w:tcPr>
          <w:p w:rsidR="00F85C99" w:rsidRPr="002F6A28" w:rsidP="002F6A28" w14:paraId="48CACFA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78E3F72"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1724CE3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6BCA41F" w14:textId="77777777" w:rsidTr="00DB13FE">
        <w:tblPrEx>
          <w:tblW w:w="5000" w:type="pct"/>
          <w:tblLayout w:type="fixed"/>
          <w:tblLook w:val="0000"/>
        </w:tblPrEx>
        <w:tc>
          <w:tcPr>
            <w:tcW w:w="607" w:type="dxa"/>
          </w:tcPr>
          <w:p w:rsidR="00F85C99" w:rsidRPr="002F6A28" w:rsidP="002F6A28" w14:paraId="119C48D1" w14:textId="77777777">
            <w:pPr>
              <w:spacing w:before="120" w:after="120"/>
              <w:jc w:val="left"/>
            </w:pPr>
            <w:r w:rsidRPr="002F6A28">
              <w:rPr>
                <w:b/>
              </w:rPr>
              <w:t>2.</w:t>
            </w:r>
          </w:p>
        </w:tc>
        <w:tc>
          <w:tcPr>
            <w:tcW w:w="8373" w:type="dxa"/>
          </w:tcPr>
          <w:p w:rsidR="00F85C99" w:rsidRPr="002F6A28" w:rsidP="000C3B6C" w14:paraId="33A233FF" w14:textId="77777777">
            <w:pPr>
              <w:spacing w:before="120" w:after="120"/>
            </w:pPr>
            <w:r w:rsidRPr="002F6A28">
              <w:rPr>
                <w:b/>
              </w:rPr>
              <w:t>Agency responsible:</w:t>
            </w:r>
            <w:r w:rsidRPr="00C379C8" w:rsidR="00EE3A11">
              <w:t xml:space="preserve"> </w:t>
            </w:r>
          </w:p>
          <w:p w:rsidR="00EE3A11" w:rsidRPr="00C379C8" w:rsidP="000C3B6C" w14:paraId="70B18EB5" w14:textId="77777777">
            <w:pPr>
              <w:spacing w:after="120"/>
            </w:pPr>
            <w:r w:rsidRPr="00C379C8">
              <w:t>Tanzania Bureau of Standards</w:t>
            </w:r>
          </w:p>
        </w:tc>
      </w:tr>
      <w:tr w14:paraId="18470B05" w14:textId="77777777" w:rsidTr="00DB13FE">
        <w:tblPrEx>
          <w:tblW w:w="5000" w:type="pct"/>
          <w:tblLayout w:type="fixed"/>
          <w:tblLook w:val="0000"/>
        </w:tblPrEx>
        <w:tc>
          <w:tcPr>
            <w:tcW w:w="607" w:type="dxa"/>
          </w:tcPr>
          <w:p w:rsidR="00F85C99" w:rsidRPr="002F6A28" w:rsidP="002F6A28" w14:paraId="6DF12887" w14:textId="77777777">
            <w:pPr>
              <w:spacing w:before="120" w:after="120"/>
              <w:jc w:val="left"/>
              <w:rPr>
                <w:b/>
              </w:rPr>
            </w:pPr>
            <w:r w:rsidRPr="002F6A28">
              <w:rPr>
                <w:b/>
              </w:rPr>
              <w:t>3.</w:t>
            </w:r>
          </w:p>
        </w:tc>
        <w:tc>
          <w:tcPr>
            <w:tcW w:w="8373" w:type="dxa"/>
          </w:tcPr>
          <w:p w:rsidR="00F85C99" w:rsidRPr="0058336F" w:rsidP="002F6A28" w14:paraId="57ACB92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77C7B65" w14:textId="77777777" w:rsidTr="00DB13FE">
        <w:tblPrEx>
          <w:tblW w:w="5000" w:type="pct"/>
          <w:tblLayout w:type="fixed"/>
          <w:tblLook w:val="0000"/>
        </w:tblPrEx>
        <w:tc>
          <w:tcPr>
            <w:tcW w:w="607" w:type="dxa"/>
          </w:tcPr>
          <w:p w:rsidR="00F85C99" w:rsidRPr="002F6A28" w:rsidP="002F6A28" w14:paraId="787E8519" w14:textId="77777777">
            <w:pPr>
              <w:spacing w:before="120" w:after="120"/>
              <w:jc w:val="left"/>
            </w:pPr>
            <w:r w:rsidRPr="002F6A28">
              <w:rPr>
                <w:b/>
              </w:rPr>
              <w:t>4.</w:t>
            </w:r>
          </w:p>
        </w:tc>
        <w:tc>
          <w:tcPr>
            <w:tcW w:w="8373" w:type="dxa"/>
          </w:tcPr>
          <w:p w:rsidR="00F85C99" w:rsidRPr="002F6A28" w:rsidP="002F6A28" w14:paraId="28C4F87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Tableware and kitchenware, of plastics (HS code(s): 392410); Plants and equipment for the food industry (ICS code(s): 67.260)</w:t>
            </w:r>
          </w:p>
        </w:tc>
      </w:tr>
      <w:tr w14:paraId="52DCEFFA" w14:textId="77777777" w:rsidTr="00DB13FE">
        <w:tblPrEx>
          <w:tblW w:w="5000" w:type="pct"/>
          <w:tblLayout w:type="fixed"/>
          <w:tblLook w:val="0000"/>
        </w:tblPrEx>
        <w:tc>
          <w:tcPr>
            <w:tcW w:w="607" w:type="dxa"/>
          </w:tcPr>
          <w:p w:rsidR="00F85C99" w:rsidRPr="002F6A28" w:rsidP="002F6A28" w14:paraId="6D9691D4" w14:textId="77777777">
            <w:pPr>
              <w:spacing w:before="120" w:after="120"/>
              <w:jc w:val="left"/>
            </w:pPr>
            <w:r w:rsidRPr="002F6A28">
              <w:rPr>
                <w:b/>
              </w:rPr>
              <w:t>5.</w:t>
            </w:r>
          </w:p>
        </w:tc>
        <w:tc>
          <w:tcPr>
            <w:tcW w:w="8373" w:type="dxa"/>
          </w:tcPr>
          <w:p w:rsidR="00F85C99" w:rsidP="002F6A28" w14:paraId="44655E7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CDC 11 (3972) DTZS, Plastic cutting board — Specification, First Edition; (14 page(s), in English)</w:t>
            </w:r>
          </w:p>
          <w:p w:rsidR="000C3B6C" w:rsidRPr="000C3B6C" w:rsidP="002F6A28" w14:paraId="7FE4C23B"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23092" w:rsidRPr="00CE6C29" w:rsidP="002F6A28" w14:paraId="05FC3F95"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https://members.wto.org/crnattachments/2026/TBT/TZA/26_01583_00_e.pdf</w:t>
              </w:r>
            </w:hyperlink>
          </w:p>
          <w:p w:rsidR="00023092" w:rsidRPr="00CE6C29" w:rsidP="002F6A28" w14:paraId="391FEB34" w14:textId="77777777">
            <w:pPr>
              <w:rPr>
                <w:iCs/>
              </w:rPr>
            </w:pPr>
            <w:r w:rsidRPr="00CE6C29">
              <w:rPr>
                <w:iCs/>
              </w:rPr>
              <w:t>Tanzania Bureau of Standards</w:t>
            </w:r>
          </w:p>
          <w:p w:rsidR="00023092" w:rsidRPr="00CE6C29" w:rsidP="002F6A28" w14:paraId="188F0CF3" w14:textId="77777777">
            <w:pPr>
              <w:rPr>
                <w:iCs/>
              </w:rPr>
            </w:pPr>
            <w:r w:rsidRPr="00CE6C29">
              <w:rPr>
                <w:iCs/>
              </w:rPr>
              <w:t>Ubungo, Morogoro Road/Sam Nujoma Road</w:t>
            </w:r>
          </w:p>
          <w:p w:rsidR="00023092" w:rsidRPr="00466B1F" w:rsidP="002F6A28" w14:paraId="42F07EB3" w14:textId="77777777">
            <w:pPr>
              <w:rPr>
                <w:iCs/>
                <w:lang w:val="es-ES"/>
              </w:rPr>
            </w:pPr>
            <w:r w:rsidRPr="00466B1F">
              <w:rPr>
                <w:iCs/>
                <w:lang w:val="es-ES"/>
              </w:rPr>
              <w:t>P. O. Box 9524</w:t>
            </w:r>
          </w:p>
          <w:p w:rsidR="00023092" w:rsidRPr="00466B1F" w:rsidP="002F6A28" w14:paraId="1F396A40" w14:textId="77777777">
            <w:pPr>
              <w:rPr>
                <w:iCs/>
                <w:lang w:val="es-ES"/>
              </w:rPr>
            </w:pPr>
            <w:r w:rsidRPr="00466B1F">
              <w:rPr>
                <w:iCs/>
                <w:lang w:val="es-ES"/>
              </w:rPr>
              <w:t>DAR ES SALAAM, TANZANIA</w:t>
            </w:r>
          </w:p>
          <w:p w:rsidR="00023092" w:rsidRPr="00466B1F" w:rsidP="002F6A28" w14:paraId="78ADEF31" w14:textId="77777777">
            <w:pPr>
              <w:rPr>
                <w:iCs/>
                <w:lang w:val="es-ES"/>
              </w:rPr>
            </w:pPr>
            <w:r w:rsidRPr="00466B1F">
              <w:rPr>
                <w:iCs/>
                <w:lang w:val="es-ES"/>
              </w:rPr>
              <w:t>Tel. No: +255 22 245 0298/+255 22 245 0206</w:t>
            </w:r>
          </w:p>
          <w:p w:rsidR="00023092" w:rsidRPr="00466B1F" w:rsidP="002F6A28" w14:paraId="43BE11C1" w14:textId="77777777">
            <w:pPr>
              <w:rPr>
                <w:iCs/>
                <w:lang w:val="es-ES"/>
              </w:rPr>
            </w:pPr>
            <w:r w:rsidRPr="00466B1F">
              <w:rPr>
                <w:iCs/>
                <w:lang w:val="es-ES"/>
              </w:rPr>
              <w:t xml:space="preserve">Email: </w:t>
            </w:r>
            <w:hyperlink r:id="rId7" w:history="1">
              <w:r w:rsidRPr="00466B1F">
                <w:rPr>
                  <w:iCs/>
                  <w:color w:val="0000FF"/>
                  <w:u w:val="single"/>
                  <w:lang w:val="es-ES"/>
                </w:rPr>
                <w:t>nep@tbs.go.tz</w:t>
              </w:r>
            </w:hyperlink>
          </w:p>
          <w:p w:rsidR="00023092" w:rsidRPr="00CE6C29" w:rsidP="002F6A28" w14:paraId="6DBBE2C4" w14:textId="77777777">
            <w:pPr>
              <w:rPr>
                <w:iCs/>
              </w:rPr>
            </w:pPr>
            <w:r w:rsidRPr="00CE6C29">
              <w:rPr>
                <w:iCs/>
              </w:rPr>
              <w:t>Website: www.tbs.go.tz</w:t>
            </w:r>
          </w:p>
          <w:p w:rsidR="00023092" w:rsidRPr="00CE6C29" w:rsidP="002F6A28" w14:paraId="5BF7683F" w14:textId="77777777">
            <w:pPr>
              <w:rPr>
                <w:iCs/>
              </w:rPr>
            </w:pPr>
            <w:r w:rsidRPr="00CE6C29">
              <w:rPr>
                <w:iCs/>
              </w:rPr>
              <w:t>Telefax: +255 22 2450959</w:t>
            </w:r>
          </w:p>
          <w:p w:rsidR="00023092" w:rsidRPr="00CE6C29" w:rsidP="002F6A28" w14:paraId="3D671A38" w14:textId="77777777">
            <w:pPr>
              <w:rPr>
                <w:iCs/>
              </w:rPr>
            </w:pPr>
            <w:r w:rsidRPr="00CE6C29">
              <w:rPr>
                <w:iCs/>
              </w:rPr>
              <w:t xml:space="preserve">E-mail: </w:t>
            </w:r>
            <w:hyperlink r:id="rId8" w:history="1">
              <w:r w:rsidRPr="00CE6C29">
                <w:rPr>
                  <w:iCs/>
                  <w:color w:val="0000FF"/>
                  <w:u w:val="single"/>
                </w:rPr>
                <w:t>info@tbs.go.tz</w:t>
              </w:r>
            </w:hyperlink>
          </w:p>
          <w:p w:rsidR="00023092" w:rsidRPr="00CE6C29" w:rsidP="002F6A28" w14:paraId="3765AE4F"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23E705D9" w14:textId="77777777" w:rsidTr="00DB13FE">
        <w:tblPrEx>
          <w:tblW w:w="5000" w:type="pct"/>
          <w:tblLayout w:type="fixed"/>
          <w:tblLook w:val="0000"/>
        </w:tblPrEx>
        <w:tc>
          <w:tcPr>
            <w:tcW w:w="607" w:type="dxa"/>
          </w:tcPr>
          <w:p w:rsidR="00F85C99" w:rsidRPr="002F6A28" w:rsidP="002F6A28" w14:paraId="00EF3D84" w14:textId="77777777">
            <w:pPr>
              <w:spacing w:before="120" w:after="120"/>
              <w:jc w:val="left"/>
              <w:rPr>
                <w:b/>
              </w:rPr>
            </w:pPr>
            <w:r w:rsidRPr="002F6A28">
              <w:rPr>
                <w:b/>
              </w:rPr>
              <w:t>6.</w:t>
            </w:r>
          </w:p>
        </w:tc>
        <w:tc>
          <w:tcPr>
            <w:tcW w:w="8373" w:type="dxa"/>
          </w:tcPr>
          <w:p w:rsidR="00F85C99" w:rsidRPr="002F6A28" w:rsidP="002F6A28" w14:paraId="75178F72" w14:textId="77777777">
            <w:pPr>
              <w:spacing w:before="120" w:after="120"/>
              <w:rPr>
                <w:b/>
              </w:rPr>
            </w:pPr>
            <w:r w:rsidRPr="002F6A28">
              <w:rPr>
                <w:b/>
              </w:rPr>
              <w:t>Description of content:</w:t>
            </w:r>
            <w:r w:rsidRPr="00C379C8" w:rsidR="00FE448B">
              <w:t xml:space="preserve"> This Draft Tanzania Standard specifies requirements, sampling and test methods for plastic cutting boards intended for general use in butcheries and household in handling of food products including meat, vegetables and bakery</w:t>
            </w:r>
          </w:p>
        </w:tc>
      </w:tr>
      <w:tr w14:paraId="66F9F27E" w14:textId="77777777" w:rsidTr="00DB13FE">
        <w:tblPrEx>
          <w:tblW w:w="5000" w:type="pct"/>
          <w:tblLayout w:type="fixed"/>
          <w:tblLook w:val="0000"/>
        </w:tblPrEx>
        <w:tc>
          <w:tcPr>
            <w:tcW w:w="607" w:type="dxa"/>
          </w:tcPr>
          <w:p w:rsidR="00F85C99" w:rsidRPr="002F6A28" w:rsidP="002F6A28" w14:paraId="70D81764" w14:textId="77777777">
            <w:pPr>
              <w:spacing w:before="120" w:after="120"/>
              <w:jc w:val="left"/>
              <w:rPr>
                <w:b/>
              </w:rPr>
            </w:pPr>
            <w:r w:rsidRPr="002F6A28">
              <w:rPr>
                <w:b/>
              </w:rPr>
              <w:t>7.</w:t>
            </w:r>
          </w:p>
        </w:tc>
        <w:tc>
          <w:tcPr>
            <w:tcW w:w="8373" w:type="dxa"/>
          </w:tcPr>
          <w:p w:rsidR="00F85C99" w:rsidRPr="002F6A28" w:rsidP="002F6A28" w14:paraId="2D06550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 Reducing trade barriers and facilitating trade</w:t>
            </w:r>
          </w:p>
        </w:tc>
      </w:tr>
      <w:tr w14:paraId="04179729" w14:textId="77777777" w:rsidTr="00DB13FE">
        <w:tblPrEx>
          <w:tblW w:w="5000" w:type="pct"/>
          <w:tblLayout w:type="fixed"/>
          <w:tblLook w:val="0000"/>
        </w:tblPrEx>
        <w:tc>
          <w:tcPr>
            <w:tcW w:w="607" w:type="dxa"/>
          </w:tcPr>
          <w:p w:rsidR="00F85C99" w:rsidRPr="002F6A28" w:rsidP="009E75ED" w14:paraId="1DD8C802" w14:textId="77777777">
            <w:pPr>
              <w:spacing w:before="120" w:after="120"/>
              <w:jc w:val="left"/>
              <w:rPr>
                <w:b/>
              </w:rPr>
            </w:pPr>
            <w:r w:rsidRPr="002F6A28">
              <w:rPr>
                <w:b/>
              </w:rPr>
              <w:t>8.</w:t>
            </w:r>
          </w:p>
        </w:tc>
        <w:tc>
          <w:tcPr>
            <w:tcW w:w="8373" w:type="dxa"/>
          </w:tcPr>
          <w:p w:rsidR="000C3B6C" w:rsidRPr="00EC00D2" w:rsidP="007F13E8" w14:paraId="207DAE59" w14:textId="77777777">
            <w:pPr>
              <w:spacing w:before="120" w:after="120"/>
              <w:rPr>
                <w:bCs/>
              </w:rPr>
            </w:pPr>
            <w:r w:rsidRPr="002F6A28">
              <w:rPr>
                <w:b/>
              </w:rPr>
              <w:t>Relevant documents:</w:t>
            </w:r>
            <w:r w:rsidRPr="002F6A28" w:rsidR="00EE3A11">
              <w:t xml:space="preserve"> </w:t>
            </w:r>
          </w:p>
          <w:p w:rsidR="00EE3A11" w:rsidRPr="002F6A28" w:rsidP="007F13E8" w14:paraId="109659F6" w14:textId="77777777">
            <w:pPr>
              <w:numPr>
                <w:ilvl w:val="0"/>
                <w:numId w:val="16"/>
              </w:numPr>
              <w:spacing w:before="120" w:after="120"/>
            </w:pPr>
            <w:r w:rsidRPr="002F6A28">
              <w:t>TZS 3174, Determination of overall migration of constituents of plastics materials and articles intended to come in contact with foodstuffs— Method of analysis</w:t>
            </w:r>
          </w:p>
          <w:p w:rsidR="00EE3A11" w:rsidRPr="002F6A28" w:rsidP="007F13E8" w14:paraId="7305ECBC" w14:textId="77777777">
            <w:pPr>
              <w:numPr>
                <w:ilvl w:val="0"/>
                <w:numId w:val="16"/>
              </w:numPr>
              <w:spacing w:before="120" w:after="120"/>
            </w:pPr>
            <w:r w:rsidRPr="002F6A28">
              <w:t>TZS 2927-3, Specification for plastic materials for food contact applications — Part 3: Colorants</w:t>
            </w:r>
          </w:p>
          <w:p w:rsidR="00EE3A11" w:rsidRPr="002F6A28" w:rsidP="007F13E8" w14:paraId="4557D53E" w14:textId="77777777">
            <w:pPr>
              <w:numPr>
                <w:ilvl w:val="0"/>
                <w:numId w:val="16"/>
              </w:numPr>
              <w:spacing w:before="120" w:after="120"/>
            </w:pPr>
            <w:r w:rsidRPr="002F6A28">
              <w:t>TZS 4055/EAS 1086, Plastic – Codes for resin identification on plastic products.</w:t>
            </w:r>
          </w:p>
          <w:p w:rsidR="00EE3A11" w:rsidRPr="002F6A28" w:rsidP="007F13E8" w14:paraId="559C898F" w14:textId="77777777">
            <w:pPr>
              <w:numPr>
                <w:ilvl w:val="0"/>
                <w:numId w:val="16"/>
              </w:numPr>
              <w:spacing w:before="120" w:after="120"/>
            </w:pPr>
            <w:r w:rsidRPr="002F6A28">
              <w:t>ISO 22196, Measurement of antibacterial activity on plastics.</w:t>
            </w:r>
          </w:p>
          <w:p w:rsidR="00EE3A11" w:rsidRPr="002F6A28" w:rsidP="007F13E8" w14:paraId="71560B36" w14:textId="77777777">
            <w:pPr>
              <w:numPr>
                <w:ilvl w:val="0"/>
                <w:numId w:val="16"/>
              </w:numPr>
              <w:spacing w:before="120" w:after="120"/>
            </w:pPr>
            <w:r w:rsidRPr="002F6A28">
              <w:t>ISO 527-2 — Plastics — Determination of tensile properties — Plastics — Part 2: Test conditions for moulding and extrusion plastics</w:t>
            </w:r>
          </w:p>
          <w:p w:rsidR="00EE3A11" w:rsidRPr="002F6A28" w:rsidP="007F13E8" w14:paraId="0CF915C6" w14:textId="77777777">
            <w:pPr>
              <w:numPr>
                <w:ilvl w:val="0"/>
                <w:numId w:val="16"/>
              </w:numPr>
              <w:spacing w:before="120" w:after="120"/>
            </w:pPr>
            <w:r w:rsidRPr="002F6A28">
              <w:t>ISO 178 — Plastics — Determination of flexural properties</w:t>
            </w:r>
          </w:p>
          <w:p w:rsidR="00EE3A11" w:rsidRPr="002F6A28" w:rsidP="007F13E8" w14:paraId="4AC509D9" w14:textId="77777777">
            <w:pPr>
              <w:numPr>
                <w:ilvl w:val="0"/>
                <w:numId w:val="16"/>
              </w:numPr>
              <w:spacing w:before="120" w:after="120"/>
            </w:pPr>
            <w:r w:rsidRPr="002F6A28">
              <w:t>ISO 180 — Plastics — Determination of Izod impact strength</w:t>
            </w:r>
          </w:p>
        </w:tc>
      </w:tr>
      <w:tr w14:paraId="130EA380" w14:textId="77777777" w:rsidTr="00DB13FE">
        <w:tblPrEx>
          <w:tblW w:w="5000" w:type="pct"/>
          <w:tblLayout w:type="fixed"/>
          <w:tblLook w:val="0000"/>
        </w:tblPrEx>
        <w:tc>
          <w:tcPr>
            <w:tcW w:w="607" w:type="dxa"/>
          </w:tcPr>
          <w:p w:rsidR="00EE3A11" w:rsidRPr="002F6A28" w:rsidP="002F6A28" w14:paraId="180EC4C2" w14:textId="77777777">
            <w:pPr>
              <w:spacing w:before="120" w:after="120"/>
              <w:jc w:val="left"/>
              <w:rPr>
                <w:b/>
              </w:rPr>
            </w:pPr>
            <w:r w:rsidRPr="002F6A28">
              <w:rPr>
                <w:b/>
              </w:rPr>
              <w:t>9.</w:t>
            </w:r>
          </w:p>
        </w:tc>
        <w:tc>
          <w:tcPr>
            <w:tcW w:w="8373" w:type="dxa"/>
          </w:tcPr>
          <w:p w:rsidR="00EE3A11" w:rsidRPr="002F6A28" w:rsidP="008953C4" w14:paraId="099EF72F" w14:textId="57E87315">
            <w:pPr>
              <w:spacing w:before="120" w:after="120"/>
            </w:pPr>
            <w:r w:rsidRPr="002F6A28">
              <w:rPr>
                <w:b/>
              </w:rPr>
              <w:t>Proposed date of adoption:</w:t>
            </w:r>
            <w:r w:rsidRPr="00C379C8">
              <w:t xml:space="preserve"> </w:t>
            </w:r>
            <w:r w:rsidRPr="00C379C8">
              <w:t>To be determined and notified</w:t>
            </w:r>
          </w:p>
          <w:p w:rsidR="00EE3A11" w:rsidRPr="002F6A28" w:rsidP="008953C4" w14:paraId="327D7C19" w14:textId="77777777">
            <w:pPr>
              <w:spacing w:after="120"/>
            </w:pPr>
            <w:r w:rsidRPr="002F6A28">
              <w:rPr>
                <w:b/>
              </w:rPr>
              <w:t>Proposed date of entry into force:</w:t>
            </w:r>
            <w:r w:rsidRPr="00C379C8">
              <w:t xml:space="preserve"> To be determined</w:t>
            </w:r>
          </w:p>
        </w:tc>
      </w:tr>
      <w:tr w14:paraId="6E8700D3" w14:textId="77777777" w:rsidTr="00DB13FE">
        <w:tblPrEx>
          <w:tblW w:w="5000" w:type="pct"/>
          <w:tblLayout w:type="fixed"/>
          <w:tblLook w:val="0000"/>
        </w:tblPrEx>
        <w:tc>
          <w:tcPr>
            <w:tcW w:w="607" w:type="dxa"/>
            <w:tcBorders>
              <w:bottom w:val="double" w:sz="4" w:space="0" w:color="auto"/>
            </w:tcBorders>
          </w:tcPr>
          <w:p w:rsidR="00F85C99" w:rsidRPr="002F6A28" w:rsidP="002F6A28" w14:paraId="33A325D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4F06A4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628E05B" w14:textId="77777777">
            <w:pPr>
              <w:spacing w:before="120" w:after="120"/>
              <w:rPr>
                <w:bCs/>
              </w:rPr>
            </w:pPr>
            <w:r w:rsidRPr="002F6A28">
              <w:rPr>
                <w:b/>
              </w:rPr>
              <w:t>Final date for comments:</w:t>
            </w:r>
            <w:r w:rsidRPr="00C379C8" w:rsidR="00EE3A11">
              <w:t xml:space="preserve"> 19 May 2026</w:t>
            </w:r>
          </w:p>
          <w:p w:rsidR="000C3B6C" w:rsidRPr="00E3324D" w:rsidP="000C3B6C" w14:paraId="4933EB5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7D8FC4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A52A05D" w14:textId="77777777">
            <w:r w:rsidRPr="00CE6C29">
              <w:t>Contact person(s):</w:t>
            </w:r>
          </w:p>
          <w:p w:rsidR="00CE6C29" w:rsidRPr="00CE6C29" w:rsidP="000C3B6C" w14:paraId="1EDEB33B" w14:textId="77777777">
            <w:r w:rsidRPr="00CE6C29">
              <w:t>Ms. Bahati Samillani (NEP officer) and Mr. Clavery Chausi</w:t>
            </w:r>
          </w:p>
          <w:p w:rsidR="00CE6C29" w:rsidRPr="00CE6C29" w:rsidP="000C3B6C" w14:paraId="608E8EB0" w14:textId="77777777">
            <w:r w:rsidRPr="00CE6C29">
              <w:t>Tanzania Bureau of Standards (TBS)</w:t>
            </w:r>
          </w:p>
          <w:p w:rsidR="00CE6C29" w:rsidRPr="00466B1F" w:rsidP="000C3B6C" w14:paraId="5804CEE0" w14:textId="77777777">
            <w:pPr>
              <w:rPr>
                <w:lang w:val="es-ES"/>
              </w:rPr>
            </w:pPr>
            <w:r w:rsidRPr="00466B1F">
              <w:rPr>
                <w:lang w:val="es-ES"/>
              </w:rPr>
              <w:t>Morogoro/Sam Nujoma Road, Ubungo</w:t>
            </w:r>
          </w:p>
          <w:p w:rsidR="00CE6C29" w:rsidRPr="00466B1F" w:rsidP="000C3B6C" w14:paraId="4B815884" w14:textId="77777777">
            <w:pPr>
              <w:rPr>
                <w:lang w:val="es-ES"/>
              </w:rPr>
            </w:pPr>
            <w:r w:rsidRPr="00466B1F">
              <w:rPr>
                <w:lang w:val="es-ES"/>
              </w:rPr>
              <w:t>P O Box 9524</w:t>
            </w:r>
          </w:p>
          <w:p w:rsidR="00CE6C29" w:rsidRPr="00466B1F" w:rsidP="000C3B6C" w14:paraId="3C2DA46F" w14:textId="77777777">
            <w:pPr>
              <w:rPr>
                <w:lang w:val="es-ES"/>
              </w:rPr>
            </w:pPr>
            <w:r w:rsidRPr="00466B1F">
              <w:rPr>
                <w:lang w:val="es-ES"/>
              </w:rPr>
              <w:t>Dar Es Salaam</w:t>
            </w:r>
          </w:p>
          <w:p w:rsidR="00CE6C29" w:rsidRPr="00466B1F" w:rsidP="000C3B6C" w14:paraId="3E0A000E" w14:textId="77777777">
            <w:pPr>
              <w:rPr>
                <w:lang w:val="es-ES"/>
              </w:rPr>
            </w:pPr>
            <w:r w:rsidRPr="00466B1F">
              <w:rPr>
                <w:lang w:val="es-ES"/>
              </w:rPr>
              <w:t>Tel: +(255) 22 2450206</w:t>
            </w:r>
          </w:p>
          <w:p w:rsidR="00CE6C29" w:rsidRPr="00466B1F" w:rsidP="000C3B6C" w14:paraId="20B0E8BD" w14:textId="77777777">
            <w:pPr>
              <w:rPr>
                <w:lang w:val="es-ES"/>
              </w:rPr>
            </w:pPr>
            <w:r w:rsidRPr="00466B1F">
              <w:rPr>
                <w:lang w:val="es-ES"/>
              </w:rPr>
              <w:t xml:space="preserve">Email: </w:t>
            </w:r>
            <w:hyperlink r:id="rId7" w:history="1">
              <w:r w:rsidRPr="00466B1F">
                <w:rPr>
                  <w:color w:val="0000FF"/>
                  <w:u w:val="single"/>
                  <w:lang w:val="es-ES"/>
                </w:rPr>
                <w:t>nep@tbs.go.tz</w:t>
              </w:r>
            </w:hyperlink>
            <w:r w:rsidRPr="00466B1F">
              <w:rPr>
                <w:lang w:val="es-ES"/>
              </w:rPr>
              <w:t xml:space="preserve">; </w:t>
            </w:r>
            <w:hyperlink r:id="rId10" w:history="1">
              <w:r w:rsidRPr="00466B1F">
                <w:rPr>
                  <w:color w:val="0000FF"/>
                  <w:u w:val="single"/>
                  <w:lang w:val="es-ES"/>
                </w:rPr>
                <w:t>bahati.samillani@tbs.go.tz</w:t>
              </w:r>
            </w:hyperlink>
          </w:p>
          <w:p w:rsidR="00CE6C29" w:rsidRPr="00CE6C29" w:rsidP="000C3B6C" w14:paraId="3DDD515C"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4C3786A7"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527FD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74D53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F88CB2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82CB60" w14:textId="77777777">
    <w:pPr>
      <w:pStyle w:val="Header"/>
      <w:pBdr>
        <w:bottom w:val="single" w:sz="4" w:space="1" w:color="auto"/>
      </w:pBdr>
      <w:tabs>
        <w:tab w:val="clear" w:pos="4513"/>
        <w:tab w:val="clear" w:pos="9027"/>
      </w:tabs>
      <w:jc w:val="center"/>
    </w:pPr>
    <w:r w:rsidRPr="002F6A28">
      <w:t>tbtSymbol</w:t>
    </w:r>
  </w:p>
  <w:p w:rsidR="009239F7" w:rsidRPr="002F6A28" w:rsidP="009239F7" w14:paraId="6DC0ECBA" w14:textId="77777777">
    <w:pPr>
      <w:pStyle w:val="Header"/>
      <w:pBdr>
        <w:bottom w:val="single" w:sz="4" w:space="1" w:color="auto"/>
      </w:pBdr>
      <w:tabs>
        <w:tab w:val="clear" w:pos="4513"/>
        <w:tab w:val="clear" w:pos="9027"/>
      </w:tabs>
      <w:jc w:val="center"/>
    </w:pPr>
  </w:p>
  <w:p w:rsidR="009239F7" w:rsidRPr="002F6A28" w:rsidP="009239F7" w14:paraId="1D46870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5B6909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6D0216" w14:textId="77777777">
    <w:pPr>
      <w:pStyle w:val="Header"/>
      <w:pBdr>
        <w:bottom w:val="single" w:sz="4" w:space="1" w:color="auto"/>
      </w:pBdr>
      <w:tabs>
        <w:tab w:val="clear" w:pos="4513"/>
        <w:tab w:val="clear" w:pos="9027"/>
      </w:tabs>
      <w:jc w:val="center"/>
    </w:pPr>
    <w:bookmarkStart w:id="0" w:name="spsSymbolHeader"/>
    <w:r w:rsidRPr="002F6A28">
      <w:t>G/TBT/N/TZA/1559</w:t>
    </w:r>
    <w:bookmarkEnd w:id="0"/>
  </w:p>
  <w:p w:rsidR="009239F7" w:rsidRPr="002F6A28" w:rsidP="009239F7" w14:paraId="35F5BC8A" w14:textId="77777777">
    <w:pPr>
      <w:pStyle w:val="Header"/>
      <w:pBdr>
        <w:bottom w:val="single" w:sz="4" w:space="1" w:color="auto"/>
      </w:pBdr>
      <w:tabs>
        <w:tab w:val="clear" w:pos="4513"/>
        <w:tab w:val="clear" w:pos="9027"/>
      </w:tabs>
      <w:jc w:val="center"/>
    </w:pPr>
  </w:p>
  <w:p w:rsidR="009239F7" w:rsidRPr="002F6A28" w:rsidP="009239F7" w14:paraId="2F4EDCF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F7FB99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707467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24B4DF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DFB26AB" w14:textId="77777777">
          <w:pPr>
            <w:jc w:val="right"/>
            <w:rPr>
              <w:b/>
              <w:color w:val="FF0000"/>
              <w:szCs w:val="16"/>
            </w:rPr>
          </w:pPr>
        </w:p>
      </w:tc>
    </w:tr>
    <w:bookmarkEnd w:id="1"/>
    <w:tr w14:paraId="1F558F5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D26FCA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BB66535" w14:textId="77777777">
          <w:pPr>
            <w:jc w:val="right"/>
            <w:rPr>
              <w:b/>
              <w:szCs w:val="16"/>
            </w:rPr>
          </w:pPr>
        </w:p>
      </w:tc>
    </w:tr>
    <w:tr w14:paraId="732FEC2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069352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F29019E" w14:textId="77777777">
          <w:pPr>
            <w:jc w:val="right"/>
            <w:rPr>
              <w:b/>
              <w:szCs w:val="16"/>
            </w:rPr>
          </w:pPr>
          <w:bookmarkStart w:id="2" w:name="bmkSymbols"/>
          <w:r w:rsidRPr="002F6A28">
            <w:rPr>
              <w:b/>
              <w:szCs w:val="16"/>
            </w:rPr>
            <w:t>G/TBT/N/TZA/1559</w:t>
          </w:r>
          <w:bookmarkEnd w:id="2"/>
        </w:p>
      </w:tc>
    </w:tr>
    <w:tr w14:paraId="584C8E4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0847C20" w14:textId="77777777"/>
      </w:tc>
      <w:tc>
        <w:tcPr>
          <w:tcW w:w="5448" w:type="dxa"/>
          <w:gridSpan w:val="2"/>
          <w:shd w:val="clear" w:color="auto" w:fill="FFFFFF"/>
          <w:tcMar>
            <w:left w:w="108" w:type="dxa"/>
            <w:right w:w="108" w:type="dxa"/>
          </w:tcMar>
          <w:vAlign w:val="center"/>
        </w:tcPr>
        <w:p w:rsidR="00ED54E0" w:rsidRPr="009239F7" w:rsidP="00B801E9" w14:paraId="459AA22E" w14:textId="77777777">
          <w:pPr>
            <w:jc w:val="right"/>
            <w:rPr>
              <w:szCs w:val="16"/>
            </w:rPr>
          </w:pPr>
          <w:bookmarkStart w:id="3" w:name="spsDateDistribution"/>
          <w:bookmarkStart w:id="4" w:name="bmkDate"/>
          <w:r w:rsidRPr="009239F7">
            <w:rPr>
              <w:szCs w:val="16"/>
            </w:rPr>
            <w:t>20 March 2026</w:t>
          </w:r>
          <w:bookmarkEnd w:id="3"/>
          <w:bookmarkEnd w:id="4"/>
        </w:p>
      </w:tc>
    </w:tr>
    <w:tr w14:paraId="7B3A729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BFB5C9E" w14:textId="77777777">
          <w:pPr>
            <w:jc w:val="left"/>
            <w:rPr>
              <w:b/>
            </w:rPr>
          </w:pPr>
          <w:bookmarkStart w:id="5" w:name="bmkSerial"/>
          <w:r>
            <w:rPr>
              <w:rFonts w:ascii="Verdana" w:eastAsia="Verdana" w:hAnsi="Verdana" w:cs="Verdana"/>
              <w:b w:val="0"/>
              <w:color w:val="FF0000"/>
              <w:sz w:val="18"/>
            </w:rPr>
            <w:t>(26-2243)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51CC18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66C689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C4A534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A68ED8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7F57D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9914294">
    <w:abstractNumId w:val="9"/>
  </w:num>
  <w:num w:numId="2" w16cid:durableId="1648166818">
    <w:abstractNumId w:val="7"/>
  </w:num>
  <w:num w:numId="3" w16cid:durableId="990258089">
    <w:abstractNumId w:val="6"/>
  </w:num>
  <w:num w:numId="4" w16cid:durableId="11495723">
    <w:abstractNumId w:val="5"/>
  </w:num>
  <w:num w:numId="5" w16cid:durableId="2072994379">
    <w:abstractNumId w:val="4"/>
  </w:num>
  <w:num w:numId="6" w16cid:durableId="1547908821">
    <w:abstractNumId w:val="12"/>
  </w:num>
  <w:num w:numId="7" w16cid:durableId="192302255">
    <w:abstractNumId w:val="11"/>
  </w:num>
  <w:num w:numId="8" w16cid:durableId="1727223063">
    <w:abstractNumId w:val="10"/>
  </w:num>
  <w:num w:numId="9" w16cid:durableId="1799180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1378930">
    <w:abstractNumId w:val="13"/>
  </w:num>
  <w:num w:numId="11" w16cid:durableId="1757824922">
    <w:abstractNumId w:val="8"/>
  </w:num>
  <w:num w:numId="12" w16cid:durableId="637536729">
    <w:abstractNumId w:val="3"/>
  </w:num>
  <w:num w:numId="13" w16cid:durableId="143816776">
    <w:abstractNumId w:val="2"/>
  </w:num>
  <w:num w:numId="14" w16cid:durableId="74978906">
    <w:abstractNumId w:val="1"/>
  </w:num>
  <w:num w:numId="15" w16cid:durableId="1027868555">
    <w:abstractNumId w:val="0"/>
  </w:num>
  <w:num w:numId="16" w16cid:durableId="8220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3092"/>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6B1F"/>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C0DC6"/>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33A82"/>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3DFEF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83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95E6973-BB2D-4E69-853D-FBA3F7329FB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2026-03-20T09:02:00Z</dcterms:created>
  <dcterms:modified xsi:type="dcterms:W3CDTF">2026-03-20T09:03:00Z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