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DE8EA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128E1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E17C1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4A56B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6617A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96472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434B23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481D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1FBB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170167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41BCB86" w14:textId="77777777">
            <w:r w:rsidRPr="00C379C8">
              <w:t>Rwanda Standards Board (RSB)</w:t>
            </w:r>
          </w:p>
          <w:p w:rsidR="00EE3A11" w:rsidRPr="00C379C8" w:rsidP="000C3B6C" w14:paraId="595B8ECC" w14:textId="77777777">
            <w:r w:rsidRPr="00C379C8">
              <w:t>KK 15 Rd, 49</w:t>
            </w:r>
          </w:p>
          <w:p w:rsidR="00EE3A11" w:rsidRPr="00C379C8" w:rsidP="000C3B6C" w14:paraId="28820E03" w14:textId="77777777">
            <w:r w:rsidRPr="00C379C8">
              <w:t>P.O.BOX 7099, Kigali, Rwanda</w:t>
            </w:r>
          </w:p>
          <w:p w:rsidR="00EE3A11" w:rsidRPr="00C379C8" w:rsidP="000C3B6C" w14:paraId="20606421" w14:textId="77777777">
            <w:r w:rsidRPr="00C379C8">
              <w:t>Tel: +250 788303492</w:t>
            </w:r>
          </w:p>
          <w:p w:rsidR="00EE3A11" w:rsidRPr="00C379C8" w:rsidP="000C3B6C" w14:paraId="2CEE1411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4848DFE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649013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A04A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16681D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62BA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5A8B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AE28D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Cement. Gypsum. Lime. Mortar (ICS code(s): 91.100.10)</w:t>
            </w:r>
          </w:p>
        </w:tc>
      </w:tr>
      <w:tr w14:paraId="4E7670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9958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E6FED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144: 2026, Concrete building blocks and bricks — Specification; (47 page(s), in English)</w:t>
            </w:r>
          </w:p>
          <w:p w:rsidR="000C3B6C" w:rsidRPr="000C3B6C" w:rsidP="002F6A28" w14:paraId="6DCACA2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80B82" w:rsidRPr="00CE6C29" w:rsidP="002F6A28" w14:paraId="17BB254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https://members.wto.org/crnattachments/2026/TBT/RWA/26_01061_00_e.pdf</w:t>
              </w:r>
            </w:hyperlink>
          </w:p>
          <w:p w:rsidR="00080B82" w:rsidRPr="00CE6C29" w:rsidP="002F6A28" w14:paraId="0191AAE7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080B82" w:rsidRPr="00CE6C29" w:rsidP="002F6A28" w14:paraId="4C56036F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080B82" w:rsidRPr="00CE6C29" w:rsidP="002F6A28" w14:paraId="1ACE96EA" w14:textId="77777777">
            <w:pPr>
              <w:rPr>
                <w:iCs/>
              </w:rPr>
            </w:pPr>
            <w:r w:rsidRPr="00CE6C29">
              <w:rPr>
                <w:iCs/>
              </w:rPr>
              <w:t>P.O.BOX 7099, Kigali, Rwanda</w:t>
            </w:r>
          </w:p>
          <w:p w:rsidR="00080B82" w:rsidRPr="00CE6C29" w:rsidP="002F6A28" w14:paraId="028048EE" w14:textId="77777777">
            <w:pPr>
              <w:rPr>
                <w:iCs/>
              </w:rPr>
            </w:pPr>
            <w:r w:rsidRPr="00CE6C29">
              <w:rPr>
                <w:iCs/>
              </w:rPr>
              <w:t>Tel: +250 788303492</w:t>
            </w:r>
          </w:p>
          <w:p w:rsidR="00080B82" w:rsidRPr="00CE6C29" w:rsidP="002F6A28" w14:paraId="0E7A959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080B82" w:rsidRPr="00CE6C29" w:rsidP="002F6A28" w14:paraId="0FC9DED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6F0689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C54B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C0008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precast solid and precast hollow concrete masonry building blocks and bricks for use in interior and exterior use in constructing structural and non-structural masonry walling, and are made from Portland cement, water and suitable mineral aggregates with or without the inclusion of other materials.</w:t>
            </w:r>
          </w:p>
          <w:p w:rsidR="00FE448B" w:rsidRPr="00C379C8" w:rsidP="002F6A28" w14:paraId="484701E3" w14:textId="77777777">
            <w:pPr>
              <w:spacing w:before="120" w:after="120"/>
            </w:pPr>
            <w:r w:rsidRPr="00C379C8">
              <w:t>Building block and bricks covered by this standard are:</w:t>
            </w:r>
          </w:p>
          <w:p w:rsidR="00FE448B" w:rsidRPr="00C379C8" w:rsidP="002F6A28" w14:paraId="6720433F" w14:textId="77777777">
            <w:pPr>
              <w:spacing w:before="120" w:after="120"/>
            </w:pPr>
            <w:r w:rsidRPr="00C379C8">
              <w:t>a) hollow load bearing and non-load bearing cement blocks; and</w:t>
            </w:r>
          </w:p>
          <w:p w:rsidR="00FE448B" w:rsidRPr="00C379C8" w:rsidP="002F6A28" w14:paraId="5BC0A34C" w14:textId="77777777">
            <w:pPr>
              <w:spacing w:before="120" w:after="120"/>
            </w:pPr>
            <w:r w:rsidRPr="00C379C8">
              <w:t>b) solid load-bearing cement blocks and bricks.</w:t>
            </w:r>
          </w:p>
          <w:p w:rsidR="00FE448B" w:rsidRPr="00C379C8" w:rsidP="002F6A28" w14:paraId="08458B88" w14:textId="77777777">
            <w:pPr>
              <w:spacing w:before="120" w:after="120"/>
            </w:pPr>
            <w:r w:rsidRPr="00C379C8">
              <w:t>This Standard specifies performance requirements related to dimensional accuracy, density, strength, water absorption, shrinkage and moisture movement for hollow blocks and solid cement blocks or bricks.</w:t>
            </w:r>
          </w:p>
        </w:tc>
      </w:tr>
      <w:tr w14:paraId="5C48A3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DA48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91BD86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8A987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9A620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53B574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08F1B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C140/C140M, Standard Test Methods for Sampling and Testing Concrete Masonry Units and Related Units</w:t>
            </w:r>
          </w:p>
          <w:p w:rsidR="00EE3A11" w:rsidRPr="002F6A28" w:rsidP="007F13E8" w14:paraId="3D1FC5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C426, Standard Test Method for Linear Drying Shrinkage of Concrete Masonry Units</w:t>
            </w:r>
          </w:p>
          <w:p w:rsidR="00EE3A11" w:rsidRPr="002F6A28" w:rsidP="007F13E8" w14:paraId="06E43B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18985, Recycled aggregates for concrete</w:t>
            </w:r>
          </w:p>
          <w:p w:rsidR="00EE3A11" w:rsidRPr="002F6A28" w:rsidP="007F13E8" w14:paraId="7CC7F9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18985, Recycled aggregates for concrete</w:t>
            </w:r>
          </w:p>
          <w:p w:rsidR="00EE3A11" w:rsidRPr="002F6A28" w:rsidP="007F13E8" w14:paraId="1EC7BC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19596, Admixtures for concrete</w:t>
            </w:r>
          </w:p>
          <w:p w:rsidR="00EE3A11" w:rsidRPr="002F6A28" w:rsidP="007F13E8" w14:paraId="6F96E1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12439, Mixing water for concrete</w:t>
            </w:r>
          </w:p>
          <w:p w:rsidR="00EE3A11" w:rsidRPr="002F6A28" w:rsidP="007F13E8" w14:paraId="0A4666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18-1, Cement — Part 1: Composition, specification and conformity criteria for common cement</w:t>
            </w:r>
          </w:p>
          <w:p w:rsidR="00EE3A11" w:rsidRPr="002F6A28" w:rsidP="007F13E8" w14:paraId="49CAD4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96, Methods of test for aggregates</w:t>
            </w:r>
          </w:p>
          <w:p w:rsidR="00EE3A11" w:rsidRPr="002F6A28" w:rsidP="007F13E8" w14:paraId="054101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107, Building sands — Specification</w:t>
            </w:r>
          </w:p>
          <w:p w:rsidR="00EE3A11" w:rsidRPr="002F6A28" w:rsidP="007F13E8" w14:paraId="29E145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425. Calcined and non-calcined pozzolanic ash — Specification</w:t>
            </w:r>
          </w:p>
          <w:p w:rsidR="00EE3A11" w:rsidRPr="002F6A28" w:rsidP="007F13E8" w14:paraId="4228F7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373, Aggregates for concrete — Specification</w:t>
            </w:r>
          </w:p>
        </w:tc>
      </w:tr>
      <w:tr w14:paraId="08EEBC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AB40D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882A2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690B7F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6 months from adoption</w:t>
            </w:r>
          </w:p>
        </w:tc>
      </w:tr>
      <w:tr w14:paraId="0B1684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9B1FE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8F304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C3D13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3E2A95E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2C63FE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8F1BA0" w14:textId="77777777">
            <w:r w:rsidRPr="00CE6C29">
              <w:t>Rwanda Standards Board (RSB)</w:t>
            </w:r>
          </w:p>
          <w:p w:rsidR="00CE6C29" w:rsidRPr="00CE6C29" w:rsidP="000C3B6C" w14:paraId="2F238944" w14:textId="77777777">
            <w:r w:rsidRPr="00CE6C29">
              <w:t>KK 15 Rd, 49</w:t>
            </w:r>
          </w:p>
          <w:p w:rsidR="00CE6C29" w:rsidRPr="00CE6C29" w:rsidP="000C3B6C" w14:paraId="0155D2C2" w14:textId="77777777">
            <w:r w:rsidRPr="00CE6C29">
              <w:t>P.O.BOX 7099, Kigali, Rwanda</w:t>
            </w:r>
          </w:p>
          <w:p w:rsidR="00CE6C29" w:rsidRPr="00CE6C29" w:rsidP="000C3B6C" w14:paraId="548317A2" w14:textId="77777777">
            <w:r w:rsidRPr="00CE6C29">
              <w:t>Tel: +250 788303492</w:t>
            </w:r>
          </w:p>
          <w:p w:rsidR="00CE6C29" w:rsidRPr="00CE6C29" w:rsidP="000C3B6C" w14:paraId="442E780F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5C0A8BF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79DE3A70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29A7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E6141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85DBF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CAC9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9398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546D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E0431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59CC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G/TBT/N/RWA/1344</w:t>
    </w:r>
    <w:bookmarkEnd w:id="0"/>
  </w:p>
  <w:p w:rsidR="009239F7" w:rsidRPr="002F6A28" w:rsidP="009239F7" w14:paraId="0F18E0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6DF2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D078C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AC76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3DFE9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5BE6A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9851A3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5194C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C66107" w14:textId="77777777">
          <w:pPr>
            <w:jc w:val="right"/>
            <w:rPr>
              <w:b/>
              <w:szCs w:val="16"/>
            </w:rPr>
          </w:pPr>
        </w:p>
      </w:tc>
    </w:tr>
    <w:tr w14:paraId="28D343C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4C88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D0C382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G/TBT/N/RWA/1344</w:t>
          </w:r>
          <w:bookmarkEnd w:id="2"/>
        </w:p>
      </w:tc>
    </w:tr>
    <w:tr w14:paraId="489989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DBFC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79CC2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1B19598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54EE9D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6D31B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BAA3A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68C694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AFD5C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C875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627180">
    <w:abstractNumId w:val="9"/>
  </w:num>
  <w:num w:numId="2" w16cid:durableId="1550996637">
    <w:abstractNumId w:val="7"/>
  </w:num>
  <w:num w:numId="3" w16cid:durableId="408767488">
    <w:abstractNumId w:val="6"/>
  </w:num>
  <w:num w:numId="4" w16cid:durableId="1502627002">
    <w:abstractNumId w:val="5"/>
  </w:num>
  <w:num w:numId="5" w16cid:durableId="399450501">
    <w:abstractNumId w:val="4"/>
  </w:num>
  <w:num w:numId="6" w16cid:durableId="1980306432">
    <w:abstractNumId w:val="12"/>
  </w:num>
  <w:num w:numId="7" w16cid:durableId="981811762">
    <w:abstractNumId w:val="11"/>
  </w:num>
  <w:num w:numId="8" w16cid:durableId="120735408">
    <w:abstractNumId w:val="10"/>
  </w:num>
  <w:num w:numId="9" w16cid:durableId="1819759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821216">
    <w:abstractNumId w:val="13"/>
  </w:num>
  <w:num w:numId="11" w16cid:durableId="1863005628">
    <w:abstractNumId w:val="8"/>
  </w:num>
  <w:num w:numId="12" w16cid:durableId="1033071940">
    <w:abstractNumId w:val="3"/>
  </w:num>
  <w:num w:numId="13" w16cid:durableId="899176738">
    <w:abstractNumId w:val="2"/>
  </w:num>
  <w:num w:numId="14" w16cid:durableId="919826632">
    <w:abstractNumId w:val="1"/>
  </w:num>
  <w:num w:numId="15" w16cid:durableId="1658801564">
    <w:abstractNumId w:val="0"/>
  </w:num>
  <w:num w:numId="16" w16cid:durableId="807167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0B82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4B7D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03CC7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8C36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106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4C2AB-3EFE-46F6-9DC7-1F737BBD6D6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2026-02-23T09:46:00Z</dcterms:created>
  <dcterms:modified xsi:type="dcterms:W3CDTF">2026-02-23T09:46:00Z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