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C67D04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5AEA60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8248A7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41D23A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CE130A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6154C3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1A18CA7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607CBC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EEB73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CF8374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96DD817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1FECC5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20D6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ADC491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56E0A9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5091D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2F894B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Products of the chemical industry in general (ICS code(s): 71.100.01)</w:t>
            </w:r>
          </w:p>
        </w:tc>
      </w:tr>
      <w:tr w14:paraId="2BD764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9A3CF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D20EFD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2222:2026 Textile – African hand-woven fabrics - Specification; (13 page(s), in English)</w:t>
            </w:r>
          </w:p>
          <w:p w:rsidR="000C3B6C" w:rsidRPr="000C3B6C" w:rsidP="002F6A28" w14:paraId="239D385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143EF" w:rsidRPr="00CE6C29" w:rsidP="002F6A28" w14:paraId="618613A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https://members.wto.org/crnattachments/2026/TBT/KEN/26_01820_00_e.pdf</w:t>
              </w:r>
            </w:hyperlink>
          </w:p>
          <w:p w:rsidR="004143EF" w:rsidRPr="00CE6C29" w:rsidP="002F6A28" w14:paraId="6FABD4A9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4143EF" w:rsidRPr="00CE6C29" w:rsidP="002F6A28" w14:paraId="2E0A5B0C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4143EF" w:rsidRPr="00CE6C29" w:rsidP="002F6A28" w14:paraId="5E539461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4143EF" w:rsidRPr="00CE6C29" w:rsidP="002F6A28" w14:paraId="47702FD8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4143EF" w:rsidRPr="00CE6C29" w:rsidP="002F6A28" w14:paraId="35E84CC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173766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14246B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69FB03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requirements, sampling and test methods for hand-woven African fabrics.</w:t>
            </w:r>
          </w:p>
        </w:tc>
      </w:tr>
      <w:tr w14:paraId="090A87A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66F6B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014624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trade; Cost saving and productivity enhancement</w:t>
            </w:r>
          </w:p>
        </w:tc>
      </w:tr>
      <w:tr w14:paraId="1AA8CE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401AC1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F33B33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D6F1C1E" w14:textId="77777777">
            <w:pPr>
              <w:spacing w:before="120" w:after="120"/>
            </w:pPr>
            <w:r w:rsidRPr="002F6A28">
              <w:t>ISO 1833, (all parts), Quantitative chemical analysis of mixed fibers</w:t>
            </w:r>
          </w:p>
          <w:p w:rsidR="00EE3A11" w:rsidRPr="002F6A28" w:rsidP="007F13E8" w14:paraId="2A96B4B1" w14:textId="77777777">
            <w:pPr>
              <w:spacing w:before="120" w:after="120"/>
            </w:pPr>
            <w:r w:rsidRPr="002F6A28">
              <w:t>ISO 6330, Textiles - Household washing and drying methods for textile testing</w:t>
            </w:r>
          </w:p>
          <w:p w:rsidR="00EE3A11" w:rsidRPr="002F6A28" w:rsidP="007F13E8" w14:paraId="729EC5A3" w14:textId="77777777">
            <w:pPr>
              <w:spacing w:before="120" w:after="120"/>
            </w:pPr>
            <w:r w:rsidRPr="002F6A28">
              <w:t>ISO 3801, Textiles - Fabrics - Determination of mass per unit length and mass per unit area</w:t>
            </w:r>
          </w:p>
          <w:p w:rsidR="00EE3A11" w:rsidRPr="002F6A28" w:rsidP="007F13E8" w14:paraId="5010E82A" w14:textId="77777777">
            <w:pPr>
              <w:spacing w:before="120" w:after="120"/>
            </w:pPr>
            <w:r w:rsidRPr="002F6A28">
              <w:t>ISO 105-C10, Textiles - Tests for fastness of dyes - Part C10: Fastness of dyes to washing with soap or soap and soda</w:t>
            </w:r>
          </w:p>
          <w:p w:rsidR="00EE3A11" w:rsidRPr="002F6A28" w:rsidP="007F13E8" w14:paraId="33A7671B" w14:textId="77777777">
            <w:pPr>
              <w:spacing w:before="120" w:after="120"/>
            </w:pPr>
            <w:r w:rsidRPr="002F6A28">
              <w:t>ISO 105-D01, Textiles - Color fastness tests - Part D01: Color fastness to perchloroethylene dry cleaning</w:t>
            </w:r>
          </w:p>
          <w:p w:rsidR="00EE3A11" w:rsidRPr="002F6A28" w:rsidP="007F13E8" w14:paraId="382B341A" w14:textId="77777777">
            <w:pPr>
              <w:spacing w:before="120" w:after="120"/>
            </w:pPr>
            <w:r w:rsidRPr="002F6A28">
              <w:t>ISO 105-E04, Textiles - Color fastness tests - Part E04: Color fastness to sweat</w:t>
            </w:r>
          </w:p>
          <w:p w:rsidR="00EE3A11" w:rsidRPr="002F6A28" w:rsidP="007F13E8" w14:paraId="6C7A933F" w14:textId="77777777">
            <w:pPr>
              <w:spacing w:before="120" w:after="120"/>
            </w:pPr>
            <w:r w:rsidRPr="002F6A28">
              <w:t>ISO 105-X11Textiles - Dye fastness tests - Part X11: Fastness of dyes to hot ironing</w:t>
            </w:r>
          </w:p>
          <w:p w:rsidR="00EE3A11" w:rsidRPr="002F6A28" w:rsidP="007F13E8" w14:paraId="356FD4DE" w14:textId="77777777">
            <w:pPr>
              <w:spacing w:before="120" w:after="120"/>
            </w:pPr>
            <w:r w:rsidRPr="002F6A28">
              <w:t>ISO 105-X12, Textiles - Color fastness tests - Part X12: Color fastness to friction</w:t>
            </w:r>
          </w:p>
          <w:p w:rsidR="00EE3A11" w:rsidRPr="002F6A28" w:rsidP="007F13E8" w14:paraId="1E462197" w14:textId="77777777">
            <w:pPr>
              <w:spacing w:before="120" w:after="120"/>
            </w:pPr>
            <w:r w:rsidRPr="002F6A28">
              <w:t>ISO 12945-2, Textiles - Determination of the Propensity of Fabrics to Surface Ruffling and Pilling - Part Modified Martindale Method</w:t>
            </w:r>
          </w:p>
          <w:p w:rsidR="00EE3A11" w:rsidRPr="002F6A28" w:rsidP="007F13E8" w14:paraId="038368A3" w14:textId="77777777">
            <w:pPr>
              <w:spacing w:before="120" w:after="120"/>
            </w:pPr>
            <w:r w:rsidRPr="002F6A28">
              <w:t>ISO 13934-1, Textiles - Tensile properties of fabrics - Part 1: Determination of maximum force and elongation at maximum force by the tape method</w:t>
            </w:r>
          </w:p>
          <w:p w:rsidR="00EE3A11" w:rsidRPr="002F6A28" w:rsidP="007F13E8" w14:paraId="6351F354" w14:textId="77777777">
            <w:pPr>
              <w:spacing w:before="120" w:after="120"/>
            </w:pPr>
            <w:r w:rsidRPr="002F6A28">
              <w:t>ISO 13936-1, Textiles - Determination of the slip resistance of sewing yarns in fabrics - Part 1: Fixed seam opening method</w:t>
            </w:r>
          </w:p>
          <w:p w:rsidR="00EE3A11" w:rsidRPr="002F6A28" w:rsidP="007F13E8" w14:paraId="59F0CD9B" w14:textId="77777777">
            <w:pPr>
              <w:spacing w:before="120" w:after="120"/>
            </w:pPr>
            <w:r w:rsidRPr="002F6A28">
              <w:t>ISO 13937-2, Textiles - Tear Properties of Fabrics - Part 2: Determination of Tear Strength of Trouser Specimens (Single Tear Method)</w:t>
            </w:r>
          </w:p>
          <w:p w:rsidR="00EE3A11" w:rsidRPr="002F6A28" w:rsidP="007F13E8" w14:paraId="060CA953" w14:textId="77777777">
            <w:pPr>
              <w:spacing w:before="120" w:after="120"/>
            </w:pPr>
            <w:r w:rsidRPr="002F6A28">
              <w:t>ISO 14362-1, Textiles - Methods for the determination of certain aromatic amines derived from azo dyes - Part 1: Detection of the use of certain accessible azo dyes with or without extraction</w:t>
            </w:r>
          </w:p>
          <w:p w:rsidR="00EE3A11" w:rsidRPr="002F6A28" w:rsidP="007F13E8" w14:paraId="2EC88BDA" w14:textId="77777777">
            <w:pPr>
              <w:spacing w:before="120" w:after="120"/>
            </w:pPr>
            <w:r w:rsidRPr="002F6A28">
              <w:t>ISO 14362-3, Textiles - Methods for the determination of certain aromatic amines derived from azo dyes - Part 3: Detection of the use of certain azo dyes which may release 4-aminoazobenzene</w:t>
            </w:r>
          </w:p>
          <w:p w:rsidR="00EE3A11" w:rsidRPr="002F6A28" w:rsidP="007F13E8" w14:paraId="5EA9F499" w14:textId="77777777">
            <w:pPr>
              <w:spacing w:before="120" w:after="120"/>
            </w:pPr>
            <w:r w:rsidRPr="002F6A28">
              <w:t>ISO 22198, Textiles - Fabrics - Determination of width and length</w:t>
            </w:r>
          </w:p>
          <w:p w:rsidR="00EE3A11" w:rsidRPr="002F6A28" w:rsidP="007F13E8" w14:paraId="39197995" w14:textId="77777777">
            <w:pPr>
              <w:spacing w:before="120" w:after="120"/>
            </w:pPr>
            <w:r w:rsidRPr="002F6A28">
              <w:t>ISO 5077, Textiles — Determination of dimensional change in washing and drying</w:t>
            </w:r>
          </w:p>
          <w:p w:rsidR="00EE3A11" w:rsidRPr="002F6A28" w:rsidP="007F13E8" w14:paraId="215A2777" w14:textId="77777777">
            <w:pPr>
              <w:spacing w:before="120" w:after="120"/>
            </w:pPr>
            <w:r w:rsidRPr="002F6A28">
              <w:t>ISO 3175-1, Textiles — Professional care, drycleaning and wetcleaning of fabrics and garments</w:t>
            </w:r>
          </w:p>
        </w:tc>
      </w:tr>
      <w:tr w14:paraId="240422F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8F3EB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08C769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September 2026</w:t>
            </w:r>
          </w:p>
          <w:p w:rsidR="00EE3A11" w:rsidRPr="002F6A28" w:rsidP="008953C4" w14:paraId="47AF1D4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803AA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DBEFBB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2CC1B2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B39DE4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 June 2026</w:t>
            </w:r>
          </w:p>
          <w:p w:rsidR="000C3B6C" w:rsidRPr="00E3324D" w:rsidP="000C3B6C" w14:paraId="5610944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515E6E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448D83B" w14:textId="77777777">
            <w:r w:rsidRPr="00CE6C29">
              <w:t>Kenya Bureau of Standards</w:t>
            </w:r>
          </w:p>
          <w:p w:rsidR="00CE6C29" w:rsidRPr="00CE6C29" w:rsidP="000C3B6C" w14:paraId="399C29DF" w14:textId="77777777">
            <w:r w:rsidRPr="00CE6C29">
              <w:t>WTO/TBT National Enquiry Point</w:t>
            </w:r>
          </w:p>
          <w:p w:rsidR="00CE6C29" w:rsidRPr="00CE6C29" w:rsidP="000C3B6C" w14:paraId="36FF3311" w14:textId="77777777">
            <w:r w:rsidRPr="00CE6C29">
              <w:t>P.O. Box: 54974-00200, Nairobi, Kenya</w:t>
            </w:r>
          </w:p>
          <w:p w:rsidR="00CE6C29" w:rsidRPr="00CE6C29" w:rsidP="000C3B6C" w14:paraId="7756F1F5" w14:textId="77777777">
            <w:r w:rsidRPr="00CE6C29">
              <w:t>Telephone: + (254) 020 605490, 605506/6948258</w:t>
            </w:r>
          </w:p>
          <w:p w:rsidR="00CE6C29" w:rsidRPr="00CE6C29" w:rsidP="000C3B6C" w14:paraId="5D8D3B97" w14:textId="77777777">
            <w:r w:rsidRPr="00CE6C29">
              <w:t>Fax: + (254) 020 609660/609665</w:t>
            </w:r>
          </w:p>
          <w:p w:rsidR="00CE6C29" w:rsidRPr="00CE6C29" w:rsidP="000C3B6C" w14:paraId="0E33E5CD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3F9FF151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087C4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F7A85F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CA4045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F109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B114E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1EEB6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DDD4CE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121E2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G/TBT/N/KEN/2024</w:t>
    </w:r>
    <w:bookmarkEnd w:id="0"/>
  </w:p>
  <w:p w:rsidR="009239F7" w:rsidRPr="002F6A28" w:rsidP="009239F7" w14:paraId="2BF680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AA7B4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EBAB8C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A29E05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83CD1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C606C5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5D052C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38F1D3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46019F3" w14:textId="77777777">
          <w:pPr>
            <w:jc w:val="right"/>
            <w:rPr>
              <w:b/>
              <w:szCs w:val="16"/>
            </w:rPr>
          </w:pPr>
        </w:p>
      </w:tc>
    </w:tr>
    <w:tr w14:paraId="6C41C7F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403509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E3682B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G/TBT/N/KEN/2024</w:t>
          </w:r>
          <w:bookmarkEnd w:id="2"/>
        </w:p>
      </w:tc>
    </w:tr>
    <w:tr w14:paraId="0C4C0EC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A09FD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2046E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 April 2026</w:t>
          </w:r>
          <w:bookmarkEnd w:id="3"/>
          <w:bookmarkEnd w:id="4"/>
        </w:p>
      </w:tc>
    </w:tr>
    <w:tr w14:paraId="27D472A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CE0282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(26-2625)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E7273E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03F9D0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C3F4A6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3174F0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378EF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8211251">
    <w:abstractNumId w:val="9"/>
  </w:num>
  <w:num w:numId="2" w16cid:durableId="1460371451">
    <w:abstractNumId w:val="7"/>
  </w:num>
  <w:num w:numId="3" w16cid:durableId="1331299746">
    <w:abstractNumId w:val="6"/>
  </w:num>
  <w:num w:numId="4" w16cid:durableId="609236771">
    <w:abstractNumId w:val="5"/>
  </w:num>
  <w:num w:numId="5" w16cid:durableId="2019119410">
    <w:abstractNumId w:val="4"/>
  </w:num>
  <w:num w:numId="6" w16cid:durableId="1539972210">
    <w:abstractNumId w:val="12"/>
  </w:num>
  <w:num w:numId="7" w16cid:durableId="1407607627">
    <w:abstractNumId w:val="11"/>
  </w:num>
  <w:num w:numId="8" w16cid:durableId="1388526099">
    <w:abstractNumId w:val="10"/>
  </w:num>
  <w:num w:numId="9" w16cid:durableId="1675524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0322367">
    <w:abstractNumId w:val="13"/>
  </w:num>
  <w:num w:numId="11" w16cid:durableId="1924103396">
    <w:abstractNumId w:val="8"/>
  </w:num>
  <w:num w:numId="12" w16cid:durableId="1004671064">
    <w:abstractNumId w:val="3"/>
  </w:num>
  <w:num w:numId="13" w16cid:durableId="758212432">
    <w:abstractNumId w:val="2"/>
  </w:num>
  <w:num w:numId="14" w16cid:durableId="2145000271">
    <w:abstractNumId w:val="1"/>
  </w:num>
  <w:num w:numId="15" w16cid:durableId="170717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2AD8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D2533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43EF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174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392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83E3F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8198E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1820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92644-73EC-4515-8755-76C447DFF06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2026-04-02T06:57:00Z</dcterms:created>
  <dcterms:modified xsi:type="dcterms:W3CDTF">2026-04-02T07:53:00Z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