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BECFCAE" w14:textId="77777777">
      <w:pPr>
        <w:pStyle w:val="Title"/>
        <w:rPr>
          <w:caps w:val="0"/>
          <w:kern w:val="0"/>
        </w:rPr>
      </w:pPr>
      <w:r w:rsidRPr="002F6A28">
        <w:rPr>
          <w:caps w:val="0"/>
          <w:kern w:val="0"/>
        </w:rPr>
        <w:t>NOTIFICATION</w:t>
      </w:r>
    </w:p>
    <w:p w:rsidR="009239F7" w:rsidRPr="002F6A28" w:rsidP="002F6A28" w14:paraId="6DA65A2D" w14:textId="77777777">
      <w:pPr>
        <w:jc w:val="center"/>
      </w:pPr>
      <w:r w:rsidRPr="002F6A28">
        <w:t>The following notification is being circulated in accordance with Article 10.6</w:t>
      </w:r>
    </w:p>
    <w:p w:rsidR="009239F7" w:rsidRPr="002F6A28" w:rsidP="002F6A28" w14:paraId="21DE6EAE"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74044BC" w14:textId="77777777" w:rsidTr="00DB13FE">
        <w:tblPrEx>
          <w:tblW w:w="5000" w:type="pct"/>
          <w:tblLayout w:type="fixed"/>
          <w:tblLook w:val="0000"/>
        </w:tblPrEx>
        <w:tc>
          <w:tcPr>
            <w:tcW w:w="607" w:type="dxa"/>
            <w:tcBorders>
              <w:top w:val="double" w:sz="4" w:space="0" w:color="auto"/>
            </w:tcBorders>
          </w:tcPr>
          <w:p w:rsidR="00F85C99" w:rsidRPr="002F6A28" w:rsidP="002F6A28" w14:paraId="6D48C646"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BEB6D0F"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31C39538"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3C4F3D0" w14:textId="77777777" w:rsidTr="00DB13FE">
        <w:tblPrEx>
          <w:tblW w:w="5000" w:type="pct"/>
          <w:tblLayout w:type="fixed"/>
          <w:tblLook w:val="0000"/>
        </w:tblPrEx>
        <w:tc>
          <w:tcPr>
            <w:tcW w:w="607" w:type="dxa"/>
          </w:tcPr>
          <w:p w:rsidR="00F85C99" w:rsidRPr="002F6A28" w:rsidP="002F6A28" w14:paraId="3799AD66" w14:textId="77777777">
            <w:pPr>
              <w:spacing w:before="120" w:after="120"/>
              <w:jc w:val="left"/>
            </w:pPr>
            <w:r w:rsidRPr="002F6A28">
              <w:rPr>
                <w:b/>
              </w:rPr>
              <w:t>2.</w:t>
            </w:r>
          </w:p>
        </w:tc>
        <w:tc>
          <w:tcPr>
            <w:tcW w:w="8373" w:type="dxa"/>
          </w:tcPr>
          <w:p w:rsidR="00F85C99" w:rsidRPr="002F6A28" w:rsidP="000C3B6C" w14:paraId="1D9DF860" w14:textId="77777777">
            <w:pPr>
              <w:spacing w:before="120" w:after="120"/>
            </w:pPr>
            <w:r w:rsidRPr="002F6A28">
              <w:rPr>
                <w:b/>
              </w:rPr>
              <w:t>Agency responsible:</w:t>
            </w:r>
            <w:r w:rsidRPr="00C379C8" w:rsidR="00EE3A11">
              <w:t xml:space="preserve"> </w:t>
            </w:r>
          </w:p>
          <w:p w:rsidR="00EE3A11" w:rsidRPr="00C379C8" w:rsidP="000C3B6C" w14:paraId="504E37F1" w14:textId="77777777">
            <w:pPr>
              <w:spacing w:after="120"/>
            </w:pPr>
            <w:r w:rsidRPr="00C379C8">
              <w:t>Kenya Bureau of Standards</w:t>
            </w:r>
          </w:p>
        </w:tc>
      </w:tr>
      <w:tr w14:paraId="5D7A0B68" w14:textId="77777777" w:rsidTr="00DB13FE">
        <w:tblPrEx>
          <w:tblW w:w="5000" w:type="pct"/>
          <w:tblLayout w:type="fixed"/>
          <w:tblLook w:val="0000"/>
        </w:tblPrEx>
        <w:tc>
          <w:tcPr>
            <w:tcW w:w="607" w:type="dxa"/>
          </w:tcPr>
          <w:p w:rsidR="00F85C99" w:rsidRPr="002F6A28" w:rsidP="002F6A28" w14:paraId="15CA558C" w14:textId="77777777">
            <w:pPr>
              <w:spacing w:before="120" w:after="120"/>
              <w:jc w:val="left"/>
              <w:rPr>
                <w:b/>
              </w:rPr>
            </w:pPr>
            <w:r w:rsidRPr="002F6A28">
              <w:rPr>
                <w:b/>
              </w:rPr>
              <w:t>3.</w:t>
            </w:r>
          </w:p>
        </w:tc>
        <w:tc>
          <w:tcPr>
            <w:tcW w:w="8373" w:type="dxa"/>
          </w:tcPr>
          <w:p w:rsidR="00F85C99" w:rsidRPr="0058336F" w:rsidP="002F6A28" w14:paraId="0E408D51"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F7E36F2" w14:textId="77777777" w:rsidTr="00DB13FE">
        <w:tblPrEx>
          <w:tblW w:w="5000" w:type="pct"/>
          <w:tblLayout w:type="fixed"/>
          <w:tblLook w:val="0000"/>
        </w:tblPrEx>
        <w:tc>
          <w:tcPr>
            <w:tcW w:w="607" w:type="dxa"/>
          </w:tcPr>
          <w:p w:rsidR="00F85C99" w:rsidRPr="002F6A28" w:rsidP="002F6A28" w14:paraId="2E146A5A" w14:textId="77777777">
            <w:pPr>
              <w:spacing w:before="120" w:after="120"/>
              <w:jc w:val="left"/>
            </w:pPr>
            <w:r w:rsidRPr="002F6A28">
              <w:rPr>
                <w:b/>
              </w:rPr>
              <w:t>4.</w:t>
            </w:r>
          </w:p>
        </w:tc>
        <w:tc>
          <w:tcPr>
            <w:tcW w:w="8373" w:type="dxa"/>
          </w:tcPr>
          <w:p w:rsidR="00F85C99" w:rsidRPr="002F6A28" w:rsidP="002F6A28" w14:paraId="6040C2CE"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Tea (ICS code(s): 67.140.10)</w:t>
            </w:r>
          </w:p>
        </w:tc>
      </w:tr>
      <w:tr w14:paraId="45048585" w14:textId="77777777" w:rsidTr="00DB13FE">
        <w:tblPrEx>
          <w:tblW w:w="5000" w:type="pct"/>
          <w:tblLayout w:type="fixed"/>
          <w:tblLook w:val="0000"/>
        </w:tblPrEx>
        <w:tc>
          <w:tcPr>
            <w:tcW w:w="607" w:type="dxa"/>
          </w:tcPr>
          <w:p w:rsidR="00F85C99" w:rsidRPr="002F6A28" w:rsidP="002F6A28" w14:paraId="180EC127" w14:textId="77777777">
            <w:pPr>
              <w:spacing w:before="120" w:after="120"/>
              <w:jc w:val="left"/>
            </w:pPr>
            <w:r w:rsidRPr="002F6A28">
              <w:rPr>
                <w:b/>
              </w:rPr>
              <w:t>5.</w:t>
            </w:r>
          </w:p>
        </w:tc>
        <w:tc>
          <w:tcPr>
            <w:tcW w:w="8373" w:type="dxa"/>
          </w:tcPr>
          <w:p w:rsidR="00F85C99" w:rsidP="002F6A28" w14:paraId="0914A37A"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KS 3049: 2026 Low Carbon Tea — Production and Labelling Requirements; (15 page(s), in English)</w:t>
            </w:r>
          </w:p>
          <w:p w:rsidR="000C3B6C" w:rsidRPr="000C3B6C" w:rsidP="002F6A28" w14:paraId="77D03C89"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4036B7" w:rsidRPr="00CE6C29" w:rsidP="002F6A28" w14:paraId="0AAF3CF9"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https://members.wto.org/crnattachments/2026/TBT/KEN/26_01514_00_e.pdf</w:t>
              </w:r>
            </w:hyperlink>
          </w:p>
          <w:p w:rsidR="004036B7" w:rsidRPr="00CE6C29" w:rsidP="002F6A28" w14:paraId="7FC2D0D4" w14:textId="77777777">
            <w:pPr>
              <w:rPr>
                <w:iCs/>
              </w:rPr>
            </w:pPr>
            <w:r w:rsidRPr="00CE6C29">
              <w:rPr>
                <w:iCs/>
              </w:rPr>
              <w:t>Kenya Bureau of Standards</w:t>
            </w:r>
          </w:p>
          <w:p w:rsidR="004036B7" w:rsidRPr="00CE6C29" w:rsidP="002F6A28" w14:paraId="6FD253F1" w14:textId="77777777">
            <w:pPr>
              <w:rPr>
                <w:iCs/>
              </w:rPr>
            </w:pPr>
            <w:r w:rsidRPr="00CE6C29">
              <w:rPr>
                <w:iCs/>
              </w:rPr>
              <w:t>P.O. Box: 54974-00200, Nairobi, Kenya</w:t>
            </w:r>
          </w:p>
          <w:p w:rsidR="004036B7" w:rsidRPr="00CE6C29" w:rsidP="002F6A28" w14:paraId="72EB395C" w14:textId="77777777">
            <w:pPr>
              <w:spacing w:after="120"/>
              <w:rPr>
                <w:iCs/>
              </w:rPr>
            </w:pPr>
            <w:r w:rsidRPr="00CE6C29">
              <w:rPr>
                <w:iCs/>
              </w:rPr>
              <w:t xml:space="preserve">Telephone: + (254) 020 605490, 605506/6948258 Fax: + (254) 020 609660/609665 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2DC3F146" w14:textId="77777777" w:rsidTr="00DB13FE">
        <w:tblPrEx>
          <w:tblW w:w="5000" w:type="pct"/>
          <w:tblLayout w:type="fixed"/>
          <w:tblLook w:val="0000"/>
        </w:tblPrEx>
        <w:tc>
          <w:tcPr>
            <w:tcW w:w="607" w:type="dxa"/>
          </w:tcPr>
          <w:p w:rsidR="00F85C99" w:rsidRPr="002F6A28" w:rsidP="002F6A28" w14:paraId="598305F9" w14:textId="77777777">
            <w:pPr>
              <w:spacing w:before="120" w:after="120"/>
              <w:jc w:val="left"/>
              <w:rPr>
                <w:b/>
              </w:rPr>
            </w:pPr>
            <w:r w:rsidRPr="002F6A28">
              <w:rPr>
                <w:b/>
              </w:rPr>
              <w:t>6.</w:t>
            </w:r>
          </w:p>
        </w:tc>
        <w:tc>
          <w:tcPr>
            <w:tcW w:w="8373" w:type="dxa"/>
          </w:tcPr>
          <w:p w:rsidR="00F85C99" w:rsidRPr="002F6A28" w:rsidP="002F6A28" w14:paraId="12890650" w14:textId="77777777">
            <w:pPr>
              <w:spacing w:before="120" w:after="120"/>
              <w:rPr>
                <w:b/>
              </w:rPr>
            </w:pPr>
            <w:r w:rsidRPr="002F6A28">
              <w:rPr>
                <w:b/>
              </w:rPr>
              <w:t>Description of content:</w:t>
            </w:r>
            <w:r w:rsidRPr="00C379C8" w:rsidR="00FE448B">
              <w:t xml:space="preserve"> This standard specifies requirements for production, processing, blending, packaging, labelling and conformity assessment of low carbon tea. It applies to black, green, purple, white, oolong and other tea types obtained from </w:t>
            </w:r>
            <w:r w:rsidRPr="00C379C8" w:rsidR="00FE448B">
              <w:rPr>
                <w:i/>
                <w:iCs/>
              </w:rPr>
              <w:t>Camellia sinensis</w:t>
            </w:r>
            <w:r w:rsidRPr="00C379C8" w:rsidR="00FE448B">
              <w:t xml:space="preserve">, and to tea blends, intended for prepackaged retail or other channels. It excludes herbal infusions not derived from </w:t>
            </w:r>
            <w:r w:rsidRPr="00C379C8" w:rsidR="00FE448B">
              <w:rPr>
                <w:i/>
                <w:iCs/>
              </w:rPr>
              <w:t>Camellia sinensis</w:t>
            </w:r>
            <w:r w:rsidRPr="00C379C8" w:rsidR="00FE448B">
              <w:t>.</w:t>
            </w:r>
          </w:p>
        </w:tc>
      </w:tr>
      <w:tr w14:paraId="5D20B6FC" w14:textId="77777777" w:rsidTr="00DB13FE">
        <w:tblPrEx>
          <w:tblW w:w="5000" w:type="pct"/>
          <w:tblLayout w:type="fixed"/>
          <w:tblLook w:val="0000"/>
        </w:tblPrEx>
        <w:tc>
          <w:tcPr>
            <w:tcW w:w="607" w:type="dxa"/>
          </w:tcPr>
          <w:p w:rsidR="00F85C99" w:rsidRPr="002F6A28" w:rsidP="002F6A28" w14:paraId="510BC579" w14:textId="77777777">
            <w:pPr>
              <w:spacing w:before="120" w:after="120"/>
              <w:jc w:val="left"/>
              <w:rPr>
                <w:b/>
              </w:rPr>
            </w:pPr>
            <w:r w:rsidRPr="002F6A28">
              <w:rPr>
                <w:b/>
              </w:rPr>
              <w:t>7.</w:t>
            </w:r>
          </w:p>
        </w:tc>
        <w:tc>
          <w:tcPr>
            <w:tcW w:w="8373" w:type="dxa"/>
          </w:tcPr>
          <w:p w:rsidR="00F85C99" w:rsidRPr="002F6A28" w:rsidP="002F6A28" w14:paraId="4BA391E4"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Protection of human health or safety; Quality requirements</w:t>
            </w:r>
          </w:p>
        </w:tc>
      </w:tr>
      <w:tr w14:paraId="50B9849D" w14:textId="77777777" w:rsidTr="00DB13FE">
        <w:tblPrEx>
          <w:tblW w:w="5000" w:type="pct"/>
          <w:tblLayout w:type="fixed"/>
          <w:tblLook w:val="0000"/>
        </w:tblPrEx>
        <w:tc>
          <w:tcPr>
            <w:tcW w:w="607" w:type="dxa"/>
          </w:tcPr>
          <w:p w:rsidR="00F85C99" w:rsidRPr="002F6A28" w:rsidP="009E75ED" w14:paraId="4B18D59C" w14:textId="77777777">
            <w:pPr>
              <w:spacing w:before="120" w:after="120"/>
              <w:jc w:val="left"/>
              <w:rPr>
                <w:b/>
              </w:rPr>
            </w:pPr>
            <w:r w:rsidRPr="002F6A28">
              <w:rPr>
                <w:b/>
              </w:rPr>
              <w:t>8.</w:t>
            </w:r>
          </w:p>
        </w:tc>
        <w:tc>
          <w:tcPr>
            <w:tcW w:w="8373" w:type="dxa"/>
          </w:tcPr>
          <w:p w:rsidR="000C3B6C" w:rsidRPr="00EC00D2" w:rsidP="007F13E8" w14:paraId="12C7A960" w14:textId="77777777">
            <w:pPr>
              <w:spacing w:before="120" w:after="120"/>
              <w:rPr>
                <w:bCs/>
              </w:rPr>
            </w:pPr>
            <w:r w:rsidRPr="002F6A28">
              <w:rPr>
                <w:b/>
              </w:rPr>
              <w:t>Relevant documents:</w:t>
            </w:r>
            <w:r w:rsidRPr="002F6A28" w:rsidR="00EE3A11">
              <w:t xml:space="preserve"> </w:t>
            </w:r>
          </w:p>
          <w:p w:rsidR="00EE3A11" w:rsidRPr="002F6A28" w:rsidP="007F13E8" w14:paraId="10B98A57" w14:textId="77777777">
            <w:pPr>
              <w:numPr>
                <w:ilvl w:val="0"/>
                <w:numId w:val="16"/>
              </w:numPr>
              <w:spacing w:before="120" w:after="120"/>
            </w:pPr>
            <w:r w:rsidRPr="002F6A28">
              <w:t>KS ISO 14067— Greenhouse gases — Carbon footprint of products</w:t>
            </w:r>
          </w:p>
          <w:p w:rsidR="00EE3A11" w:rsidRPr="002F6A28" w:rsidP="007F13E8" w14:paraId="38FCE381" w14:textId="77777777">
            <w:pPr>
              <w:numPr>
                <w:ilvl w:val="0"/>
                <w:numId w:val="16"/>
              </w:numPr>
              <w:spacing w:before="120" w:after="120"/>
            </w:pPr>
            <w:r w:rsidRPr="002F6A28">
              <w:t>ISO 14064-1 Part 1 Specification with guidance at the organization level for quantification and reporting of greenhouse gas emissions and removals</w:t>
            </w:r>
          </w:p>
          <w:p w:rsidR="00EE3A11" w:rsidRPr="002F6A28" w:rsidP="007F13E8" w14:paraId="58B092AB" w14:textId="77777777">
            <w:pPr>
              <w:numPr>
                <w:ilvl w:val="0"/>
                <w:numId w:val="16"/>
              </w:numPr>
              <w:spacing w:before="120" w:after="120"/>
            </w:pPr>
            <w:r w:rsidRPr="002F6A28">
              <w:t>PAS 2050 — Specification for the assessment of the life cycle greenhouse gas emissions of goods and services</w:t>
            </w:r>
          </w:p>
          <w:p w:rsidR="00EE3A11" w:rsidRPr="002F6A28" w:rsidP="007F13E8" w14:paraId="08F79CEA" w14:textId="77777777">
            <w:pPr>
              <w:numPr>
                <w:ilvl w:val="0"/>
                <w:numId w:val="16"/>
              </w:numPr>
              <w:spacing w:before="120" w:after="120"/>
            </w:pPr>
            <w:r w:rsidRPr="002F6A28">
              <w:t>KS ISO 22000 Food Safety Management Systems</w:t>
            </w:r>
          </w:p>
          <w:p w:rsidR="00EE3A11" w:rsidRPr="002F6A28" w:rsidP="007F13E8" w14:paraId="1E4B7AFA" w14:textId="77777777">
            <w:pPr>
              <w:numPr>
                <w:ilvl w:val="0"/>
                <w:numId w:val="16"/>
              </w:numPr>
              <w:spacing w:before="120" w:after="120"/>
            </w:pPr>
            <w:r w:rsidRPr="002F6A28">
              <w:t>KS EAS 38 – Labelling of prepackaged foods.</w:t>
            </w:r>
          </w:p>
        </w:tc>
      </w:tr>
      <w:tr w14:paraId="5802BEB4" w14:textId="77777777" w:rsidTr="00DB13FE">
        <w:tblPrEx>
          <w:tblW w:w="5000" w:type="pct"/>
          <w:tblLayout w:type="fixed"/>
          <w:tblLook w:val="0000"/>
        </w:tblPrEx>
        <w:tc>
          <w:tcPr>
            <w:tcW w:w="607" w:type="dxa"/>
          </w:tcPr>
          <w:p w:rsidR="00EE3A11" w:rsidRPr="002F6A28" w:rsidP="002F6A28" w14:paraId="782152EC" w14:textId="77777777">
            <w:pPr>
              <w:spacing w:before="120" w:after="120"/>
              <w:jc w:val="left"/>
              <w:rPr>
                <w:b/>
              </w:rPr>
            </w:pPr>
            <w:r w:rsidRPr="002F6A28">
              <w:rPr>
                <w:b/>
              </w:rPr>
              <w:t>9.</w:t>
            </w:r>
          </w:p>
        </w:tc>
        <w:tc>
          <w:tcPr>
            <w:tcW w:w="8373" w:type="dxa"/>
          </w:tcPr>
          <w:p w:rsidR="00EE3A11" w:rsidRPr="002F6A28" w:rsidP="008953C4" w14:paraId="31772A69" w14:textId="77777777">
            <w:pPr>
              <w:spacing w:before="120" w:after="120"/>
            </w:pPr>
            <w:r w:rsidRPr="002F6A28">
              <w:rPr>
                <w:b/>
              </w:rPr>
              <w:t>Proposed date of adoption:</w:t>
            </w:r>
            <w:r w:rsidRPr="00C379C8">
              <w:t xml:space="preserve"> To be determined</w:t>
            </w:r>
          </w:p>
          <w:p w:rsidR="00EE3A11" w:rsidRPr="002F6A28" w:rsidP="008953C4" w14:paraId="43A2CF97" w14:textId="77777777">
            <w:pPr>
              <w:spacing w:after="120"/>
            </w:pPr>
            <w:r w:rsidRPr="002F6A28">
              <w:rPr>
                <w:b/>
              </w:rPr>
              <w:t>Proposed date of entry into force:</w:t>
            </w:r>
            <w:r w:rsidRPr="00C379C8">
              <w:t xml:space="preserve"> To be determined</w:t>
            </w:r>
          </w:p>
        </w:tc>
      </w:tr>
      <w:tr w14:paraId="689B2482" w14:textId="77777777" w:rsidTr="00DB13FE">
        <w:tblPrEx>
          <w:tblW w:w="5000" w:type="pct"/>
          <w:tblLayout w:type="fixed"/>
          <w:tblLook w:val="0000"/>
        </w:tblPrEx>
        <w:tc>
          <w:tcPr>
            <w:tcW w:w="607" w:type="dxa"/>
            <w:tcBorders>
              <w:bottom w:val="double" w:sz="4" w:space="0" w:color="auto"/>
            </w:tcBorders>
          </w:tcPr>
          <w:p w:rsidR="00F85C99" w:rsidRPr="002F6A28" w:rsidP="002F6A28" w14:paraId="7C5AD9FA"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4693CD0"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44ECE1C" w14:textId="77777777">
            <w:pPr>
              <w:spacing w:before="120" w:after="120"/>
              <w:rPr>
                <w:bCs/>
              </w:rPr>
            </w:pPr>
            <w:r w:rsidRPr="002F6A28">
              <w:rPr>
                <w:b/>
              </w:rPr>
              <w:t>Final date for comments:</w:t>
            </w:r>
            <w:r w:rsidRPr="00C379C8" w:rsidR="00EE3A11">
              <w:t xml:space="preserve"> 17 May 2026</w:t>
            </w:r>
          </w:p>
          <w:p w:rsidR="000C3B6C" w:rsidRPr="00E3324D" w:rsidP="000C3B6C" w14:paraId="2E45B3C8"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30ECE8E"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A1701B1" w14:textId="77777777">
            <w:r w:rsidRPr="00CE6C29">
              <w:t>Kenya Bureau of Standards</w:t>
            </w:r>
          </w:p>
          <w:p w:rsidR="00CE6C29" w:rsidRPr="00CE6C29" w:rsidP="000C3B6C" w14:paraId="4FA8B08D" w14:textId="77777777">
            <w:r w:rsidRPr="00CE6C29">
              <w:t>P.O. Box: 54974-00200, Nairobi, Kenya</w:t>
            </w:r>
          </w:p>
          <w:p w:rsidR="00CE6C29" w:rsidRPr="00CE6C29" w:rsidP="000C3B6C" w14:paraId="1589F57B" w14:textId="77777777">
            <w:pPr>
              <w:spacing w:after="120"/>
            </w:pPr>
            <w:r w:rsidRPr="00CE6C29">
              <w:t xml:space="preserve">Telephone: + (254) 020 605490, 605506/6948258 Fax: + (254) 020 609660/609665 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22D46B3E"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674C5A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1A2E122"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478537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E54AC28" w14:textId="77777777">
    <w:pPr>
      <w:pStyle w:val="Header"/>
      <w:pBdr>
        <w:bottom w:val="single" w:sz="4" w:space="1" w:color="auto"/>
      </w:pBdr>
      <w:tabs>
        <w:tab w:val="clear" w:pos="4513"/>
        <w:tab w:val="clear" w:pos="9027"/>
      </w:tabs>
      <w:jc w:val="center"/>
    </w:pPr>
    <w:r w:rsidRPr="002F6A28">
      <w:t>tbtSymbol</w:t>
    </w:r>
  </w:p>
  <w:p w:rsidR="009239F7" w:rsidRPr="002F6A28" w:rsidP="009239F7" w14:paraId="715D68F9" w14:textId="77777777">
    <w:pPr>
      <w:pStyle w:val="Header"/>
      <w:pBdr>
        <w:bottom w:val="single" w:sz="4" w:space="1" w:color="auto"/>
      </w:pBdr>
      <w:tabs>
        <w:tab w:val="clear" w:pos="4513"/>
        <w:tab w:val="clear" w:pos="9027"/>
      </w:tabs>
      <w:jc w:val="center"/>
    </w:pPr>
  </w:p>
  <w:p w:rsidR="009239F7" w:rsidRPr="002F6A28" w:rsidP="009239F7" w14:paraId="27910E9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2EAAE7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AE62D9F" w14:textId="77777777">
    <w:pPr>
      <w:pStyle w:val="Header"/>
      <w:pBdr>
        <w:bottom w:val="single" w:sz="4" w:space="1" w:color="auto"/>
      </w:pBdr>
      <w:tabs>
        <w:tab w:val="clear" w:pos="4513"/>
        <w:tab w:val="clear" w:pos="9027"/>
      </w:tabs>
      <w:jc w:val="center"/>
    </w:pPr>
    <w:bookmarkStart w:id="0" w:name="spsSymbolHeader"/>
    <w:r w:rsidRPr="002F6A28">
      <w:t>G/TBT/N/KEN/2006</w:t>
    </w:r>
    <w:bookmarkEnd w:id="0"/>
  </w:p>
  <w:p w:rsidR="009239F7" w:rsidRPr="002F6A28" w:rsidP="009239F7" w14:paraId="1B711B6E" w14:textId="77777777">
    <w:pPr>
      <w:pStyle w:val="Header"/>
      <w:pBdr>
        <w:bottom w:val="single" w:sz="4" w:space="1" w:color="auto"/>
      </w:pBdr>
      <w:tabs>
        <w:tab w:val="clear" w:pos="4513"/>
        <w:tab w:val="clear" w:pos="9027"/>
      </w:tabs>
      <w:jc w:val="center"/>
    </w:pPr>
  </w:p>
  <w:p w:rsidR="009239F7" w:rsidRPr="002F6A28" w:rsidP="009239F7" w14:paraId="5D35F93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AA5A96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05BC81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13A2B5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F9DB5FF" w14:textId="77777777">
          <w:pPr>
            <w:jc w:val="right"/>
            <w:rPr>
              <w:b/>
              <w:color w:val="FF0000"/>
              <w:szCs w:val="16"/>
            </w:rPr>
          </w:pPr>
        </w:p>
      </w:tc>
    </w:tr>
    <w:bookmarkEnd w:id="1"/>
    <w:tr w14:paraId="76EA79A2"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C18B72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B376354" w14:textId="77777777">
          <w:pPr>
            <w:jc w:val="right"/>
            <w:rPr>
              <w:b/>
              <w:szCs w:val="16"/>
            </w:rPr>
          </w:pPr>
        </w:p>
      </w:tc>
    </w:tr>
    <w:tr w14:paraId="6243899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C49402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12FCFCC" w14:textId="77777777">
          <w:pPr>
            <w:jc w:val="right"/>
            <w:rPr>
              <w:b/>
              <w:szCs w:val="16"/>
            </w:rPr>
          </w:pPr>
          <w:bookmarkStart w:id="2" w:name="bmkSymbols"/>
          <w:r w:rsidRPr="002F6A28">
            <w:rPr>
              <w:b/>
              <w:szCs w:val="16"/>
            </w:rPr>
            <w:t>G/TBT/N/KEN/2006</w:t>
          </w:r>
          <w:bookmarkEnd w:id="2"/>
        </w:p>
      </w:tc>
    </w:tr>
    <w:tr w14:paraId="5000E48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40266CE" w14:textId="77777777"/>
      </w:tc>
      <w:tc>
        <w:tcPr>
          <w:tcW w:w="5448" w:type="dxa"/>
          <w:gridSpan w:val="2"/>
          <w:shd w:val="clear" w:color="auto" w:fill="FFFFFF"/>
          <w:tcMar>
            <w:left w:w="108" w:type="dxa"/>
            <w:right w:w="108" w:type="dxa"/>
          </w:tcMar>
          <w:vAlign w:val="center"/>
        </w:tcPr>
        <w:p w:rsidR="00ED54E0" w:rsidRPr="009239F7" w:rsidP="00B801E9" w14:paraId="7B2EDDD3" w14:textId="77777777">
          <w:pPr>
            <w:jc w:val="right"/>
            <w:rPr>
              <w:szCs w:val="16"/>
            </w:rPr>
          </w:pPr>
          <w:bookmarkStart w:id="3" w:name="spsDateDistribution"/>
          <w:bookmarkStart w:id="4" w:name="bmkDate"/>
          <w:r w:rsidRPr="009239F7">
            <w:rPr>
              <w:szCs w:val="16"/>
            </w:rPr>
            <w:t>18 March 2026</w:t>
          </w:r>
          <w:bookmarkEnd w:id="3"/>
          <w:bookmarkEnd w:id="4"/>
        </w:p>
      </w:tc>
    </w:tr>
    <w:tr w14:paraId="55FE7BD8"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D4D13FF" w14:textId="77777777">
          <w:pPr>
            <w:jc w:val="left"/>
            <w:rPr>
              <w:b/>
            </w:rPr>
          </w:pPr>
          <w:bookmarkStart w:id="5" w:name="bmkSerial"/>
          <w:r>
            <w:rPr>
              <w:rFonts w:ascii="Verdana" w:eastAsia="Verdana" w:hAnsi="Verdana" w:cs="Verdana"/>
              <w:b w:val="0"/>
              <w:color w:val="FF0000"/>
              <w:sz w:val="18"/>
            </w:rPr>
            <w:t>(26-2139)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104F38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1E7D8BE"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EE20176"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F5EC63C"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672CE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43180349">
    <w:abstractNumId w:val="9"/>
  </w:num>
  <w:num w:numId="2" w16cid:durableId="602228985">
    <w:abstractNumId w:val="7"/>
  </w:num>
  <w:num w:numId="3" w16cid:durableId="1134375456">
    <w:abstractNumId w:val="6"/>
  </w:num>
  <w:num w:numId="4" w16cid:durableId="602305249">
    <w:abstractNumId w:val="5"/>
  </w:num>
  <w:num w:numId="5" w16cid:durableId="94207435">
    <w:abstractNumId w:val="4"/>
  </w:num>
  <w:num w:numId="6" w16cid:durableId="792867095">
    <w:abstractNumId w:val="12"/>
  </w:num>
  <w:num w:numId="7" w16cid:durableId="1813643660">
    <w:abstractNumId w:val="11"/>
  </w:num>
  <w:num w:numId="8" w16cid:durableId="2085949293">
    <w:abstractNumId w:val="10"/>
  </w:num>
  <w:num w:numId="9" w16cid:durableId="704334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4771587">
    <w:abstractNumId w:val="13"/>
  </w:num>
  <w:num w:numId="11" w16cid:durableId="486478302">
    <w:abstractNumId w:val="8"/>
  </w:num>
  <w:num w:numId="12" w16cid:durableId="185563154">
    <w:abstractNumId w:val="3"/>
  </w:num>
  <w:num w:numId="13" w16cid:durableId="222453189">
    <w:abstractNumId w:val="2"/>
  </w:num>
  <w:num w:numId="14" w16cid:durableId="448817893">
    <w:abstractNumId w:val="1"/>
  </w:num>
  <w:num w:numId="15" w16cid:durableId="501552543">
    <w:abstractNumId w:val="0"/>
  </w:num>
  <w:num w:numId="16" w16cid:durableId="5766738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036B7"/>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2C90"/>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1295"/>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550CC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KEN/26_01514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875D6417-185F-4C71-9C33-5841AE692118}">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2026-03-18T08:46:00Z</dcterms:created>
  <dcterms:modified xsi:type="dcterms:W3CDTF">2026-03-18T08:46:00Z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