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A905CC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F43294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E92BE5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0C212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E9BEE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F0B7DD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GHANA</w:t>
            </w:r>
          </w:p>
          <w:p w:rsidR="00F85C99" w:rsidRPr="002F6A28" w:rsidP="002F6A28" w14:paraId="66E7AC1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14704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5617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1C3375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92EEE54" w14:textId="77777777">
            <w:r w:rsidRPr="00C379C8">
              <w:t>GHANA STANDARDS AUTHORITY</w:t>
            </w:r>
          </w:p>
          <w:p w:rsidR="00EE3A11" w:rsidRPr="00C379C8" w:rsidP="000C3B6C" w14:paraId="2879F1AC" w14:textId="77777777">
            <w:r w:rsidRPr="00C379C8">
              <w:t>P.O BOX MB 245, ACCRA GHANA</w:t>
            </w:r>
          </w:p>
          <w:p w:rsidR="00EE3A11" w:rsidRPr="00C379C8" w:rsidP="000C3B6C" w14:paraId="69390F33" w14:textId="77777777">
            <w:r w:rsidRPr="00C379C8">
              <w:t>TEL; (+233) 0302500065/6</w:t>
            </w:r>
          </w:p>
          <w:p w:rsidR="00EE3A11" w:rsidRPr="00C379C8" w:rsidP="000C3B6C" w14:paraId="4D090ED0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wtotbt.nep@gsa.gov.gh</w:t>
              </w:r>
            </w:hyperlink>
          </w:p>
          <w:p w:rsidR="00EE3A11" w:rsidRPr="00C379C8" w:rsidP="000C3B6C" w14:paraId="6F8A21FE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</w:p>
        </w:tc>
      </w:tr>
      <w:tr w14:paraId="2D51FB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8C82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56E8E32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DAF96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1897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37D018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True hemp "Cannabis sativa L.", raw or processed, but not spun; tow and waste of true hemp, incl. yarn waste and garnetted stock (HS code(s): 5302)</w:t>
            </w:r>
          </w:p>
        </w:tc>
      </w:tr>
      <w:tr w14:paraId="24B56F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38B6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ED138E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Techniques to Lower Microbial Load in Post-Harvest Inflorescence of Cannabis and Hemp; (11 page(s), in English)</w:t>
            </w:r>
          </w:p>
          <w:p w:rsidR="000C3B6C" w:rsidRPr="000C3B6C" w:rsidP="002F6A28" w14:paraId="7B805E2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B26F8" w:rsidRPr="00CE6C29" w:rsidP="002F6A28" w14:paraId="06A95B3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https://members.wto.org/crnattachments/2026/TBT/GHA/26_02511_00_e.pdf</w:t>
              </w:r>
            </w:hyperlink>
          </w:p>
          <w:p w:rsidR="008B26F8" w:rsidRPr="00CE6C29" w:rsidP="002F6A28" w14:paraId="2A1CD41A" w14:textId="77777777">
            <w:pPr>
              <w:rPr>
                <w:iCs/>
              </w:rPr>
            </w:pPr>
            <w:r w:rsidRPr="00CE6C29">
              <w:rPr>
                <w:iCs/>
              </w:rPr>
              <w:t>WTO TBT National Enquiry Point</w:t>
            </w:r>
          </w:p>
          <w:p w:rsidR="008B26F8" w:rsidRPr="00CE6C29" w:rsidP="002F6A28" w14:paraId="2F01A6BD" w14:textId="77777777">
            <w:pPr>
              <w:rPr>
                <w:iCs/>
              </w:rPr>
            </w:pPr>
            <w:r w:rsidRPr="00CE6C29">
              <w:rPr>
                <w:iCs/>
              </w:rPr>
              <w:t>Ghana Standards Authority</w:t>
            </w:r>
          </w:p>
          <w:p w:rsidR="008B26F8" w:rsidRPr="00CE6C29" w:rsidP="002F6A28" w14:paraId="6D666A76" w14:textId="77777777">
            <w:pPr>
              <w:rPr>
                <w:iCs/>
              </w:rPr>
            </w:pPr>
            <w:r w:rsidRPr="00CE6C29">
              <w:rPr>
                <w:iCs/>
              </w:rPr>
              <w:t>P. O. Box MB 245</w:t>
            </w:r>
          </w:p>
          <w:p w:rsidR="008B26F8" w:rsidRPr="00CE6C29" w:rsidP="002F6A28" w14:paraId="0D0F2DDA" w14:textId="77777777">
            <w:pPr>
              <w:rPr>
                <w:iCs/>
              </w:rPr>
            </w:pPr>
            <w:r w:rsidRPr="00CE6C29">
              <w:rPr>
                <w:iCs/>
              </w:rPr>
              <w:t>Accra</w:t>
            </w:r>
          </w:p>
          <w:p w:rsidR="008B26F8" w:rsidRPr="00CE6C29" w:rsidP="002F6A28" w14:paraId="1A5EB6C6" w14:textId="77777777">
            <w:pPr>
              <w:rPr>
                <w:iCs/>
              </w:rPr>
            </w:pPr>
            <w:r w:rsidRPr="00CE6C29">
              <w:rPr>
                <w:iCs/>
              </w:rPr>
              <w:t>Tel: +(233) 0302 500065; +(233) 0302 500066</w:t>
            </w:r>
          </w:p>
          <w:p w:rsidR="008B26F8" w:rsidRPr="00CE6C29" w:rsidP="002F6A28" w14:paraId="3E9694B5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wtotbt.nep@gsa.gov.gh</w:t>
              </w:r>
            </w:hyperlink>
          </w:p>
          <w:p w:rsidR="008B26F8" w:rsidRPr="00CE6C29" w:rsidP="002F6A28" w14:paraId="31D3C83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http://www.gsa.gov.gh</w:t>
              </w:r>
            </w:hyperlink>
          </w:p>
        </w:tc>
      </w:tr>
      <w:tr w14:paraId="1138AF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845D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40B2C5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gives guidelines for potentially acceptable techniques for lowering microbiological contamination in post-harvest inflorescence of cannabis and hemp.</w:t>
            </w:r>
          </w:p>
          <w:p w:rsidR="00FE448B" w:rsidRPr="00C379C8" w:rsidP="002F6A28" w14:paraId="6BB1B630" w14:textId="77777777">
            <w:pPr>
              <w:spacing w:before="120" w:after="120"/>
            </w:pPr>
            <w:r w:rsidRPr="00C379C8">
              <w:t>This standard is applicable to all post-harvest inflorescence of cannabis and hemp plants regardless of the regulatory classification of the plant from which they were derived.</w:t>
            </w:r>
          </w:p>
          <w:p w:rsidR="00FE448B" w:rsidRPr="00C379C8" w:rsidP="002F6A28" w14:paraId="1BA73784" w14:textId="77777777">
            <w:pPr>
              <w:spacing w:before="120" w:after="120"/>
            </w:pPr>
            <w:r w:rsidRPr="00C379C8">
              <w:t>This standard does not address the following:</w:t>
            </w:r>
          </w:p>
          <w:p w:rsidR="00FE448B" w:rsidRPr="00C379C8" w:rsidP="002F6A28" w14:paraId="790981F7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techniques that can be used to prevent microbial contamination before, during, or after any cultivation or process step;</w:t>
            </w:r>
          </w:p>
          <w:p w:rsidR="00FE448B" w:rsidRPr="00C379C8" w:rsidP="002F6A28" w14:paraId="7CCBD7B7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methods for quantifying microbial contamination or the utilization of any of these techniques;</w:t>
            </w:r>
          </w:p>
          <w:p w:rsidR="00FE448B" w:rsidRPr="00C379C8" w:rsidP="002F6A28" w14:paraId="331F7267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techniques for lowering microbial contamination in manufactured products;</w:t>
            </w:r>
          </w:p>
          <w:p w:rsidR="00FE448B" w:rsidRPr="00C379C8" w:rsidP="002F6A28" w14:paraId="5874BB0C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control of degradation of non-microbial constituents, that is anything that is not a microbe, including toxins produced by endospores of these microbes. Cannabinoids and terpenes are an example of non-microbial constituents.</w:t>
            </w:r>
          </w:p>
        </w:tc>
      </w:tr>
      <w:tr w14:paraId="3651B3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A60A5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AE6E0F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Protection of animal or plant life or health; Protection of the environment; Quality requirements</w:t>
            </w:r>
          </w:p>
        </w:tc>
      </w:tr>
      <w:tr w14:paraId="3FB09B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7718F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A9919A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E78E9DD" w14:textId="77777777">
            <w:pPr>
              <w:spacing w:before="120" w:after="120"/>
            </w:pPr>
            <w:r w:rsidRPr="002F6A28">
              <w:t>-</w:t>
            </w:r>
          </w:p>
        </w:tc>
      </w:tr>
      <w:tr w14:paraId="720E28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557C8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3B382D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8AFF9C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2FE536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4367A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8FB9DD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7E2553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July 2026</w:t>
            </w:r>
          </w:p>
          <w:p w:rsidR="000C3B6C" w:rsidRPr="00E3324D" w:rsidP="000C3B6C" w14:paraId="50EBBCE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EB9C96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8710B3A" w14:textId="77777777">
            <w:r w:rsidRPr="00CE6C29">
              <w:t>WTO TBT National Enquiry Point</w:t>
            </w:r>
          </w:p>
          <w:p w:rsidR="00CE6C29" w:rsidRPr="00CE6C29" w:rsidP="000C3B6C" w14:paraId="63C88590" w14:textId="77777777">
            <w:r w:rsidRPr="00CE6C29">
              <w:t>Ghana Standards Authority</w:t>
            </w:r>
          </w:p>
          <w:p w:rsidR="00CE6C29" w:rsidRPr="00CE6C29" w:rsidP="000C3B6C" w14:paraId="1EB8C8D2" w14:textId="77777777">
            <w:r w:rsidRPr="00CE6C29">
              <w:t>P. O. Box MB 245</w:t>
            </w:r>
          </w:p>
          <w:p w:rsidR="00CE6C29" w:rsidRPr="00CE6C29" w:rsidP="000C3B6C" w14:paraId="31FCDC28" w14:textId="77777777">
            <w:r w:rsidRPr="00CE6C29">
              <w:t>Accra</w:t>
            </w:r>
          </w:p>
          <w:p w:rsidR="00CE6C29" w:rsidRPr="00CE6C29" w:rsidP="000C3B6C" w14:paraId="4C96C964" w14:textId="77777777">
            <w:r w:rsidRPr="00CE6C29">
              <w:t>Tel: +(233) 0302 500065; +(233) 0302 500066</w:t>
            </w:r>
          </w:p>
          <w:p w:rsidR="00CE6C29" w:rsidRPr="00CE6C29" w:rsidP="000C3B6C" w14:paraId="4FB8D985" w14:textId="77777777">
            <w:r w:rsidRPr="00CE6C29">
              <w:t>Fax: +(233) 0302 500231</w:t>
            </w:r>
          </w:p>
          <w:p w:rsidR="00CE6C29" w:rsidRPr="00CE6C29" w:rsidP="000C3B6C" w14:paraId="017D9524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wtotbt.nep@gsa.gov.gh</w:t>
              </w:r>
            </w:hyperlink>
          </w:p>
          <w:p w:rsidR="00CE6C29" w:rsidRPr="00CE6C29" w:rsidP="000C3B6C" w14:paraId="49CF470A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http://www.gsa.gov.gh</w:t>
              </w:r>
            </w:hyperlink>
          </w:p>
        </w:tc>
      </w:tr>
    </w:tbl>
    <w:p w:rsidR="00EE3A11" w:rsidRPr="002F6A28" w:rsidP="00887259" w14:paraId="077B1327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31E77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08BB3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03BBD2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04C1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F715A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A9FB4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BE7B96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DFB8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G/TBT/N/GHA/62</w:t>
    </w:r>
    <w:bookmarkEnd w:id="0"/>
  </w:p>
  <w:p w:rsidR="009239F7" w:rsidRPr="002F6A28" w:rsidP="009239F7" w14:paraId="34B8D6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029F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99B422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CE2E58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DDDDF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99807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E1314B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78BFC4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5AFFC5" w14:textId="77777777">
          <w:pPr>
            <w:jc w:val="right"/>
            <w:rPr>
              <w:b/>
              <w:szCs w:val="16"/>
            </w:rPr>
          </w:pPr>
        </w:p>
      </w:tc>
    </w:tr>
    <w:tr w14:paraId="36E1F91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D0D81E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A3D25D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G/TBT/N/GHA/62</w:t>
          </w:r>
          <w:bookmarkEnd w:id="2"/>
        </w:p>
      </w:tc>
    </w:tr>
    <w:tr w14:paraId="2D71EA1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1E63A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E1547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2026</w:t>
          </w:r>
          <w:bookmarkEnd w:id="3"/>
          <w:bookmarkEnd w:id="4"/>
        </w:p>
      </w:tc>
    </w:tr>
    <w:tr w14:paraId="54CB257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62E492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(26-3557)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8BA0E8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CDF8E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068D4F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0BFE5C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76D00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80435654">
    <w:abstractNumId w:val="9"/>
  </w:num>
  <w:num w:numId="2" w16cid:durableId="1538160352">
    <w:abstractNumId w:val="7"/>
  </w:num>
  <w:num w:numId="3" w16cid:durableId="312952072">
    <w:abstractNumId w:val="6"/>
  </w:num>
  <w:num w:numId="4" w16cid:durableId="1103917300">
    <w:abstractNumId w:val="5"/>
  </w:num>
  <w:num w:numId="5" w16cid:durableId="530075674">
    <w:abstractNumId w:val="4"/>
  </w:num>
  <w:num w:numId="6" w16cid:durableId="246043377">
    <w:abstractNumId w:val="12"/>
  </w:num>
  <w:num w:numId="7" w16cid:durableId="2140294643">
    <w:abstractNumId w:val="11"/>
  </w:num>
  <w:num w:numId="8" w16cid:durableId="1526598201">
    <w:abstractNumId w:val="10"/>
  </w:num>
  <w:num w:numId="9" w16cid:durableId="727604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9289500">
    <w:abstractNumId w:val="13"/>
  </w:num>
  <w:num w:numId="11" w16cid:durableId="563754578">
    <w:abstractNumId w:val="8"/>
  </w:num>
  <w:num w:numId="12" w16cid:durableId="1253705850">
    <w:abstractNumId w:val="3"/>
  </w:num>
  <w:num w:numId="13" w16cid:durableId="2014917322">
    <w:abstractNumId w:val="2"/>
  </w:num>
  <w:num w:numId="14" w16cid:durableId="1053236005">
    <w:abstractNumId w:val="1"/>
  </w:num>
  <w:num w:numId="15" w16cid:durableId="763648168">
    <w:abstractNumId w:val="0"/>
  </w:num>
  <w:num w:numId="16" w16cid:durableId="952979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E6AC0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26F8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1CEB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BC97E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wtotbt.nep@gsa.gov.gh" TargetMode="External" /><Relationship Id="rId7" Type="http://schemas.openxmlformats.org/officeDocument/2006/relationships/hyperlink" Target="http://www.gsa.gov.gh" TargetMode="External" /><Relationship Id="rId8" Type="http://schemas.openxmlformats.org/officeDocument/2006/relationships/hyperlink" Target="https://members.wto.org/crnattachments/2026/TBT/GHA/26_0251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E4F3C-36DA-4339-AC41-BA743567D87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2026-05-12T08:14:00Z</dcterms:created>
  <dcterms:modified xsi:type="dcterms:W3CDTF">2026-05-12T08:14:00Z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