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FBD9E7F" w14:textId="77777777">
      <w:pPr>
        <w:pStyle w:val="Title"/>
        <w:rPr>
          <w:caps w:val="0"/>
          <w:kern w:val="0"/>
        </w:rPr>
      </w:pPr>
      <w:r w:rsidRPr="002F6A28">
        <w:rPr>
          <w:caps w:val="0"/>
          <w:kern w:val="0"/>
        </w:rPr>
        <w:t>NOTIFICATION</w:t>
      </w:r>
    </w:p>
    <w:p w:rsidR="009239F7" w:rsidRPr="002F6A28" w:rsidP="002F6A28" w14:paraId="58767023" w14:textId="77777777">
      <w:pPr>
        <w:jc w:val="center"/>
      </w:pPr>
      <w:r w:rsidRPr="002F6A28">
        <w:t>The following notification is being circulated in accordance with Article 10.6</w:t>
      </w:r>
    </w:p>
    <w:p w:rsidR="009239F7" w:rsidRPr="002F6A28" w:rsidP="002F6A28" w14:paraId="52B8CE3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2611CAC" w14:textId="77777777" w:rsidTr="00DB13FE">
        <w:tblPrEx>
          <w:tblW w:w="5000" w:type="pct"/>
          <w:tblLayout w:type="fixed"/>
          <w:tblLook w:val="0000"/>
        </w:tblPrEx>
        <w:tc>
          <w:tcPr>
            <w:tcW w:w="607" w:type="dxa"/>
            <w:tcBorders>
              <w:top w:val="double" w:sz="4" w:space="0" w:color="auto"/>
            </w:tcBorders>
          </w:tcPr>
          <w:p w:rsidR="00F85C99" w:rsidRPr="002F6A28" w:rsidP="002F6A28" w14:paraId="16CD376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9D44A0E"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4029E5C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EA5BC72" w14:textId="77777777" w:rsidTr="00DB13FE">
        <w:tblPrEx>
          <w:tblW w:w="5000" w:type="pct"/>
          <w:tblLayout w:type="fixed"/>
          <w:tblLook w:val="0000"/>
        </w:tblPrEx>
        <w:tc>
          <w:tcPr>
            <w:tcW w:w="607" w:type="dxa"/>
          </w:tcPr>
          <w:p w:rsidR="00F85C99" w:rsidRPr="002F6A28" w:rsidP="002F6A28" w14:paraId="0295C55C" w14:textId="77777777">
            <w:pPr>
              <w:spacing w:before="120" w:after="120"/>
              <w:jc w:val="left"/>
            </w:pPr>
            <w:r w:rsidRPr="002F6A28">
              <w:rPr>
                <w:b/>
              </w:rPr>
              <w:t>2.</w:t>
            </w:r>
          </w:p>
        </w:tc>
        <w:tc>
          <w:tcPr>
            <w:tcW w:w="8373" w:type="dxa"/>
          </w:tcPr>
          <w:p w:rsidR="00F85C99" w:rsidRPr="002F6A28" w:rsidP="000C3B6C" w14:paraId="46C109DA" w14:textId="77777777">
            <w:pPr>
              <w:spacing w:before="120" w:after="120"/>
            </w:pPr>
            <w:r w:rsidRPr="002F6A28">
              <w:rPr>
                <w:b/>
              </w:rPr>
              <w:t>Agency responsible:</w:t>
            </w:r>
            <w:r w:rsidRPr="00C379C8" w:rsidR="00EE3A11">
              <w:t xml:space="preserve"> </w:t>
            </w:r>
          </w:p>
          <w:p w:rsidR="00EE3A11" w:rsidRPr="00C379C8" w:rsidP="000C3B6C" w14:paraId="76A3C936" w14:textId="77777777">
            <w:r w:rsidRPr="00C379C8">
              <w:t>Egyptian Organization for Standardization and Quality</w:t>
            </w:r>
          </w:p>
          <w:p w:rsidR="00EE3A11" w:rsidRPr="00C379C8" w:rsidP="000C3B6C" w14:paraId="046B055F" w14:textId="77777777">
            <w:r w:rsidRPr="00C379C8">
              <w:t xml:space="preserve">16 </w:t>
            </w:r>
            <w:r w:rsidRPr="00C379C8">
              <w:t>Tadreeb</w:t>
            </w:r>
            <w:r w:rsidRPr="00C379C8">
              <w:t xml:space="preserve"> El-</w:t>
            </w:r>
            <w:r w:rsidRPr="00C379C8">
              <w:t>Modarrebeen</w:t>
            </w:r>
            <w:r w:rsidRPr="00C379C8">
              <w:t xml:space="preserve"> St., Ameriya, Cairo – Egypt</w:t>
            </w:r>
          </w:p>
          <w:p w:rsidR="00EE3A11" w:rsidRPr="00C379C8" w:rsidP="000C3B6C" w14:paraId="18B9BE98"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28D17FB9" w14:textId="77777777">
            <w:r w:rsidRPr="00C379C8">
              <w:t xml:space="preserve">Website: </w:t>
            </w:r>
            <w:hyperlink r:id="rId8" w:tgtFrame="_blank" w:history="1">
              <w:r w:rsidRPr="00C379C8">
                <w:rPr>
                  <w:color w:val="0000FF"/>
                  <w:u w:val="single"/>
                </w:rPr>
                <w:t>http://www.eos.org.eg</w:t>
              </w:r>
            </w:hyperlink>
          </w:p>
          <w:p w:rsidR="00EE3A11" w:rsidRPr="00C379C8" w:rsidP="000C3B6C" w14:paraId="081DA005" w14:textId="77777777">
            <w:r w:rsidRPr="00C379C8">
              <w:t>Tel.: + (202) 22845528</w:t>
            </w:r>
          </w:p>
          <w:p w:rsidR="00EE3A11" w:rsidRPr="00C379C8" w:rsidP="000C3B6C" w14:paraId="7390A20D" w14:textId="77777777">
            <w:pPr>
              <w:spacing w:after="120"/>
            </w:pPr>
            <w:r w:rsidRPr="00C379C8">
              <w:t>Fax: + (202) 22845504</w:t>
            </w:r>
          </w:p>
        </w:tc>
      </w:tr>
      <w:tr w14:paraId="438BE183" w14:textId="77777777" w:rsidTr="00DB13FE">
        <w:tblPrEx>
          <w:tblW w:w="5000" w:type="pct"/>
          <w:tblLayout w:type="fixed"/>
          <w:tblLook w:val="0000"/>
        </w:tblPrEx>
        <w:tc>
          <w:tcPr>
            <w:tcW w:w="607" w:type="dxa"/>
          </w:tcPr>
          <w:p w:rsidR="00F85C99" w:rsidRPr="002F6A28" w:rsidP="002F6A28" w14:paraId="073B0E4D" w14:textId="77777777">
            <w:pPr>
              <w:spacing w:before="120" w:after="120"/>
              <w:jc w:val="left"/>
              <w:rPr>
                <w:b/>
              </w:rPr>
            </w:pPr>
            <w:r w:rsidRPr="002F6A28">
              <w:rPr>
                <w:b/>
              </w:rPr>
              <w:t>3.</w:t>
            </w:r>
          </w:p>
        </w:tc>
        <w:tc>
          <w:tcPr>
            <w:tcW w:w="8373" w:type="dxa"/>
          </w:tcPr>
          <w:p w:rsidR="00F85C99" w:rsidRPr="0058336F" w:rsidP="002F6A28" w14:paraId="7FA04BE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47D2636" w14:textId="77777777" w:rsidTr="00DB13FE">
        <w:tblPrEx>
          <w:tblW w:w="5000" w:type="pct"/>
          <w:tblLayout w:type="fixed"/>
          <w:tblLook w:val="0000"/>
        </w:tblPrEx>
        <w:tc>
          <w:tcPr>
            <w:tcW w:w="607" w:type="dxa"/>
          </w:tcPr>
          <w:p w:rsidR="00F85C99" w:rsidRPr="002F6A28" w:rsidP="002F6A28" w14:paraId="68573248" w14:textId="77777777">
            <w:pPr>
              <w:spacing w:before="120" w:after="120"/>
              <w:jc w:val="left"/>
            </w:pPr>
            <w:r w:rsidRPr="002F6A28">
              <w:rPr>
                <w:b/>
              </w:rPr>
              <w:t>4.</w:t>
            </w:r>
          </w:p>
        </w:tc>
        <w:tc>
          <w:tcPr>
            <w:tcW w:w="8373" w:type="dxa"/>
          </w:tcPr>
          <w:p w:rsidR="00F85C99" w:rsidRPr="002F6A28" w:rsidP="002F6A28" w14:paraId="7430F03C"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Car informatics. On board computer systems (ICS code(s): 43.040.15)</w:t>
            </w:r>
          </w:p>
        </w:tc>
      </w:tr>
      <w:tr w14:paraId="1DA4CCAD" w14:textId="77777777" w:rsidTr="00DB13FE">
        <w:tblPrEx>
          <w:tblW w:w="5000" w:type="pct"/>
          <w:tblLayout w:type="fixed"/>
          <w:tblLook w:val="0000"/>
        </w:tblPrEx>
        <w:tc>
          <w:tcPr>
            <w:tcW w:w="607" w:type="dxa"/>
          </w:tcPr>
          <w:p w:rsidR="00F85C99" w:rsidRPr="002F6A28" w:rsidP="002F6A28" w14:paraId="202F9533" w14:textId="77777777">
            <w:pPr>
              <w:spacing w:before="120" w:after="120"/>
              <w:jc w:val="left"/>
            </w:pPr>
            <w:r w:rsidRPr="002F6A28">
              <w:rPr>
                <w:b/>
              </w:rPr>
              <w:t>5.</w:t>
            </w:r>
          </w:p>
        </w:tc>
        <w:tc>
          <w:tcPr>
            <w:tcW w:w="8373" w:type="dxa"/>
          </w:tcPr>
          <w:p w:rsidR="00F85C99" w:rsidP="002F6A28" w14:paraId="5C7B861D"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ES for "Road vehicles — Cyber security engineering"; (86 page(s), in English)</w:t>
            </w:r>
          </w:p>
          <w:p w:rsidR="000C3B6C" w:rsidRPr="000C3B6C" w:rsidP="002F6A28" w14:paraId="09D4F66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43704" w:rsidRPr="00CE6C29" w:rsidP="002F6A28" w14:paraId="49FDAE86" w14:textId="77777777">
            <w:pPr>
              <w:rPr>
                <w:iCs/>
              </w:rPr>
            </w:pPr>
            <w:r w:rsidRPr="00CE6C29">
              <w:rPr>
                <w:iCs/>
              </w:rPr>
              <w:t>Egyptian Organization for Standardization and Quality</w:t>
            </w:r>
          </w:p>
          <w:p w:rsidR="00C43704" w:rsidRPr="00CE6C29" w:rsidP="002F6A28" w14:paraId="241D341B" w14:textId="77777777">
            <w:pPr>
              <w:rPr>
                <w:iCs/>
              </w:rPr>
            </w:pPr>
            <w:r w:rsidRPr="00CE6C29">
              <w:rPr>
                <w:iCs/>
              </w:rPr>
              <w:t xml:space="preserve">16 </w:t>
            </w:r>
            <w:r w:rsidRPr="00CE6C29">
              <w:rPr>
                <w:iCs/>
              </w:rPr>
              <w:t>Tadreeb</w:t>
            </w:r>
            <w:r w:rsidRPr="00CE6C29">
              <w:rPr>
                <w:iCs/>
              </w:rPr>
              <w:t xml:space="preserve"> El-</w:t>
            </w:r>
            <w:r w:rsidRPr="00CE6C29">
              <w:rPr>
                <w:iCs/>
              </w:rPr>
              <w:t>Modarrebeen</w:t>
            </w:r>
            <w:r w:rsidRPr="00CE6C29">
              <w:rPr>
                <w:iCs/>
              </w:rPr>
              <w:t xml:space="preserve"> St., Ameriya, Cairo – Egypt</w:t>
            </w:r>
          </w:p>
          <w:p w:rsidR="00C43704" w:rsidRPr="00CE6C29" w:rsidP="002F6A28" w14:paraId="0F64B917"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C43704" w:rsidRPr="00CE6C29" w:rsidP="002F6A28" w14:paraId="261D738F" w14:textId="77777777">
            <w:pPr>
              <w:rPr>
                <w:iCs/>
              </w:rPr>
            </w:pPr>
            <w:r w:rsidRPr="00CE6C29">
              <w:rPr>
                <w:iCs/>
              </w:rPr>
              <w:t xml:space="preserve">Website: </w:t>
            </w:r>
            <w:hyperlink r:id="rId8" w:tgtFrame="_blank" w:history="1">
              <w:r w:rsidRPr="00CE6C29">
                <w:rPr>
                  <w:iCs/>
                  <w:color w:val="0000FF"/>
                  <w:u w:val="single"/>
                </w:rPr>
                <w:t>http://www.eos.org.eg</w:t>
              </w:r>
            </w:hyperlink>
          </w:p>
          <w:p w:rsidR="00C43704" w:rsidRPr="00CE6C29" w:rsidP="002F6A28" w14:paraId="52E7045F" w14:textId="77777777">
            <w:pPr>
              <w:rPr>
                <w:iCs/>
              </w:rPr>
            </w:pPr>
            <w:r w:rsidRPr="00CE6C29">
              <w:rPr>
                <w:iCs/>
              </w:rPr>
              <w:t>Tel.: + (202) 22845528</w:t>
            </w:r>
          </w:p>
          <w:p w:rsidR="00C43704" w:rsidRPr="00CE6C29" w:rsidP="002F6A28" w14:paraId="039F9F09" w14:textId="77777777">
            <w:pPr>
              <w:spacing w:after="120"/>
              <w:rPr>
                <w:iCs/>
              </w:rPr>
            </w:pPr>
            <w:r w:rsidRPr="00CE6C29">
              <w:rPr>
                <w:iCs/>
              </w:rPr>
              <w:t>Fax: + (202) 22845504</w:t>
            </w:r>
          </w:p>
        </w:tc>
      </w:tr>
      <w:tr w14:paraId="53154480" w14:textId="77777777" w:rsidTr="00DB13FE">
        <w:tblPrEx>
          <w:tblW w:w="5000" w:type="pct"/>
          <w:tblLayout w:type="fixed"/>
          <w:tblLook w:val="0000"/>
        </w:tblPrEx>
        <w:tc>
          <w:tcPr>
            <w:tcW w:w="607" w:type="dxa"/>
          </w:tcPr>
          <w:p w:rsidR="00F85C99" w:rsidRPr="002F6A28" w:rsidP="002F6A28" w14:paraId="564CC95C" w14:textId="77777777">
            <w:pPr>
              <w:spacing w:before="120" w:after="120"/>
              <w:jc w:val="left"/>
              <w:rPr>
                <w:b/>
              </w:rPr>
            </w:pPr>
            <w:r w:rsidRPr="002F6A28">
              <w:rPr>
                <w:b/>
              </w:rPr>
              <w:t>6.</w:t>
            </w:r>
          </w:p>
        </w:tc>
        <w:tc>
          <w:tcPr>
            <w:tcW w:w="8373" w:type="dxa"/>
          </w:tcPr>
          <w:p w:rsidR="00F85C99" w:rsidRPr="002F6A28" w:rsidP="002F6A28" w14:paraId="5AD5B752" w14:textId="77777777">
            <w:pPr>
              <w:spacing w:before="120" w:after="120"/>
              <w:rPr>
                <w:b/>
              </w:rPr>
            </w:pPr>
            <w:r w:rsidRPr="002F6A28">
              <w:rPr>
                <w:b/>
              </w:rPr>
              <w:t>Description of content:</w:t>
            </w:r>
            <w:r w:rsidRPr="00C379C8" w:rsidR="00FE448B">
              <w:t xml:space="preserve"> The draft of the Egyptian standard defines engineering requirements for cyber security risk management in the context of road vehicles. It applies to the entire lifecycle of electrical and electronic (E/E) systems in vehicles—from concept and development to production, operation, maintenance, and decommissioning.</w:t>
            </w:r>
          </w:p>
          <w:p w:rsidR="00FE448B" w:rsidRPr="00C379C8" w:rsidP="002F6A28" w14:paraId="53E6AA04" w14:textId="77777777">
            <w:pPr>
              <w:spacing w:before="120" w:after="120"/>
            </w:pPr>
            <w:r w:rsidRPr="00C379C8">
              <w:t>Worth mentioning is that this draft standard adopts the technical content of ISO/SAE 21434/2021.</w:t>
            </w:r>
          </w:p>
        </w:tc>
      </w:tr>
      <w:tr w14:paraId="158E773B" w14:textId="77777777" w:rsidTr="00DB13FE">
        <w:tblPrEx>
          <w:tblW w:w="5000" w:type="pct"/>
          <w:tblLayout w:type="fixed"/>
          <w:tblLook w:val="0000"/>
        </w:tblPrEx>
        <w:tc>
          <w:tcPr>
            <w:tcW w:w="607" w:type="dxa"/>
          </w:tcPr>
          <w:p w:rsidR="00F85C99" w:rsidRPr="002F6A28" w:rsidP="002F6A28" w14:paraId="71F1D5A9" w14:textId="77777777">
            <w:pPr>
              <w:spacing w:before="120" w:after="120"/>
              <w:jc w:val="left"/>
              <w:rPr>
                <w:b/>
              </w:rPr>
            </w:pPr>
            <w:r w:rsidRPr="002F6A28">
              <w:rPr>
                <w:b/>
              </w:rPr>
              <w:t>7.</w:t>
            </w:r>
          </w:p>
        </w:tc>
        <w:tc>
          <w:tcPr>
            <w:tcW w:w="8373" w:type="dxa"/>
          </w:tcPr>
          <w:p w:rsidR="00F85C99" w:rsidRPr="002F6A28" w:rsidP="002F6A28" w14:paraId="659EBB90"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640DD0F2" w14:textId="77777777" w:rsidTr="00DB13FE">
        <w:tblPrEx>
          <w:tblW w:w="5000" w:type="pct"/>
          <w:tblLayout w:type="fixed"/>
          <w:tblLook w:val="0000"/>
        </w:tblPrEx>
        <w:tc>
          <w:tcPr>
            <w:tcW w:w="607" w:type="dxa"/>
          </w:tcPr>
          <w:p w:rsidR="00F85C99" w:rsidRPr="002F6A28" w:rsidP="009E75ED" w14:paraId="1580C5D6" w14:textId="77777777">
            <w:pPr>
              <w:spacing w:before="120" w:after="120"/>
              <w:jc w:val="left"/>
              <w:rPr>
                <w:b/>
              </w:rPr>
            </w:pPr>
            <w:r w:rsidRPr="002F6A28">
              <w:rPr>
                <w:b/>
              </w:rPr>
              <w:t>8.</w:t>
            </w:r>
          </w:p>
        </w:tc>
        <w:tc>
          <w:tcPr>
            <w:tcW w:w="8373" w:type="dxa"/>
          </w:tcPr>
          <w:p w:rsidR="000C3B6C" w:rsidRPr="00EC00D2" w:rsidP="007F13E8" w14:paraId="08326D73" w14:textId="77777777">
            <w:pPr>
              <w:spacing w:before="120" w:after="120"/>
              <w:rPr>
                <w:bCs/>
              </w:rPr>
            </w:pPr>
            <w:r w:rsidRPr="002F6A28">
              <w:rPr>
                <w:b/>
              </w:rPr>
              <w:t>Relevant documents:</w:t>
            </w:r>
            <w:r w:rsidRPr="002F6A28" w:rsidR="00EE3A11">
              <w:t xml:space="preserve"> </w:t>
            </w:r>
          </w:p>
          <w:p w:rsidR="00EE3A11" w:rsidRPr="002F6A28" w:rsidP="007F13E8" w14:paraId="119D8BED" w14:textId="77777777">
            <w:pPr>
              <w:numPr>
                <w:ilvl w:val="0"/>
                <w:numId w:val="16"/>
              </w:numPr>
              <w:spacing w:before="120" w:after="120"/>
            </w:pPr>
            <w:r w:rsidRPr="002F6A28">
              <w:t>ISO/SAE 21434/2021.</w:t>
            </w:r>
          </w:p>
        </w:tc>
      </w:tr>
      <w:tr w14:paraId="5503AF0F" w14:textId="77777777" w:rsidTr="00DB13FE">
        <w:tblPrEx>
          <w:tblW w:w="5000" w:type="pct"/>
          <w:tblLayout w:type="fixed"/>
          <w:tblLook w:val="0000"/>
        </w:tblPrEx>
        <w:tc>
          <w:tcPr>
            <w:tcW w:w="607" w:type="dxa"/>
          </w:tcPr>
          <w:p w:rsidR="00EE3A11" w:rsidRPr="002F6A28" w:rsidP="002F6A28" w14:paraId="0115C98E" w14:textId="77777777">
            <w:pPr>
              <w:spacing w:before="120" w:after="120"/>
              <w:jc w:val="left"/>
              <w:rPr>
                <w:b/>
              </w:rPr>
            </w:pPr>
            <w:r w:rsidRPr="002F6A28">
              <w:rPr>
                <w:b/>
              </w:rPr>
              <w:t>9.</w:t>
            </w:r>
          </w:p>
        </w:tc>
        <w:tc>
          <w:tcPr>
            <w:tcW w:w="8373" w:type="dxa"/>
          </w:tcPr>
          <w:p w:rsidR="00EE3A11" w:rsidRPr="002F6A28" w:rsidP="008953C4" w14:paraId="3BE206CE" w14:textId="77777777">
            <w:pPr>
              <w:spacing w:before="120" w:after="120"/>
            </w:pPr>
            <w:r w:rsidRPr="002F6A28">
              <w:rPr>
                <w:b/>
              </w:rPr>
              <w:t>Proposed date of adoption:</w:t>
            </w:r>
            <w:r w:rsidRPr="00C379C8">
              <w:t xml:space="preserve"> To be determined</w:t>
            </w:r>
          </w:p>
          <w:p w:rsidR="00EE3A11" w:rsidRPr="002F6A28" w:rsidP="008953C4" w14:paraId="692BEBD8" w14:textId="77777777">
            <w:pPr>
              <w:spacing w:after="120"/>
            </w:pPr>
            <w:r w:rsidRPr="002F6A28">
              <w:rPr>
                <w:b/>
              </w:rPr>
              <w:t>Proposed date of entry into force:</w:t>
            </w:r>
            <w:r w:rsidRPr="00C379C8">
              <w:t xml:space="preserve"> To be determined</w:t>
            </w:r>
          </w:p>
        </w:tc>
      </w:tr>
      <w:tr w14:paraId="737E4FC4" w14:textId="77777777" w:rsidTr="00DB13FE">
        <w:tblPrEx>
          <w:tblW w:w="5000" w:type="pct"/>
          <w:tblLayout w:type="fixed"/>
          <w:tblLook w:val="0000"/>
        </w:tblPrEx>
        <w:tc>
          <w:tcPr>
            <w:tcW w:w="607" w:type="dxa"/>
            <w:tcBorders>
              <w:bottom w:val="double" w:sz="4" w:space="0" w:color="auto"/>
            </w:tcBorders>
          </w:tcPr>
          <w:p w:rsidR="00F85C99" w:rsidRPr="002F6A28" w:rsidP="002F6A28" w14:paraId="095FBA61"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87DCC3E"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D11386B" w14:textId="77777777">
            <w:pPr>
              <w:spacing w:before="120" w:after="120"/>
              <w:rPr>
                <w:bCs/>
              </w:rPr>
            </w:pPr>
            <w:r w:rsidRPr="002F6A28">
              <w:rPr>
                <w:b/>
              </w:rPr>
              <w:t>Final date for comments:</w:t>
            </w:r>
            <w:r w:rsidRPr="00C379C8" w:rsidR="00EE3A11">
              <w:t xml:space="preserve"> 8 May 2026</w:t>
            </w:r>
          </w:p>
          <w:p w:rsidR="000C3B6C" w:rsidRPr="00E3324D" w:rsidP="000C3B6C" w14:paraId="28AE4F2B"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RPr="002F6A28" w:rsidP="000C3B6C" w14:paraId="421FE67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CD9EFEC" w14:textId="77777777">
            <w:r w:rsidRPr="00CE6C29">
              <w:t>Egyptian Organization for Standardization and Quality</w:t>
            </w:r>
          </w:p>
          <w:p w:rsidR="00CE6C29" w:rsidRPr="00CE6C29" w:rsidP="000C3B6C" w14:paraId="2FD61883" w14:textId="77777777">
            <w:r w:rsidRPr="00CE6C29">
              <w:t xml:space="preserve">16 </w:t>
            </w:r>
            <w:r w:rsidRPr="00CE6C29">
              <w:t>Tadreeb</w:t>
            </w:r>
            <w:r w:rsidRPr="00CE6C29">
              <w:t xml:space="preserve"> El-</w:t>
            </w:r>
            <w:r w:rsidRPr="00CE6C29">
              <w:t>Modarrebeen</w:t>
            </w:r>
            <w:r w:rsidRPr="00CE6C29">
              <w:t xml:space="preserve"> St., Ameriya, Cairo – Egypt</w:t>
            </w:r>
          </w:p>
          <w:p w:rsidR="00CE6C29" w:rsidRPr="00CE6C29" w:rsidP="000C3B6C" w14:paraId="43772305"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4C8750F4" w14:textId="77777777">
            <w:r w:rsidRPr="00CE6C29">
              <w:t xml:space="preserve">Website: </w:t>
            </w:r>
            <w:hyperlink r:id="rId8" w:tgtFrame="_blank" w:history="1">
              <w:r w:rsidRPr="00CE6C29">
                <w:rPr>
                  <w:color w:val="0000FF"/>
                  <w:u w:val="single"/>
                </w:rPr>
                <w:t>http://www.eos.org.eg</w:t>
              </w:r>
            </w:hyperlink>
          </w:p>
          <w:p w:rsidR="00CE6C29" w:rsidRPr="00CE6C29" w:rsidP="000C3B6C" w14:paraId="7E398E2F" w14:textId="77777777">
            <w:r w:rsidRPr="00CE6C29">
              <w:t>Tel.: + (202) 22845528</w:t>
            </w:r>
          </w:p>
          <w:p w:rsidR="00CE6C29" w:rsidRPr="00CE6C29" w:rsidP="000C3B6C" w14:paraId="01109059" w14:textId="77777777">
            <w:pPr>
              <w:spacing w:after="120"/>
            </w:pPr>
            <w:r w:rsidRPr="00CE6C29">
              <w:t>Fax: + (202) 22845504</w:t>
            </w:r>
          </w:p>
        </w:tc>
      </w:tr>
    </w:tbl>
    <w:p w:rsidR="00EE3A11" w:rsidRPr="002F6A28" w:rsidP="00887259" w14:paraId="4FC6FD34"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0D6562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C0995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A45D95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DF82BF9" w14:textId="77777777">
    <w:pPr>
      <w:pStyle w:val="Header"/>
      <w:pBdr>
        <w:bottom w:val="single" w:sz="4" w:space="1" w:color="auto"/>
      </w:pBdr>
      <w:tabs>
        <w:tab w:val="clear" w:pos="4513"/>
        <w:tab w:val="clear" w:pos="9027"/>
      </w:tabs>
      <w:jc w:val="center"/>
    </w:pPr>
    <w:r w:rsidRPr="002F6A28">
      <w:t>tbtSymbol</w:t>
    </w:r>
  </w:p>
  <w:p w:rsidR="009239F7" w:rsidRPr="002F6A28" w:rsidP="009239F7" w14:paraId="04BB9A8B" w14:textId="77777777">
    <w:pPr>
      <w:pStyle w:val="Header"/>
      <w:pBdr>
        <w:bottom w:val="single" w:sz="4" w:space="1" w:color="auto"/>
      </w:pBdr>
      <w:tabs>
        <w:tab w:val="clear" w:pos="4513"/>
        <w:tab w:val="clear" w:pos="9027"/>
      </w:tabs>
      <w:jc w:val="center"/>
    </w:pPr>
  </w:p>
  <w:p w:rsidR="009239F7" w:rsidRPr="002F6A28" w:rsidP="009239F7" w14:paraId="2C248AF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0F499C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14437E" w14:textId="77777777">
    <w:pPr>
      <w:pStyle w:val="Header"/>
      <w:pBdr>
        <w:bottom w:val="single" w:sz="4" w:space="1" w:color="auto"/>
      </w:pBdr>
      <w:tabs>
        <w:tab w:val="clear" w:pos="4513"/>
        <w:tab w:val="clear" w:pos="9027"/>
      </w:tabs>
      <w:jc w:val="center"/>
    </w:pPr>
    <w:bookmarkStart w:id="0" w:name="spsSymbolHeader"/>
    <w:r w:rsidRPr="002F6A28">
      <w:t>G/TBT/N/EGY/572</w:t>
    </w:r>
    <w:bookmarkEnd w:id="0"/>
  </w:p>
  <w:p w:rsidR="009239F7" w:rsidRPr="002F6A28" w:rsidP="009239F7" w14:paraId="4B6E0ABF" w14:textId="77777777">
    <w:pPr>
      <w:pStyle w:val="Header"/>
      <w:pBdr>
        <w:bottom w:val="single" w:sz="4" w:space="1" w:color="auto"/>
      </w:pBdr>
      <w:tabs>
        <w:tab w:val="clear" w:pos="4513"/>
        <w:tab w:val="clear" w:pos="9027"/>
      </w:tabs>
      <w:jc w:val="center"/>
    </w:pPr>
  </w:p>
  <w:p w:rsidR="009239F7" w:rsidRPr="002F6A28" w:rsidP="009239F7" w14:paraId="579F104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C40A4A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C9C729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B73B06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042C56B" w14:textId="77777777">
          <w:pPr>
            <w:jc w:val="right"/>
            <w:rPr>
              <w:b/>
              <w:color w:val="FF0000"/>
              <w:szCs w:val="16"/>
            </w:rPr>
          </w:pPr>
        </w:p>
      </w:tc>
    </w:tr>
    <w:bookmarkEnd w:id="1"/>
    <w:tr w14:paraId="352DDAF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8E4C0B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AC2907D" w14:textId="77777777">
          <w:pPr>
            <w:jc w:val="right"/>
            <w:rPr>
              <w:b/>
              <w:szCs w:val="16"/>
            </w:rPr>
          </w:pPr>
        </w:p>
      </w:tc>
    </w:tr>
    <w:tr w14:paraId="6B15CA1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B36CBA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02F211A" w14:textId="77777777">
          <w:pPr>
            <w:jc w:val="right"/>
            <w:rPr>
              <w:b/>
              <w:szCs w:val="16"/>
            </w:rPr>
          </w:pPr>
          <w:bookmarkStart w:id="2" w:name="bmkSymbols"/>
          <w:r w:rsidRPr="002F6A28">
            <w:rPr>
              <w:b/>
              <w:szCs w:val="16"/>
            </w:rPr>
            <w:t>G/TBT/N/EGY/572</w:t>
          </w:r>
          <w:bookmarkEnd w:id="2"/>
        </w:p>
      </w:tc>
    </w:tr>
    <w:tr w14:paraId="63BD561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DF5F665" w14:textId="77777777"/>
      </w:tc>
      <w:tc>
        <w:tcPr>
          <w:tcW w:w="5448" w:type="dxa"/>
          <w:gridSpan w:val="2"/>
          <w:shd w:val="clear" w:color="auto" w:fill="FFFFFF"/>
          <w:tcMar>
            <w:left w:w="108" w:type="dxa"/>
            <w:right w:w="108" w:type="dxa"/>
          </w:tcMar>
          <w:vAlign w:val="center"/>
        </w:tcPr>
        <w:p w:rsidR="00ED54E0" w:rsidRPr="009239F7" w:rsidP="00B801E9" w14:paraId="1FFA6339" w14:textId="77777777">
          <w:pPr>
            <w:jc w:val="right"/>
            <w:rPr>
              <w:szCs w:val="16"/>
            </w:rPr>
          </w:pPr>
          <w:bookmarkStart w:id="3" w:name="spsDateDistribution"/>
          <w:bookmarkStart w:id="4" w:name="bmkDate"/>
          <w:r w:rsidRPr="009239F7">
            <w:rPr>
              <w:szCs w:val="16"/>
            </w:rPr>
            <w:t>7 April 2026</w:t>
          </w:r>
          <w:bookmarkEnd w:id="3"/>
          <w:bookmarkEnd w:id="4"/>
        </w:p>
      </w:tc>
    </w:tr>
    <w:tr w14:paraId="4C06868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19C04F8" w14:textId="77777777">
          <w:pPr>
            <w:jc w:val="left"/>
            <w:rPr>
              <w:b/>
            </w:rPr>
          </w:pPr>
          <w:bookmarkStart w:id="5" w:name="bmkSerial"/>
          <w:r>
            <w:rPr>
              <w:rFonts w:ascii="Verdana" w:eastAsia="Verdana" w:hAnsi="Verdana" w:cs="Verdana"/>
              <w:b w:val="0"/>
              <w:color w:val="FF0000"/>
              <w:sz w:val="18"/>
            </w:rPr>
            <w:t>(26-2697)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97797C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A83EDA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163F60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2E3717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24094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775253365">
    <w:abstractNumId w:val="9"/>
  </w:num>
  <w:num w:numId="2" w16cid:durableId="1575161120">
    <w:abstractNumId w:val="7"/>
  </w:num>
  <w:num w:numId="3" w16cid:durableId="1619989358">
    <w:abstractNumId w:val="6"/>
  </w:num>
  <w:num w:numId="4" w16cid:durableId="896823099">
    <w:abstractNumId w:val="5"/>
  </w:num>
  <w:num w:numId="5" w16cid:durableId="279192468">
    <w:abstractNumId w:val="4"/>
  </w:num>
  <w:num w:numId="6" w16cid:durableId="1857576222">
    <w:abstractNumId w:val="12"/>
  </w:num>
  <w:num w:numId="7" w16cid:durableId="290478587">
    <w:abstractNumId w:val="11"/>
  </w:num>
  <w:num w:numId="8" w16cid:durableId="482476942">
    <w:abstractNumId w:val="10"/>
  </w:num>
  <w:num w:numId="9" w16cid:durableId="1677608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5112091">
    <w:abstractNumId w:val="13"/>
  </w:num>
  <w:num w:numId="11" w16cid:durableId="1473791442">
    <w:abstractNumId w:val="8"/>
  </w:num>
  <w:num w:numId="12" w16cid:durableId="895046494">
    <w:abstractNumId w:val="3"/>
  </w:num>
  <w:num w:numId="13" w16cid:durableId="826170832">
    <w:abstractNumId w:val="2"/>
  </w:num>
  <w:num w:numId="14" w16cid:durableId="261231716">
    <w:abstractNumId w:val="1"/>
  </w:num>
  <w:num w:numId="15" w16cid:durableId="735470284">
    <w:abstractNumId w:val="0"/>
  </w:num>
  <w:num w:numId="16" w16cid:durableId="376205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168A1"/>
    <w:rsid w:val="00320A1B"/>
    <w:rsid w:val="00330B7F"/>
    <w:rsid w:val="003531C5"/>
    <w:rsid w:val="003572B4"/>
    <w:rsid w:val="003723A9"/>
    <w:rsid w:val="00381B96"/>
    <w:rsid w:val="00383194"/>
    <w:rsid w:val="00383F7A"/>
    <w:rsid w:val="00386659"/>
    <w:rsid w:val="00396AF4"/>
    <w:rsid w:val="003B01AC"/>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758"/>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276A"/>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9F38A0"/>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704"/>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94E97"/>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E75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91C9-511C-43B4-8A71-199C157AB9D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338</Words>
  <Characters>2058</Characters>
  <Application>Microsoft Office Word</Application>
  <DocSecurity>0</DocSecurity>
  <Lines>61</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3</cp:revision>
  <dcterms:created xsi:type="dcterms:W3CDTF">2026-04-07T10:29:00Z</dcterms:created>
  <dcterms:modified xsi:type="dcterms:W3CDTF">2026-04-07T10:34:00Z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