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FCCEA3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342AB1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FAB043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9CCD8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ECCE6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5BD45D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92E219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D178F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8D591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39E8F4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4EAA5A7" w14:textId="77777777">
            <w:r w:rsidRPr="00C379C8">
              <w:t>Uganda National Bureau of Standards</w:t>
            </w:r>
          </w:p>
          <w:p w:rsidR="00EE3A11" w:rsidRPr="00C379C8" w:rsidP="000C3B6C" w14:paraId="28E1C6DE" w14:textId="77777777">
            <w:r w:rsidRPr="00C379C8">
              <w:t>Plot 2-12 ByPass Link, Bweyogerere Industrial and Business Park</w:t>
            </w:r>
          </w:p>
          <w:p w:rsidR="00EE3A11" w:rsidRPr="00490D5C" w:rsidP="000C3B6C" w14:paraId="78970C42" w14:textId="77777777">
            <w:pPr>
              <w:rPr>
                <w:lang w:val="es-ES_tradnl"/>
              </w:rPr>
            </w:pPr>
            <w:r w:rsidRPr="00490D5C">
              <w:rPr>
                <w:lang w:val="es-ES_tradnl"/>
              </w:rPr>
              <w:t>P.O. Box 6329</w:t>
            </w:r>
          </w:p>
          <w:p w:rsidR="00EE3A11" w:rsidRPr="00490D5C" w:rsidP="000C3B6C" w14:paraId="55BE4978" w14:textId="77777777">
            <w:pPr>
              <w:rPr>
                <w:lang w:val="es-ES_tradnl"/>
              </w:rPr>
            </w:pPr>
            <w:r w:rsidRPr="00490D5C">
              <w:rPr>
                <w:lang w:val="es-ES_tradnl"/>
              </w:rPr>
              <w:t>Kampala, Uganda</w:t>
            </w:r>
          </w:p>
          <w:p w:rsidR="00EE3A11" w:rsidRPr="00490D5C" w:rsidP="000C3B6C" w14:paraId="0015666D" w14:textId="77777777">
            <w:pPr>
              <w:rPr>
                <w:lang w:val="es-ES_tradnl"/>
              </w:rPr>
            </w:pPr>
            <w:r w:rsidRPr="00490D5C">
              <w:rPr>
                <w:lang w:val="es-ES_tradnl"/>
              </w:rPr>
              <w:t>Tel: +(256) 4 1733 3250/1/2</w:t>
            </w:r>
          </w:p>
          <w:p w:rsidR="00EE3A11" w:rsidRPr="00490D5C" w:rsidP="000C3B6C" w14:paraId="5007114E" w14:textId="77777777">
            <w:pPr>
              <w:rPr>
                <w:lang w:val="fr-CH"/>
              </w:rPr>
            </w:pPr>
            <w:r w:rsidRPr="00490D5C">
              <w:rPr>
                <w:lang w:val="fr-CH"/>
              </w:rPr>
              <w:t>Fax: +(256) 4 1428 6123</w:t>
            </w:r>
          </w:p>
          <w:p w:rsidR="00EE3A11" w:rsidRPr="00490D5C" w:rsidP="000C3B6C" w14:paraId="3A2FAF89" w14:textId="77777777">
            <w:pPr>
              <w:rPr>
                <w:lang w:val="fr-CH"/>
              </w:rPr>
            </w:pPr>
            <w:r w:rsidRPr="00490D5C">
              <w:rPr>
                <w:lang w:val="fr-CH"/>
              </w:rPr>
              <w:t xml:space="preserve">E-mail: </w:t>
            </w:r>
            <w:hyperlink r:id="rId6" w:history="1">
              <w:r w:rsidRPr="00490D5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526DE5D9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13E0A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F54A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C472AB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5ADA0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235CB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BA936F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(HS code(s): 60); Products of the textile industry (ICS code(s): 59.080); Knitted fabric; Apparel</w:t>
            </w:r>
          </w:p>
        </w:tc>
      </w:tr>
      <w:tr w14:paraId="7A41A3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F53BB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B014E1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220:2026, Textiles — Knitted fabric for apparel — Specification, Second Edition; (12 page(s), in English)</w:t>
            </w:r>
          </w:p>
          <w:p w:rsidR="000C3B6C" w:rsidRPr="000C3B6C" w:rsidP="002F6A28" w14:paraId="1C1DF4C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F44F9" w:rsidRPr="00CE6C29" w:rsidP="002F6A28" w14:paraId="4443DB5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https://members.wto.org/crnattachments/2026/TBT/UGA/26_02155_00_e.pdf</w:t>
              </w:r>
            </w:hyperlink>
          </w:p>
        </w:tc>
      </w:tr>
      <w:tr w14:paraId="401D97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2FB6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866F04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knitted fabric for apparel purposes.</w:t>
            </w:r>
          </w:p>
        </w:tc>
      </w:tr>
      <w:tr w14:paraId="7C10D9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5A7D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C7EEB2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</w:t>
            </w:r>
          </w:p>
        </w:tc>
      </w:tr>
      <w:tr w14:paraId="4E35C1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D80F0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6A2EC9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35A7FCB" w14:textId="77777777">
            <w:pPr>
              <w:spacing w:before="120" w:after="120"/>
            </w:pPr>
            <w:r w:rsidRPr="002F6A28">
              <w:t>1. EAS 1141-7, Textile garments — Specification — Part 7: Trousers and shorts</w:t>
            </w:r>
          </w:p>
          <w:p w:rsidR="00EE3A11" w:rsidRPr="002F6A28" w:rsidP="007F13E8" w14:paraId="71E57805" w14:textId="77777777">
            <w:pPr>
              <w:spacing w:before="120" w:after="120"/>
            </w:pPr>
            <w:r w:rsidRPr="002F6A28">
              <w:t>2. ISO 105-B01, Textiles — Tests for colour fastness — Part B01: Colour fastness to light: Daylight</w:t>
            </w:r>
          </w:p>
          <w:p w:rsidR="00EE3A11" w:rsidRPr="002F6A28" w:rsidP="007F13E8" w14:paraId="0B3A399A" w14:textId="77777777">
            <w:pPr>
              <w:spacing w:before="120" w:after="120"/>
            </w:pPr>
            <w:r w:rsidRPr="002F6A28">
              <w:t>3. ISO 105-B02, Textiles — Tests for colour fastness — Part B02: Colour fastness to artificial light: Xenon arc fading lamp test</w:t>
            </w:r>
          </w:p>
          <w:p w:rsidR="00EE3A11" w:rsidRPr="002F6A28" w:rsidP="007F13E8" w14:paraId="53C07E12" w14:textId="77777777">
            <w:pPr>
              <w:spacing w:before="120" w:after="120"/>
            </w:pPr>
            <w:r w:rsidRPr="002F6A28">
              <w:t>4. ISO 105-C10, Textiles — Tests for colour fastness — Part C10: Colour fastness to washing with soap or soap and soda</w:t>
            </w:r>
          </w:p>
          <w:p w:rsidR="00EE3A11" w:rsidRPr="002F6A28" w:rsidP="007F13E8" w14:paraId="1AB14A10" w14:textId="77777777">
            <w:pPr>
              <w:spacing w:before="120" w:after="120"/>
            </w:pPr>
            <w:r w:rsidRPr="002F6A28">
              <w:t>5. ISO 105-D01, Textiles — Tests for colour fastness — Part D01: Colour fastness to drycleaning using perchlorroethylene solvent</w:t>
            </w:r>
          </w:p>
          <w:p w:rsidR="00EE3A11" w:rsidRPr="002F6A28" w:rsidP="007F13E8" w14:paraId="1E731345" w14:textId="77777777">
            <w:pPr>
              <w:spacing w:before="120" w:after="120"/>
            </w:pPr>
            <w:r w:rsidRPr="002F6A28">
              <w:t>6. ISO 105-E04, Textiles — Tests for colour fastness — Part E04: Colour fastness to perspiration</w:t>
            </w:r>
          </w:p>
          <w:p w:rsidR="00EE3A11" w:rsidRPr="002F6A28" w:rsidP="007F13E8" w14:paraId="3FB6EE2C" w14:textId="77777777">
            <w:pPr>
              <w:spacing w:before="120" w:after="120"/>
            </w:pPr>
            <w:r w:rsidRPr="002F6A28">
              <w:t>7. ISO 105-X11, Textiles — Tests for colour fastness — Part X11: Colour fastness to hot pressing</w:t>
            </w:r>
          </w:p>
          <w:p w:rsidR="00EE3A11" w:rsidRPr="002F6A28" w:rsidP="007F13E8" w14:paraId="67DBD8FC" w14:textId="77777777">
            <w:pPr>
              <w:spacing w:before="120" w:after="120"/>
            </w:pPr>
            <w:r w:rsidRPr="002F6A28">
              <w:t>8. ISO 105-X12, Textiles — Tests for colour fastness — Part X12: Colour fastness to rubbing</w:t>
            </w:r>
          </w:p>
          <w:p w:rsidR="00EE3A11" w:rsidRPr="002F6A28" w:rsidP="007F13E8" w14:paraId="782034ED" w14:textId="77777777">
            <w:pPr>
              <w:spacing w:before="120" w:after="120"/>
            </w:pPr>
            <w:r w:rsidRPr="002F6A28">
              <w:t>9. ISO 1833 (all parts), Textiles — Quantitative chemical analysis</w:t>
            </w:r>
          </w:p>
          <w:p w:rsidR="00EE3A11" w:rsidRPr="002F6A28" w:rsidP="007F13E8" w14:paraId="069B7232" w14:textId="77777777">
            <w:pPr>
              <w:spacing w:before="120" w:after="120"/>
            </w:pPr>
            <w:r w:rsidRPr="002F6A28">
              <w:t>10. 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147892A7" w14:textId="77777777">
            <w:pPr>
              <w:spacing w:before="120" w:after="120"/>
            </w:pPr>
            <w:r w:rsidRPr="002F6A28">
              <w:t>11. ISO 3758, Textiles — Care labelling code using symbols</w:t>
            </w:r>
          </w:p>
          <w:p w:rsidR="00EE3A11" w:rsidRPr="002F6A28" w:rsidP="007F13E8" w14:paraId="709EC3C4" w14:textId="77777777">
            <w:pPr>
              <w:spacing w:before="120" w:after="120"/>
            </w:pPr>
            <w:r w:rsidRPr="002F6A28">
              <w:t>12. ISO 3801, Textiles — Woven fabrics — Determination of mass per unit length and mass per unit area</w:t>
            </w:r>
          </w:p>
          <w:p w:rsidR="00EE3A11" w:rsidRPr="002F6A28" w:rsidP="007F13E8" w14:paraId="15C931C3" w14:textId="77777777">
            <w:pPr>
              <w:spacing w:before="120" w:after="120"/>
            </w:pPr>
            <w:r w:rsidRPr="002F6A28">
              <w:t>13. ISO 5077, Textiles — Determination of dimensional change in washing and drying</w:t>
            </w:r>
          </w:p>
          <w:p w:rsidR="00EE3A11" w:rsidRPr="002F6A28" w:rsidP="007F13E8" w14:paraId="6286CD8B" w14:textId="77777777">
            <w:pPr>
              <w:spacing w:before="120" w:after="120"/>
            </w:pPr>
            <w:r w:rsidRPr="002F6A28">
              <w:t>14. ISO 6330, Textiles — Domestic washing and drying procedures for textile testing</w:t>
            </w:r>
          </w:p>
          <w:p w:rsidR="00EE3A11" w:rsidRPr="002F6A28" w:rsidP="007F13E8" w14:paraId="6888472D" w14:textId="77777777">
            <w:pPr>
              <w:spacing w:before="120" w:after="120"/>
            </w:pPr>
            <w:r w:rsidRPr="002F6A28">
              <w:t>15. ISO 12945-2, Textiles — Determination of fabric propensity to surface pilling, fuzzing or matting — Part 2: Modified Martindale method</w:t>
            </w:r>
          </w:p>
          <w:p w:rsidR="00EE3A11" w:rsidRPr="002F6A28" w:rsidP="007F13E8" w14:paraId="4F1F88F3" w14:textId="77777777">
            <w:pPr>
              <w:spacing w:before="120" w:after="120"/>
            </w:pPr>
            <w:r w:rsidRPr="002F6A28">
              <w:t>16. ISO 13938-2, Textiles — Bursting properties of fabrics — Part 2: Pneumatic method for determination of bursting strength and bursting distension</w:t>
            </w:r>
          </w:p>
          <w:p w:rsidR="00EE3A11" w:rsidRPr="002F6A28" w:rsidP="007F13E8" w14:paraId="07D5B8EF" w14:textId="77777777">
            <w:pPr>
              <w:spacing w:before="120" w:after="120"/>
            </w:pPr>
            <w:r w:rsidRPr="002F6A28">
              <w:t>17. ISO 22198, Textiles — Fabrics — Determination of width and length</w:t>
            </w:r>
          </w:p>
          <w:p w:rsidR="00EE3A11" w:rsidRPr="002F6A28" w:rsidP="007F13E8" w14:paraId="2D245675" w14:textId="77777777">
            <w:pPr>
              <w:spacing w:before="120" w:after="120"/>
            </w:pPr>
            <w:r w:rsidRPr="002F6A28">
              <w:t>18. EAS 220: 2018, Knitted polyester fabric — Specification</w:t>
            </w:r>
          </w:p>
          <w:p w:rsidR="00EE3A11" w:rsidRPr="002F6A28" w:rsidP="007F13E8" w14:paraId="661591BB" w14:textId="77777777">
            <w:pPr>
              <w:spacing w:before="120" w:after="120"/>
            </w:pPr>
            <w:r w:rsidRPr="002F6A28">
              <w:t>19. EAS 222: 2018, Knitted polyester/cellulosic blend fabric</w:t>
            </w:r>
          </w:p>
          <w:p w:rsidR="00EE3A11" w:rsidRPr="002F6A28" w:rsidP="007F13E8" w14:paraId="64849ADB" w14:textId="77777777">
            <w:pPr>
              <w:spacing w:before="120" w:after="120"/>
            </w:pPr>
            <w:r w:rsidRPr="002F6A28">
              <w:t>20. EAS 227: 2018, Knitted cotton fabric — Specification</w:t>
            </w:r>
          </w:p>
        </w:tc>
      </w:tr>
      <w:tr w14:paraId="6320D2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F4505C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5FB919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F0D0FB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D3F7B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D40C4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8C990E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7C9F2D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June 2026</w:t>
            </w:r>
          </w:p>
          <w:p w:rsidR="000C3B6C" w:rsidRPr="00E3324D" w:rsidP="000C3B6C" w14:paraId="09772AE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BB4D9B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4115BD6" w14:textId="77777777">
            <w:r w:rsidRPr="00CE6C29">
              <w:t>Uganda National Bureau of Standards</w:t>
            </w:r>
          </w:p>
          <w:p w:rsidR="00CE6C29" w:rsidRPr="00CE6C29" w:rsidP="000C3B6C" w14:paraId="48FCDB1C" w14:textId="77777777">
            <w:r w:rsidRPr="00CE6C29">
              <w:t>Plot 2-12 ByPass Link, Bweyogerere Industrial and Business Park</w:t>
            </w:r>
          </w:p>
          <w:p w:rsidR="00CE6C29" w:rsidRPr="00490D5C" w:rsidP="000C3B6C" w14:paraId="276EAE1F" w14:textId="77777777">
            <w:pPr>
              <w:rPr>
                <w:lang w:val="es-ES_tradnl"/>
              </w:rPr>
            </w:pPr>
            <w:r w:rsidRPr="00490D5C">
              <w:rPr>
                <w:lang w:val="es-ES_tradnl"/>
              </w:rPr>
              <w:t>P.O. Box 6329</w:t>
            </w:r>
          </w:p>
          <w:p w:rsidR="00CE6C29" w:rsidRPr="00490D5C" w:rsidP="000C3B6C" w14:paraId="5C1A92C8" w14:textId="77777777">
            <w:pPr>
              <w:rPr>
                <w:lang w:val="es-ES_tradnl"/>
              </w:rPr>
            </w:pPr>
            <w:r w:rsidRPr="00490D5C">
              <w:rPr>
                <w:lang w:val="es-ES_tradnl"/>
              </w:rPr>
              <w:t>Kampala, Uganda</w:t>
            </w:r>
          </w:p>
          <w:p w:rsidR="00CE6C29" w:rsidRPr="00490D5C" w:rsidP="000C3B6C" w14:paraId="027DF35A" w14:textId="77777777">
            <w:pPr>
              <w:rPr>
                <w:lang w:val="es-ES_tradnl"/>
              </w:rPr>
            </w:pPr>
            <w:r w:rsidRPr="00490D5C">
              <w:rPr>
                <w:lang w:val="es-ES_tradnl"/>
              </w:rPr>
              <w:t>Tel: +(256) 4 1733 3250/1/2</w:t>
            </w:r>
          </w:p>
          <w:p w:rsidR="00CE6C29" w:rsidRPr="00490D5C" w:rsidP="000C3B6C" w14:paraId="34ED7E5D" w14:textId="77777777">
            <w:pPr>
              <w:rPr>
                <w:lang w:val="fr-CH"/>
              </w:rPr>
            </w:pPr>
            <w:r w:rsidRPr="00490D5C">
              <w:rPr>
                <w:lang w:val="fr-CH"/>
              </w:rPr>
              <w:t>Fax: +(256) 4 1428 6123</w:t>
            </w:r>
          </w:p>
          <w:p w:rsidR="00CE6C29" w:rsidRPr="00490D5C" w:rsidP="000C3B6C" w14:paraId="1615983F" w14:textId="77777777">
            <w:pPr>
              <w:rPr>
                <w:lang w:val="fr-CH"/>
              </w:rPr>
            </w:pPr>
            <w:r w:rsidRPr="00490D5C">
              <w:rPr>
                <w:lang w:val="fr-CH"/>
              </w:rPr>
              <w:t xml:space="preserve">E-mail: </w:t>
            </w:r>
            <w:hyperlink r:id="rId6" w:history="1">
              <w:r w:rsidRPr="00490D5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557E66ED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7670D7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F6CDB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46485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F9BDF4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10A2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23F02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63E6F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4533B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050302" w14:textId="7EF295C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G/TBT/N/BDI/748</w:t>
    </w:r>
    <w:r>
      <w:t xml:space="preserve"> </w:t>
    </w:r>
    <w:r w:rsidRPr="00943EE2">
      <w:t>•</w:t>
    </w:r>
    <w:r>
      <w:t xml:space="preserve"> </w:t>
    </w:r>
    <w:r w:rsidRPr="002F6A28">
      <w:t>G/TBT/N/KEN/2038</w:t>
    </w:r>
    <w:r>
      <w:t xml:space="preserve"> </w:t>
    </w:r>
    <w:r w:rsidRPr="00943EE2">
      <w:t>•</w:t>
    </w:r>
    <w:r>
      <w:t xml:space="preserve"> </w:t>
    </w:r>
    <w:r w:rsidRPr="002F6A28">
      <w:t>G/TBT/N/RWA/1398</w:t>
    </w:r>
    <w:r>
      <w:t xml:space="preserve"> </w:t>
    </w:r>
    <w:r w:rsidRPr="00943EE2">
      <w:t>•</w:t>
    </w:r>
    <w:r w:rsidRPr="002F6A28">
      <w:t xml:space="preserve"> G/TBT/N/</w:t>
    </w:r>
    <w:r w:rsidRPr="002F6A28">
      <w:t>TZA</w:t>
    </w:r>
    <w:r w:rsidRPr="002F6A28">
      <w:t>/1583</w:t>
    </w:r>
    <w:r>
      <w:t xml:space="preserve"> </w:t>
    </w:r>
    <w:r w:rsidRPr="00943EE2">
      <w:t>•</w:t>
    </w:r>
    <w:r>
      <w:t xml:space="preserve"> </w:t>
    </w:r>
    <w:r w:rsidRPr="002F6A28">
      <w:t>G/TBT/N/UGA/2352</w:t>
    </w:r>
    <w:bookmarkEnd w:id="0"/>
  </w:p>
  <w:p w:rsidR="009239F7" w:rsidRPr="002F6A28" w:rsidP="009239F7" w14:paraId="485143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9C8A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08871D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DCB1A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AF100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07AF4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D9B628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E98329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FDA1D1A" w14:textId="77777777">
          <w:pPr>
            <w:jc w:val="right"/>
            <w:rPr>
              <w:b/>
              <w:szCs w:val="16"/>
            </w:rPr>
          </w:pPr>
        </w:p>
      </w:tc>
    </w:tr>
    <w:tr w14:paraId="7DD4874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D1EFD0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61374" w:rsidRPr="002F6A28" w:rsidP="00B801E9" w14:paraId="28DCD8D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G/TBT/N/BDI/748, G/TBT/N/KEN/2038</w:t>
          </w:r>
        </w:p>
        <w:p w:rsidR="00061374" w:rsidRPr="002F6A28" w:rsidP="00B801E9" w14:paraId="3B789DD5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G/TBT/N/RWA/1398,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/1583</w:t>
          </w:r>
        </w:p>
        <w:p w:rsidR="009239F7" w:rsidRPr="002F6A28" w:rsidP="00B801E9" w14:paraId="1D4BBE69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G/TBT/N/UGA/2352</w:t>
          </w:r>
          <w:bookmarkEnd w:id="2"/>
        </w:p>
      </w:tc>
    </w:tr>
    <w:tr w14:paraId="37A46F4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5787E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05E81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April 2026</w:t>
          </w:r>
          <w:bookmarkEnd w:id="3"/>
          <w:bookmarkEnd w:id="4"/>
        </w:p>
      </w:tc>
    </w:tr>
    <w:tr w14:paraId="6C94004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A4EAD6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(26-3043)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75E028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4F8FF4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4DAD0B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9852C1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F6695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5840893">
    <w:abstractNumId w:val="9"/>
  </w:num>
  <w:num w:numId="2" w16cid:durableId="1342665844">
    <w:abstractNumId w:val="7"/>
  </w:num>
  <w:num w:numId="3" w16cid:durableId="2105373525">
    <w:abstractNumId w:val="6"/>
  </w:num>
  <w:num w:numId="4" w16cid:durableId="907963060">
    <w:abstractNumId w:val="5"/>
  </w:num>
  <w:num w:numId="5" w16cid:durableId="1063674525">
    <w:abstractNumId w:val="4"/>
  </w:num>
  <w:num w:numId="6" w16cid:durableId="969017516">
    <w:abstractNumId w:val="12"/>
  </w:num>
  <w:num w:numId="7" w16cid:durableId="1312828133">
    <w:abstractNumId w:val="11"/>
  </w:num>
  <w:num w:numId="8" w16cid:durableId="977688940">
    <w:abstractNumId w:val="10"/>
  </w:num>
  <w:num w:numId="9" w16cid:durableId="341395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7340918">
    <w:abstractNumId w:val="13"/>
  </w:num>
  <w:num w:numId="11" w16cid:durableId="32273663">
    <w:abstractNumId w:val="8"/>
  </w:num>
  <w:num w:numId="12" w16cid:durableId="1337466595">
    <w:abstractNumId w:val="3"/>
  </w:num>
  <w:num w:numId="13" w16cid:durableId="2113012781">
    <w:abstractNumId w:val="2"/>
  </w:num>
  <w:num w:numId="14" w16cid:durableId="618801107">
    <w:abstractNumId w:val="1"/>
  </w:num>
  <w:num w:numId="15" w16cid:durableId="131426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1374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90D5C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3EE2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CF44F9"/>
    <w:rsid w:val="00D000C7"/>
    <w:rsid w:val="00D0195E"/>
    <w:rsid w:val="00D301B1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3192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7A6E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15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0967A-BC4A-4937-9E54-CA636BE13FB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2026-04-22T08:42:00Z</dcterms:created>
  <dcterms:modified xsi:type="dcterms:W3CDTF">2026-04-22T10:15:00Z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