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404D3F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8453B8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30A2AE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2DC21B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81C868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960F19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7721B2F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F1349B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0593B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AFFA19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BE7628A" w14:textId="77777777">
            <w:r w:rsidRPr="00C379C8">
              <w:t>Kenya Bureau of Standards</w:t>
            </w:r>
          </w:p>
          <w:p w:rsidR="00EE3A11" w:rsidRPr="00C379C8" w:rsidP="000C3B6C" w14:paraId="56BC40EB" w14:textId="77777777">
            <w:pPr>
              <w:spacing w:after="120"/>
            </w:pPr>
            <w:r w:rsidRPr="00C379C8">
              <w:t xml:space="preserve">WTO/TBT National Enquiry Point P.O. Box: 54974-00200, Nairobi, Kenya Telephone: + (254) 020 605490, 605506/6948258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66B2AD7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FFE33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0BCD13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0A8E37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FB514C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0EA1EB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Cans. Tins. Tubes (ICS code(s): 55.120)</w:t>
            </w:r>
          </w:p>
        </w:tc>
      </w:tr>
      <w:tr w14:paraId="5E1D243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A2C152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834D58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354: 2025 Plastic containers for up to 5 litres capacity — Specification; (36 page(s), in English)</w:t>
            </w:r>
          </w:p>
          <w:p w:rsidR="000C3B6C" w:rsidRPr="000C3B6C" w:rsidP="002F6A28" w14:paraId="5DF0AF9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70C69" w:rsidRPr="00CE6C29" w:rsidP="002F6A28" w14:paraId="758C8D3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https://members.wto.org/crnattachments/2025/TBT/KEN/25_09257_00_e.pdf</w:t>
              </w:r>
            </w:hyperlink>
          </w:p>
          <w:p w:rsidR="00370C69" w:rsidRPr="00CE6C29" w:rsidP="002F6A28" w14:paraId="2C117522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370C69" w:rsidRPr="00CE6C29" w:rsidP="002F6A28" w14:paraId="34C7553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31D18D1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F02B71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636727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covers minimum requirements for plastic containers of nominal capacities up to and including 5 litres intended for storage of commodities other than explosives, compressed gases and radioactive materials.</w:t>
            </w:r>
          </w:p>
        </w:tc>
      </w:tr>
      <w:tr w14:paraId="63DA8E2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1F0AC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4EDDA3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Reducing trade barriers and facilitating trade</w:t>
            </w:r>
          </w:p>
        </w:tc>
      </w:tr>
      <w:tr w14:paraId="27B8EA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28D7F1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9522D7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0A5FA7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 Sampling procedures for inspection by attributesPart 1: Sampling schemes indexed by acceptance quality limit (AQL) for lot-by-lot inspection.</w:t>
            </w:r>
          </w:p>
          <w:p w:rsidR="00EE3A11" w:rsidRPr="002F6A28" w:rsidP="007F13E8" w14:paraId="7A86FD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4787:2021(en) Laboratory glass and plastic ware — Volumetric instruments — Methods for testing of capacity and for use</w:t>
            </w:r>
          </w:p>
        </w:tc>
      </w:tr>
      <w:tr w14:paraId="1D9B55C6" w14:textId="77777777" w:rsidTr="007D1B9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EE3A11" w:rsidRPr="002F6A28" w:rsidP="002F6A28" w14:paraId="7C05460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15BBDB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6789695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831E6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B36499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CB3378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266C72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7 March 2026</w:t>
            </w:r>
          </w:p>
          <w:p w:rsidR="000C3B6C" w:rsidRPr="00E3324D" w:rsidP="000C3B6C" w14:paraId="5BF3267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A169FE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1006AFA" w14:textId="77777777">
            <w:r w:rsidRPr="00CE6C29">
              <w:t>Kenya Bureau of Standards</w:t>
            </w:r>
          </w:p>
          <w:p w:rsidR="00CE6C29" w:rsidRPr="00CE6C29" w:rsidP="000C3B6C" w14:paraId="3814FCC5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4D630EFD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ACE7B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C919F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D4A99E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7C9B4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00C62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6207A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6FAD70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0DFF" w:rsidRPr="002F6A28" w:rsidP="009239F7" w14:paraId="7EFFE5FA" w14:textId="1AC69C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G/TBT/N/BDI/699, G/TBT/N/KEN/196</w:t>
    </w:r>
    <w:r w:rsidRPr="002F6A28">
      <w:t>1</w:t>
    </w:r>
    <w:r w:rsidR="007D1B97">
      <w:t xml:space="preserve">, </w:t>
    </w:r>
    <w:r w:rsidRPr="002F6A28">
      <w:t>G/TBT/N/RWA/1329, G/TBT/N/TZA/1479</w:t>
    </w:r>
    <w:r w:rsidR="007D1B97">
      <w:t>,</w:t>
    </w:r>
  </w:p>
  <w:p w:rsidR="009239F7" w:rsidRPr="002F6A28" w:rsidP="009239F7" w14:paraId="3A269C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G/TBT/N/UGA/2297</w:t>
    </w:r>
    <w:bookmarkEnd w:id="0"/>
  </w:p>
  <w:p w:rsidR="009239F7" w:rsidRPr="002F6A28" w:rsidP="009239F7" w14:paraId="765F53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2028F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74D3FB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480207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A3CADF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4EA886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EEE2EC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269C2B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E604971" w14:textId="77777777">
          <w:pPr>
            <w:jc w:val="right"/>
            <w:rPr>
              <w:b/>
              <w:szCs w:val="16"/>
            </w:rPr>
          </w:pPr>
        </w:p>
      </w:tc>
    </w:tr>
    <w:tr w14:paraId="0BAB5B1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2860B2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60DFF" w:rsidRPr="002F6A28" w:rsidP="00B801E9" w14:paraId="2B67605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G/TBT/N/BDI/699, G/TBT/N/KEN/1961</w:t>
          </w:r>
        </w:p>
        <w:p w:rsidR="00B60DFF" w:rsidRPr="002F6A28" w:rsidP="00B801E9" w14:paraId="37E7BCC7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G/TBT/N/RWA/1329, G/TBT/N/TZA/1479</w:t>
          </w:r>
        </w:p>
        <w:p w:rsidR="009239F7" w:rsidRPr="002F6A28" w:rsidP="00B801E9" w14:paraId="5041E998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G/TBT/N/UGA/2297</w:t>
          </w:r>
          <w:bookmarkEnd w:id="2"/>
        </w:p>
      </w:tc>
    </w:tr>
    <w:tr w14:paraId="70625AD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7D33AC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82DCE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January 2026</w:t>
          </w:r>
          <w:bookmarkEnd w:id="3"/>
          <w:bookmarkEnd w:id="4"/>
        </w:p>
      </w:tc>
    </w:tr>
    <w:tr w14:paraId="6C0AFB1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844F0A3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(26-0054)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7D0459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383C38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C505D0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20DB92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00F140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20831">
    <w:abstractNumId w:val="9"/>
  </w:num>
  <w:num w:numId="2" w16cid:durableId="1479684699">
    <w:abstractNumId w:val="7"/>
  </w:num>
  <w:num w:numId="3" w16cid:durableId="1554846677">
    <w:abstractNumId w:val="6"/>
  </w:num>
  <w:num w:numId="4" w16cid:durableId="467236894">
    <w:abstractNumId w:val="5"/>
  </w:num>
  <w:num w:numId="5" w16cid:durableId="2147121276">
    <w:abstractNumId w:val="4"/>
  </w:num>
  <w:num w:numId="6" w16cid:durableId="44110206">
    <w:abstractNumId w:val="12"/>
  </w:num>
  <w:num w:numId="7" w16cid:durableId="265961724">
    <w:abstractNumId w:val="11"/>
  </w:num>
  <w:num w:numId="8" w16cid:durableId="976035464">
    <w:abstractNumId w:val="10"/>
  </w:num>
  <w:num w:numId="9" w16cid:durableId="15280606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4778315">
    <w:abstractNumId w:val="13"/>
  </w:num>
  <w:num w:numId="11" w16cid:durableId="1502551449">
    <w:abstractNumId w:val="8"/>
  </w:num>
  <w:num w:numId="12" w16cid:durableId="1011758168">
    <w:abstractNumId w:val="3"/>
  </w:num>
  <w:num w:numId="13" w16cid:durableId="422454397">
    <w:abstractNumId w:val="2"/>
  </w:num>
  <w:num w:numId="14" w16cid:durableId="774055967">
    <w:abstractNumId w:val="1"/>
  </w:num>
  <w:num w:numId="15" w16cid:durableId="664863594">
    <w:abstractNumId w:val="0"/>
  </w:num>
  <w:num w:numId="16" w16cid:durableId="20533802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2BD5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0C69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17EE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1B97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60DFF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5FA0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947E4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F73C2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9257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C92D-F2A0-47CB-BF84-3CF661C532C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2026-01-06T08:49:00Z</dcterms:created>
  <dcterms:modified xsi:type="dcterms:W3CDTF">2026-01-06T08:50:00Z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