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A44F" w14:textId="77777777" w:rsidR="009239F7" w:rsidRPr="002F6A28" w:rsidRDefault="00BF327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63152EE" w14:textId="77777777" w:rsidR="009239F7" w:rsidRPr="002F6A28" w:rsidRDefault="00BF327E" w:rsidP="002F6A28">
      <w:pPr>
        <w:jc w:val="center"/>
      </w:pPr>
      <w:r w:rsidRPr="002F6A28">
        <w:t>The following notification is being circulated in accordance with Article 10.6</w:t>
      </w:r>
    </w:p>
    <w:p w14:paraId="2D471AFA" w14:textId="77777777" w:rsidR="009239F7" w:rsidRPr="002F6A28" w:rsidRDefault="009239F7" w:rsidP="002F6A28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7"/>
        <w:gridCol w:w="8373"/>
      </w:tblGrid>
      <w:tr w:rsidR="00BB29CF" w14:paraId="33CBEECD" w14:textId="77777777" w:rsidTr="00DB13FE">
        <w:tc>
          <w:tcPr>
            <w:tcW w:w="607" w:type="dxa"/>
            <w:tcBorders>
              <w:top w:val="double" w:sz="4" w:space="0" w:color="auto"/>
            </w:tcBorders>
          </w:tcPr>
          <w:p w14:paraId="1BE2AA3C" w14:textId="77777777" w:rsidR="00F85C99" w:rsidRPr="002F6A28" w:rsidRDefault="00BF3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14:paraId="61A9893A" w14:textId="77777777" w:rsidR="00F85C99" w:rsidRPr="002F6A28" w:rsidRDefault="00BF327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SOUTH AFRICA</w:t>
            </w:r>
          </w:p>
          <w:p w14:paraId="40025036" w14:textId="77777777" w:rsidR="00F85C99" w:rsidRPr="002F6A28" w:rsidRDefault="00BF327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="00B5689B" w:rsidRP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="00EE3A11" w:rsidRPr="00C379C8">
              <w:t xml:space="preserve"> </w:t>
            </w:r>
          </w:p>
        </w:tc>
      </w:tr>
      <w:tr w:rsidR="00BB29CF" w:rsidRPr="005E739E" w14:paraId="70E1F0A1" w14:textId="77777777" w:rsidTr="00DB13FE">
        <w:tc>
          <w:tcPr>
            <w:tcW w:w="607" w:type="dxa"/>
          </w:tcPr>
          <w:p w14:paraId="3194F761" w14:textId="77777777" w:rsidR="00F85C99" w:rsidRPr="002F6A28" w:rsidRDefault="00BF3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14:paraId="3AE313F6" w14:textId="77777777" w:rsidR="00F85C99" w:rsidRPr="002F6A28" w:rsidRDefault="00BF327E" w:rsidP="000C3B6C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481A866" w14:textId="77777777" w:rsidR="00EE3A11" w:rsidRPr="00C379C8" w:rsidRDefault="00BF327E" w:rsidP="000C3B6C">
            <w:r w:rsidRPr="00C379C8">
              <w:t>South Africa Bureau of Standards</w:t>
            </w:r>
          </w:p>
          <w:p w14:paraId="6D261756" w14:textId="77777777" w:rsidR="00EE3A11" w:rsidRPr="00C379C8" w:rsidRDefault="00BF327E" w:rsidP="000C3B6C">
            <w:r w:rsidRPr="00C379C8">
              <w:t>1 Dr Lategan Road, Groenkloof</w:t>
            </w:r>
          </w:p>
          <w:p w14:paraId="695A269D" w14:textId="77777777" w:rsidR="00EE3A11" w:rsidRPr="00C379C8" w:rsidRDefault="00BF327E" w:rsidP="000C3B6C">
            <w:r w:rsidRPr="00C379C8">
              <w:t>Private Bag X191</w:t>
            </w:r>
          </w:p>
          <w:p w14:paraId="42885649" w14:textId="77777777" w:rsidR="00EE3A11" w:rsidRPr="005E739E" w:rsidRDefault="00BF327E" w:rsidP="000C3B6C">
            <w:pPr>
              <w:rPr>
                <w:lang w:val="pt-BR"/>
              </w:rPr>
            </w:pPr>
            <w:r w:rsidRPr="005E739E">
              <w:rPr>
                <w:lang w:val="pt-BR"/>
              </w:rPr>
              <w:t>Pretoria, 0001</w:t>
            </w:r>
          </w:p>
          <w:p w14:paraId="03631507" w14:textId="77777777" w:rsidR="00EE3A11" w:rsidRPr="005E739E" w:rsidRDefault="00BF327E" w:rsidP="000C3B6C">
            <w:pPr>
              <w:rPr>
                <w:lang w:val="pt-BR"/>
              </w:rPr>
            </w:pPr>
            <w:r w:rsidRPr="005E739E">
              <w:rPr>
                <w:lang w:val="pt-BR"/>
              </w:rPr>
              <w:t>Tel +27 12 428 7006</w:t>
            </w:r>
          </w:p>
          <w:p w14:paraId="0B2A4D3E" w14:textId="77777777" w:rsidR="00EE3A11" w:rsidRPr="005E739E" w:rsidRDefault="00EE3A11" w:rsidP="000C3B6C">
            <w:pPr>
              <w:spacing w:after="120"/>
              <w:rPr>
                <w:lang w:val="pt-BR"/>
              </w:rPr>
            </w:pPr>
            <w:hyperlink r:id="rId9" w:history="1">
              <w:r w:rsidRPr="005E739E">
                <w:rPr>
                  <w:color w:val="0000FF"/>
                  <w:u w:val="single"/>
                  <w:lang w:val="pt-BR"/>
                </w:rPr>
                <w:t>Kamogelo.Rapisto@sabs.co.za</w:t>
              </w:r>
            </w:hyperlink>
          </w:p>
        </w:tc>
      </w:tr>
      <w:tr w:rsidR="00BB29CF" w14:paraId="103B4D3D" w14:textId="77777777" w:rsidTr="00DB13FE">
        <w:tc>
          <w:tcPr>
            <w:tcW w:w="607" w:type="dxa"/>
          </w:tcPr>
          <w:p w14:paraId="26D937AB" w14:textId="77777777" w:rsidR="00F85C99" w:rsidRPr="002F6A28" w:rsidRDefault="00BF3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14:paraId="7639533D" w14:textId="77777777" w:rsidR="00F85C99" w:rsidRPr="0058336F" w:rsidRDefault="00BF327E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B29CF" w14:paraId="3730B831" w14:textId="77777777" w:rsidTr="00DB13FE">
        <w:tc>
          <w:tcPr>
            <w:tcW w:w="607" w:type="dxa"/>
          </w:tcPr>
          <w:p w14:paraId="4E0EDD39" w14:textId="77777777" w:rsidR="00F85C99" w:rsidRPr="002F6A28" w:rsidRDefault="00BF3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14:paraId="2B49B929" w14:textId="77777777" w:rsidR="00F85C99" w:rsidRPr="002F6A28" w:rsidRDefault="00BF327E" w:rsidP="002F6A28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="00EE3A11" w:rsidRPr="00C379C8">
              <w:t xml:space="preserve"> Adventure Tourism</w:t>
            </w:r>
          </w:p>
          <w:p w14:paraId="4651317C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</w:t>
            </w:r>
          </w:p>
          <w:p w14:paraId="33E448D9" w14:textId="77777777" w:rsidR="00EE3A11" w:rsidRPr="00C379C8" w:rsidRDefault="00BF327E" w:rsidP="002F6A28">
            <w:pPr>
              <w:spacing w:before="120" w:after="120"/>
            </w:pPr>
            <w:r w:rsidRPr="00C379C8">
              <w:t>Event sustainability management system</w:t>
            </w:r>
          </w:p>
          <w:p w14:paraId="57CB8EC3" w14:textId="77777777" w:rsidR="00EE3A11" w:rsidRPr="00C379C8" w:rsidRDefault="00BF327E" w:rsidP="002F6A28">
            <w:pPr>
              <w:spacing w:before="120" w:after="120"/>
            </w:pPr>
            <w:r w:rsidRPr="00C379C8">
              <w:t>Recreational diving services</w:t>
            </w:r>
          </w:p>
        </w:tc>
      </w:tr>
      <w:tr w:rsidR="00BB29CF" w14:paraId="5C4FD549" w14:textId="77777777" w:rsidTr="00DB13FE">
        <w:tc>
          <w:tcPr>
            <w:tcW w:w="607" w:type="dxa"/>
          </w:tcPr>
          <w:p w14:paraId="6316F21C" w14:textId="77777777" w:rsidR="00F85C99" w:rsidRPr="002F6A28" w:rsidRDefault="00BF3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14:paraId="025312DD" w14:textId="77777777" w:rsidR="00F85C99" w:rsidRDefault="00BF327E" w:rsidP="002F6A28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="00EE3A11" w:rsidRPr="00C379C8">
              <w:t xml:space="preserve"> Recreational diving services — Requirements for introductory programmes to scuba diving</w:t>
            </w:r>
          </w:p>
          <w:p w14:paraId="480750F9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Requirements and recommendations for beach operation</w:t>
            </w:r>
          </w:p>
          <w:p w14:paraId="5BBA2C23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Yacht harbours — Part 1: Minimum requirements for basic service level harbours</w:t>
            </w:r>
          </w:p>
          <w:p w14:paraId="103C16BB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Yacht harbours — Part 2: Minimum requirements for intermediate service level harbours</w:t>
            </w:r>
          </w:p>
          <w:p w14:paraId="6C40B981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Yacht harbours — Part 3: Minimum requirements for high service level harbours</w:t>
            </w:r>
          </w:p>
          <w:p w14:paraId="0A198533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Visits to industrial, natural, cultural and historical sites — Requirements and recommendations</w:t>
            </w:r>
          </w:p>
          <w:p w14:paraId="1017A868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Wellness spa — Service requirements</w:t>
            </w:r>
          </w:p>
          <w:p w14:paraId="76A45E11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Thalassotherapy — Service requirements</w:t>
            </w:r>
          </w:p>
          <w:p w14:paraId="1AB9AC89" w14:textId="77777777" w:rsidR="00EE3A11" w:rsidRPr="00C379C8" w:rsidRDefault="00BF327E" w:rsidP="002F6A28">
            <w:pPr>
              <w:spacing w:before="120" w:after="120"/>
            </w:pPr>
            <w:r w:rsidRPr="00C379C8">
              <w:t>Tourism services — Hotels and other types of tourism accommodation — Vocabulary</w:t>
            </w:r>
          </w:p>
          <w:p w14:paraId="601CCF12" w14:textId="77777777" w:rsidR="00EE3A11" w:rsidRPr="00C379C8" w:rsidRDefault="00BF327E" w:rsidP="002F6A28">
            <w:pPr>
              <w:spacing w:before="120" w:after="120"/>
            </w:pPr>
            <w:r w:rsidRPr="00C379C8">
              <w:t>Event sustainability management systems — Requirements with guidance for use</w:t>
            </w:r>
          </w:p>
          <w:p w14:paraId="4C40D46F" w14:textId="77777777" w:rsidR="00EE3A11" w:rsidRPr="00C379C8" w:rsidRDefault="00BF327E" w:rsidP="002F6A28">
            <w:pPr>
              <w:spacing w:before="120" w:after="120"/>
            </w:pPr>
            <w:r w:rsidRPr="00C379C8">
              <w:t>Adventure tourism — Good practices for sustainability — Requirements and recommendations</w:t>
            </w:r>
          </w:p>
          <w:p w14:paraId="6E227991" w14:textId="77777777" w:rsidR="00EE3A11" w:rsidRPr="00C379C8" w:rsidRDefault="00BF327E" w:rsidP="002F6A28">
            <w:pPr>
              <w:spacing w:before="120" w:after="120"/>
            </w:pPr>
            <w:r w:rsidRPr="00C379C8">
              <w:lastRenderedPageBreak/>
              <w:t>Adventure tourism — Leaders — Personnel competence</w:t>
            </w:r>
          </w:p>
          <w:p w14:paraId="3B9EA850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Accessible tourism for all — Requirements and recommendations</w:t>
            </w:r>
          </w:p>
          <w:p w14:paraId="50ABC99F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Medical tourism — Service requirements</w:t>
            </w:r>
          </w:p>
          <w:p w14:paraId="6962BA51" w14:textId="77777777" w:rsidR="00EE3A11" w:rsidRPr="00C379C8" w:rsidRDefault="00BF327E" w:rsidP="002F6A28">
            <w:pPr>
              <w:spacing w:before="120" w:after="120"/>
            </w:pPr>
            <w:r w:rsidRPr="00C379C8">
              <w:t>Tourism and related services — Bareboat charter — Supplementary charter services and experiences</w:t>
            </w:r>
          </w:p>
          <w:p w14:paraId="0B92A24D" w14:textId="77777777" w:rsidR="00EE3A11" w:rsidRPr="00C379C8" w:rsidRDefault="00BF327E" w:rsidP="002F6A28">
            <w:pPr>
              <w:spacing w:before="120" w:after="120"/>
            </w:pPr>
            <w:r w:rsidRPr="00C379C8">
              <w:t>; (18 page(s), in English), (26 page(s), in English), (90 page(s), in English), (16 page(s), in English), (18 page(s), in English), (62 page(s), in English), (18 page(s), in English), (28 page(s), in English), (24 page(s), in English), (20 page(s), in English), (14 page(s), in English), (18 page(s), in English), (22 page(s), in English), (42 page(s), in English), (16 page(s), in English)</w:t>
            </w:r>
          </w:p>
          <w:p w14:paraId="13691487" w14:textId="77777777" w:rsidR="000C3B6C" w:rsidRPr="000C3B6C" w:rsidRDefault="00BF327E" w:rsidP="002F6A28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14:paraId="41454D7E" w14:textId="77777777" w:rsidR="00B0169E" w:rsidRPr="00CE6C29" w:rsidRDefault="00B0169E" w:rsidP="002F6A28">
            <w:pPr>
              <w:pBdr>
                <w:top w:val="none" w:sz="0" w:space="4" w:color="auto"/>
              </w:pBdr>
              <w:rPr>
                <w:iCs/>
              </w:rPr>
            </w:pPr>
            <w:hyperlink r:id="rId10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https://members.wto.org/crnattachments/2025/TBT/ZAF/25_05830_00_e.pdf</w:t>
              </w:r>
            </w:hyperlink>
          </w:p>
          <w:p w14:paraId="1ABABB6F" w14:textId="77777777" w:rsidR="00B0169E" w:rsidRPr="00CE6C29" w:rsidRDefault="00B0169E" w:rsidP="002F6A28">
            <w:pPr>
              <w:rPr>
                <w:iCs/>
              </w:rPr>
            </w:pPr>
            <w:hyperlink r:id="rId11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https://members.wto.org/crnattachments/2025/TBT/ZAF/25_05830_01_e.pdf</w:t>
              </w:r>
            </w:hyperlink>
          </w:p>
          <w:p w14:paraId="08B550F1" w14:textId="77777777" w:rsidR="00B0169E" w:rsidRPr="00CE6C29" w:rsidRDefault="00B0169E" w:rsidP="002F6A28">
            <w:pPr>
              <w:rPr>
                <w:iCs/>
              </w:rPr>
            </w:pPr>
            <w:hyperlink r:id="rId12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https://members.wto.org/crnattachments/2025/TBT/ZAF/25_05830_02_e.pdf</w:t>
              </w:r>
            </w:hyperlink>
          </w:p>
          <w:p w14:paraId="2EEEE932" w14:textId="77777777" w:rsidR="00B0169E" w:rsidRPr="00CE6C29" w:rsidRDefault="00B0169E" w:rsidP="002F6A28">
            <w:pPr>
              <w:rPr>
                <w:iCs/>
              </w:rPr>
            </w:pPr>
            <w:hyperlink r:id="rId13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https://members.wto.org/crnattachments/2025/TBT/ZAF/25_05830_03_e.pdf</w:t>
              </w:r>
            </w:hyperlink>
          </w:p>
          <w:p w14:paraId="1E74ED1F" w14:textId="77777777" w:rsidR="00B0169E" w:rsidRPr="00CE6C29" w:rsidRDefault="00B0169E" w:rsidP="002F6A28">
            <w:pPr>
              <w:rPr>
                <w:iCs/>
              </w:rPr>
            </w:pPr>
            <w:hyperlink r:id="rId14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https://members.wto.org/crnattachments/2025/TBT/ZAF/25_05830_04_e.pdf</w:t>
              </w:r>
            </w:hyperlink>
          </w:p>
          <w:p w14:paraId="06B97C75" w14:textId="77777777" w:rsidR="00B0169E" w:rsidRPr="00CE6C29" w:rsidRDefault="00B0169E" w:rsidP="002F6A28">
            <w:pPr>
              <w:rPr>
                <w:iCs/>
              </w:rPr>
            </w:pPr>
            <w:hyperlink r:id="rId1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https://members.wto.org/crnattachments/2025/TBT/ZAF/25_05830_05_e.pdf</w:t>
              </w:r>
            </w:hyperlink>
          </w:p>
          <w:p w14:paraId="14E83ED7" w14:textId="77777777" w:rsidR="00B0169E" w:rsidRPr="00CE6C29" w:rsidRDefault="00B0169E" w:rsidP="002F6A28">
            <w:pPr>
              <w:rPr>
                <w:iCs/>
              </w:rPr>
            </w:pPr>
            <w:hyperlink r:id="rId1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https://members.wto.org/crnattachments/2025/TBT/ZAF/25_05830_06_e.pdf</w:t>
              </w:r>
            </w:hyperlink>
          </w:p>
          <w:p w14:paraId="2CBF89A2" w14:textId="77777777" w:rsidR="00B0169E" w:rsidRPr="00CE6C29" w:rsidRDefault="00B0169E" w:rsidP="002F6A28">
            <w:pPr>
              <w:rPr>
                <w:iCs/>
              </w:rPr>
            </w:pPr>
            <w:hyperlink r:id="rId1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https://members.wto.org/crnattachments/2025/TBT/ZAF/25_05830_07_e.pdf</w:t>
              </w:r>
            </w:hyperlink>
          </w:p>
          <w:p w14:paraId="4B0FE949" w14:textId="77777777" w:rsidR="00B0169E" w:rsidRPr="00CE6C29" w:rsidRDefault="00B0169E" w:rsidP="002F6A28">
            <w:pPr>
              <w:rPr>
                <w:iCs/>
              </w:rPr>
            </w:pPr>
            <w:hyperlink r:id="rId1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https://members.wto.org/crnattachments/2025/TBT/ZAF/25_05830_08_e.pdf</w:t>
              </w:r>
            </w:hyperlink>
          </w:p>
          <w:p w14:paraId="3C7582C4" w14:textId="77777777" w:rsidR="00B0169E" w:rsidRPr="00CE6C29" w:rsidRDefault="00B0169E" w:rsidP="002F6A28">
            <w:pPr>
              <w:rPr>
                <w:iCs/>
              </w:rPr>
            </w:pPr>
            <w:hyperlink r:id="rId1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https://members.wto.org/crnattachments/2025/TBT/ZAF/25_05830_09_e.pdf</w:t>
              </w:r>
            </w:hyperlink>
          </w:p>
          <w:p w14:paraId="03266C9A" w14:textId="77777777" w:rsidR="00B0169E" w:rsidRPr="00CE6C29" w:rsidRDefault="00B0169E" w:rsidP="002F6A28">
            <w:pPr>
              <w:rPr>
                <w:iCs/>
              </w:rPr>
            </w:pPr>
            <w:hyperlink r:id="rId20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https://members.wto.org/crnattachments/2025/TBT/ZAF/25_05830_10_e.pdf</w:t>
              </w:r>
            </w:hyperlink>
          </w:p>
          <w:p w14:paraId="742109C9" w14:textId="77777777" w:rsidR="00B0169E" w:rsidRPr="00CE6C29" w:rsidRDefault="00B0169E" w:rsidP="002F6A28">
            <w:pPr>
              <w:rPr>
                <w:iCs/>
              </w:rPr>
            </w:pPr>
            <w:hyperlink r:id="rId21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https://members.wto.org/crnattachments/2025/TBT/ZAF/25_05830_11_e.pdf</w:t>
              </w:r>
            </w:hyperlink>
          </w:p>
          <w:p w14:paraId="32816CEB" w14:textId="77777777" w:rsidR="00B0169E" w:rsidRPr="00CE6C29" w:rsidRDefault="00B0169E" w:rsidP="002F6A28">
            <w:pPr>
              <w:rPr>
                <w:iCs/>
              </w:rPr>
            </w:pPr>
            <w:hyperlink r:id="rId22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https://members.wto.org/crnattachments/2025/TBT/ZAF/25_05830_12_e.pdf</w:t>
              </w:r>
            </w:hyperlink>
          </w:p>
          <w:p w14:paraId="2A3C3862" w14:textId="77777777" w:rsidR="00B0169E" w:rsidRPr="00CE6C29" w:rsidRDefault="00B0169E" w:rsidP="002F6A28">
            <w:pPr>
              <w:rPr>
                <w:iCs/>
              </w:rPr>
            </w:pPr>
            <w:hyperlink r:id="rId23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https://members.wto.org/crnattachments/2025/TBT/ZAF/25_05830_13_e.pdf</w:t>
              </w:r>
            </w:hyperlink>
          </w:p>
          <w:p w14:paraId="634BC63D" w14:textId="77777777" w:rsidR="00B0169E" w:rsidRPr="00CE6C29" w:rsidRDefault="00B0169E" w:rsidP="002F6A28">
            <w:pPr>
              <w:rPr>
                <w:iCs/>
              </w:rPr>
            </w:pPr>
            <w:hyperlink r:id="rId24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https://members.wto.org/crnattachments/2025/TBT/ZAF/25_05830_14_e.pdf</w:t>
              </w:r>
            </w:hyperlink>
          </w:p>
          <w:p w14:paraId="6D010CAA" w14:textId="77777777" w:rsidR="00B0169E" w:rsidRPr="00CE6C29" w:rsidRDefault="00B0169E" w:rsidP="002F6A28">
            <w:pPr>
              <w:pBdr>
                <w:bottom w:val="none" w:sz="0" w:space="4" w:color="auto"/>
              </w:pBdr>
              <w:spacing w:after="120"/>
              <w:rPr>
                <w:iCs/>
              </w:rPr>
            </w:pPr>
            <w:hyperlink r:id="rId2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https://members.wto.org/crnattachments/2025/TBT/ZAF/25_05830_15_e.pdf</w:t>
              </w:r>
            </w:hyperlink>
          </w:p>
        </w:tc>
      </w:tr>
      <w:tr w:rsidR="00BB29CF" w14:paraId="23849B83" w14:textId="77777777" w:rsidTr="00DB13FE">
        <w:tc>
          <w:tcPr>
            <w:tcW w:w="607" w:type="dxa"/>
          </w:tcPr>
          <w:p w14:paraId="7DB63159" w14:textId="77777777" w:rsidR="00F85C99" w:rsidRPr="002F6A28" w:rsidRDefault="00BF3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6.</w:t>
            </w:r>
          </w:p>
        </w:tc>
        <w:tc>
          <w:tcPr>
            <w:tcW w:w="8373" w:type="dxa"/>
          </w:tcPr>
          <w:p w14:paraId="51902FBF" w14:textId="77777777" w:rsidR="00F85C99" w:rsidRPr="002F6A28" w:rsidRDefault="00BF327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These are ISO Draft African Regional Standards for tourism and related services standards for comments which will be taken to final Draft African standards (FDARS).</w:t>
            </w:r>
          </w:p>
        </w:tc>
      </w:tr>
      <w:tr w:rsidR="00BB29CF" w14:paraId="01EF321A" w14:textId="77777777" w:rsidTr="00DB13FE">
        <w:tc>
          <w:tcPr>
            <w:tcW w:w="607" w:type="dxa"/>
          </w:tcPr>
          <w:p w14:paraId="314EC45C" w14:textId="77777777" w:rsidR="00F85C99" w:rsidRPr="002F6A28" w:rsidRDefault="00BF3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14:paraId="35CFDA1C" w14:textId="77777777" w:rsidR="00F85C99" w:rsidRPr="002F6A28" w:rsidRDefault="00BF327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Harmonization; Reducing trade barriers and facilitating trade</w:t>
            </w:r>
          </w:p>
        </w:tc>
      </w:tr>
      <w:tr w:rsidR="00BB29CF" w14:paraId="416CC515" w14:textId="77777777" w:rsidTr="00DB13FE">
        <w:tc>
          <w:tcPr>
            <w:tcW w:w="607" w:type="dxa"/>
          </w:tcPr>
          <w:p w14:paraId="5061BF53" w14:textId="77777777" w:rsidR="00F85C99" w:rsidRPr="002F6A28" w:rsidRDefault="00BF327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14:paraId="50F5AF9E" w14:textId="77777777" w:rsidR="000C3B6C" w:rsidRPr="00EC00D2" w:rsidRDefault="00BF327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C5F106B" w14:textId="77777777" w:rsidR="00EE3A11" w:rsidRPr="002F6A28" w:rsidRDefault="00BF327E" w:rsidP="007F13E8">
            <w:pPr>
              <w:spacing w:before="120" w:after="120"/>
            </w:pPr>
            <w:r w:rsidRPr="002F6A28">
              <w:t>ISO 24801-3:2014, Recreational diving services — Requirements for the training of recreational scuba divers — Part 3: Level 3 — Dive leader</w:t>
            </w:r>
          </w:p>
          <w:p w14:paraId="6605D8C6" w14:textId="77777777" w:rsidR="00EE3A11" w:rsidRPr="002F6A28" w:rsidRDefault="00BF327E" w:rsidP="007F13E8">
            <w:pPr>
              <w:spacing w:before="120" w:after="120"/>
            </w:pPr>
            <w:r w:rsidRPr="002F6A28">
              <w:t>ISO 24802-2, Recreational diving services — Requirements for the training of scuba instructors — Part 2: Level 2</w:t>
            </w:r>
          </w:p>
          <w:p w14:paraId="095A002C" w14:textId="77777777" w:rsidR="00EE3A11" w:rsidRPr="002F6A28" w:rsidRDefault="00BF327E" w:rsidP="007F13E8">
            <w:pPr>
              <w:spacing w:before="120" w:after="120"/>
            </w:pPr>
            <w:r w:rsidRPr="002F6A28">
              <w:t>ISO 24803, Recreational diving services — Requirements for recreational scuba diving service providers</w:t>
            </w:r>
          </w:p>
          <w:p w14:paraId="5CC53C19" w14:textId="77777777" w:rsidR="00EE3A11" w:rsidRPr="002F6A28" w:rsidRDefault="00BF327E" w:rsidP="007F13E8">
            <w:pPr>
              <w:spacing w:before="120" w:after="120"/>
            </w:pPr>
            <w:r w:rsidRPr="002F6A28">
              <w:t>SO 20712-1, Water safety signs and beach safety flags — Part 1: Specifications for water safety signs used in workplaces and public areas</w:t>
            </w:r>
          </w:p>
          <w:p w14:paraId="159F7A0E" w14:textId="77777777" w:rsidR="00EE3A11" w:rsidRPr="002F6A28" w:rsidRDefault="00BF327E" w:rsidP="007F13E8">
            <w:pPr>
              <w:spacing w:before="120" w:after="120"/>
            </w:pPr>
            <w:r w:rsidRPr="002F6A28">
              <w:t>ISO 20712-2, Water safety signs and beach safety flags — Part 2: Specifications for beach safety flags — Colour, shape, meaning and performance</w:t>
            </w:r>
          </w:p>
          <w:p w14:paraId="221A1EF0" w14:textId="77777777" w:rsidR="00EE3A11" w:rsidRPr="002F6A28" w:rsidRDefault="00BF327E" w:rsidP="007F13E8">
            <w:pPr>
              <w:spacing w:before="120" w:after="120"/>
            </w:pPr>
            <w:r w:rsidRPr="002F6A28">
              <w:t>ISO 20712-3, Water safety signs and beach safety flags — Part 3: Guidance for use</w:t>
            </w:r>
          </w:p>
          <w:p w14:paraId="5F21AB56" w14:textId="77777777" w:rsidR="00EE3A11" w:rsidRPr="002F6A28" w:rsidRDefault="00BF327E" w:rsidP="007F13E8">
            <w:pPr>
              <w:spacing w:before="120" w:after="120"/>
            </w:pPr>
            <w:r w:rsidRPr="002F6A28">
              <w:t>ISO 13687-1:2017, Tourism and related services — Yacht harbours — Part 1: Minimum requirements for basic service level harbours</w:t>
            </w:r>
          </w:p>
          <w:p w14:paraId="29B6ED64" w14:textId="77777777" w:rsidR="00EE3A11" w:rsidRPr="002F6A28" w:rsidRDefault="00BF327E" w:rsidP="007F13E8">
            <w:pPr>
              <w:spacing w:before="120" w:after="120"/>
            </w:pPr>
            <w:r w:rsidRPr="002F6A28">
              <w:t>ISO 13687-2:2017, Tourism and related services — Yacht harbours — Part 2: Minimum requirements for intermediate service level harbours</w:t>
            </w:r>
          </w:p>
          <w:p w14:paraId="69BDE56D" w14:textId="77777777" w:rsidR="00EE3A11" w:rsidRPr="002F6A28" w:rsidRDefault="00BF327E" w:rsidP="007F13E8">
            <w:pPr>
              <w:spacing w:before="120" w:after="120"/>
            </w:pPr>
            <w:r w:rsidRPr="002F6A28">
              <w:lastRenderedPageBreak/>
              <w:t>ISO 20611, Adventure tourism — Good practices for sustainability — Requirements and recommendations</w:t>
            </w:r>
          </w:p>
          <w:p w14:paraId="3517671B" w14:textId="77777777" w:rsidR="00EE3A11" w:rsidRPr="002F6A28" w:rsidRDefault="00BF327E" w:rsidP="007F13E8">
            <w:pPr>
              <w:spacing w:before="120" w:after="120"/>
            </w:pPr>
            <w:r w:rsidRPr="002F6A28">
              <w:t>ISO 21103, Adventure tourism — Information for participants</w:t>
            </w:r>
          </w:p>
          <w:p w14:paraId="5DDB4ED9" w14:textId="77777777" w:rsidR="00EE3A11" w:rsidRPr="002F6A28" w:rsidRDefault="00BF327E" w:rsidP="007F13E8">
            <w:pPr>
              <w:spacing w:before="120" w:after="120"/>
            </w:pPr>
            <w:r w:rsidRPr="002F6A28">
              <w:t>ISO 20410:2017, Tourism and related services — Bareboat charter — Minimum service and equipment requirements</w:t>
            </w:r>
          </w:p>
        </w:tc>
      </w:tr>
      <w:tr w:rsidR="00BB29CF" w14:paraId="7DDD4100" w14:textId="77777777" w:rsidTr="00DB13FE">
        <w:tc>
          <w:tcPr>
            <w:tcW w:w="607" w:type="dxa"/>
          </w:tcPr>
          <w:p w14:paraId="04D17FD6" w14:textId="77777777" w:rsidR="00EE3A11" w:rsidRPr="002F6A28" w:rsidRDefault="00BF3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373" w:type="dxa"/>
          </w:tcPr>
          <w:p w14:paraId="7421F9F9" w14:textId="77777777" w:rsidR="00EE3A11" w:rsidRPr="002F6A28" w:rsidRDefault="00BF327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67FBF5D" w14:textId="77777777" w:rsidR="00EE3A11" w:rsidRPr="002F6A28" w:rsidRDefault="00BF327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B29CF" w:rsidRPr="005E739E" w14:paraId="454C02FB" w14:textId="77777777" w:rsidTr="00DB13FE">
        <w:tc>
          <w:tcPr>
            <w:tcW w:w="607" w:type="dxa"/>
            <w:tcBorders>
              <w:bottom w:val="double" w:sz="4" w:space="0" w:color="auto"/>
            </w:tcBorders>
          </w:tcPr>
          <w:p w14:paraId="2C13A49F" w14:textId="77777777" w:rsidR="00F85C99" w:rsidRPr="002F6A28" w:rsidRDefault="00BF3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14:paraId="089F38EA" w14:textId="77777777" w:rsidR="000C3B6C" w:rsidRPr="00E3324D" w:rsidRDefault="00BF327E" w:rsidP="000C3B6C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14:paraId="5F57119E" w14:textId="77777777" w:rsidR="00F85C99" w:rsidRDefault="00BF327E" w:rsidP="002F6A2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12 October 2025</w:t>
            </w:r>
          </w:p>
          <w:p w14:paraId="2A4BC579" w14:textId="77777777" w:rsidR="000C3B6C" w:rsidRPr="00E3324D" w:rsidRDefault="00BF327E" w:rsidP="000C3B6C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="00D75956" w:rsidRPr="006A4C49">
              <w:t xml:space="preserve"> </w:t>
            </w:r>
          </w:p>
          <w:p w14:paraId="37E37C16" w14:textId="77777777" w:rsidR="000C3B6C" w:rsidRPr="002F6A28" w:rsidRDefault="00BF327E" w:rsidP="000C3B6C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="00CE6C29" w:rsidRPr="00CE6C29">
              <w:t xml:space="preserve"> </w:t>
            </w:r>
          </w:p>
          <w:p w14:paraId="2D1C3C9F" w14:textId="77777777" w:rsidR="00CE6C29" w:rsidRPr="00CE6C29" w:rsidRDefault="00BF327E" w:rsidP="000C3B6C">
            <w:r w:rsidRPr="00CE6C29">
              <w:t>South African Bureau of Standards (SABS)</w:t>
            </w:r>
          </w:p>
          <w:p w14:paraId="2F4E776E" w14:textId="77777777" w:rsidR="00CE6C29" w:rsidRPr="00CE6C29" w:rsidRDefault="00BF327E" w:rsidP="000C3B6C">
            <w:r w:rsidRPr="00CE6C29">
              <w:t>Ms. Nokubongwa Mvelase</w:t>
            </w:r>
          </w:p>
          <w:p w14:paraId="70487E5D" w14:textId="77777777" w:rsidR="00CE6C29" w:rsidRPr="00CE6C29" w:rsidRDefault="00BF327E" w:rsidP="000C3B6C">
            <w:r w:rsidRPr="00CE6C29">
              <w:t>Officer: WTO TBT Enquiry Point</w:t>
            </w:r>
          </w:p>
          <w:p w14:paraId="2824B9F6" w14:textId="77777777" w:rsidR="00CE6C29" w:rsidRPr="00CE6C29" w:rsidRDefault="00BF327E" w:rsidP="000C3B6C">
            <w:r w:rsidRPr="00CE6C29">
              <w:t>Stakeholder Relations Department</w:t>
            </w:r>
          </w:p>
          <w:p w14:paraId="23FED5BB" w14:textId="77777777" w:rsidR="00CE6C29" w:rsidRPr="00CE6C29" w:rsidRDefault="00BF327E" w:rsidP="000C3B6C">
            <w:r w:rsidRPr="00CE6C29">
              <w:t>1 Dr Lategan Road, Groenkloof</w:t>
            </w:r>
          </w:p>
          <w:p w14:paraId="025A25BA" w14:textId="77777777" w:rsidR="00CE6C29" w:rsidRPr="005E739E" w:rsidRDefault="00BF327E" w:rsidP="000C3B6C">
            <w:pPr>
              <w:rPr>
                <w:lang w:val="pt-BR"/>
              </w:rPr>
            </w:pPr>
            <w:r w:rsidRPr="005E739E">
              <w:rPr>
                <w:lang w:val="pt-BR"/>
              </w:rPr>
              <w:t>Private Bag X191</w:t>
            </w:r>
          </w:p>
          <w:p w14:paraId="57660C49" w14:textId="77777777" w:rsidR="00CE6C29" w:rsidRPr="005E739E" w:rsidRDefault="00BF327E" w:rsidP="000C3B6C">
            <w:pPr>
              <w:rPr>
                <w:lang w:val="pt-BR"/>
              </w:rPr>
            </w:pPr>
            <w:r w:rsidRPr="005E739E">
              <w:rPr>
                <w:lang w:val="pt-BR"/>
              </w:rPr>
              <w:t>Pretoria 0001</w:t>
            </w:r>
          </w:p>
          <w:p w14:paraId="00F243D0" w14:textId="77777777" w:rsidR="00CE6C29" w:rsidRPr="005E739E" w:rsidRDefault="00BF327E" w:rsidP="000C3B6C">
            <w:pPr>
              <w:rPr>
                <w:lang w:val="pt-BR"/>
              </w:rPr>
            </w:pPr>
            <w:r w:rsidRPr="005E739E">
              <w:rPr>
                <w:lang w:val="pt-BR"/>
              </w:rPr>
              <w:t>Tel: +(27) 12 428 6125</w:t>
            </w:r>
          </w:p>
          <w:p w14:paraId="69202D45" w14:textId="77777777" w:rsidR="00CE6C29" w:rsidRPr="005E739E" w:rsidRDefault="00BF327E" w:rsidP="000C3B6C">
            <w:pPr>
              <w:rPr>
                <w:lang w:val="fr-FR"/>
              </w:rPr>
            </w:pPr>
            <w:r w:rsidRPr="005E739E">
              <w:rPr>
                <w:lang w:val="fr-FR"/>
              </w:rPr>
              <w:t xml:space="preserve">Email: </w:t>
            </w:r>
            <w:hyperlink r:id="rId26" w:history="1">
              <w:r w:rsidR="00CE6C29" w:rsidRPr="005E739E">
                <w:rPr>
                  <w:color w:val="0000FF"/>
                  <w:u w:val="single"/>
                  <w:lang w:val="fr-FR"/>
                </w:rPr>
                <w:t>wto@sabs.co.za</w:t>
              </w:r>
            </w:hyperlink>
          </w:p>
          <w:p w14:paraId="12759E71" w14:textId="77777777" w:rsidR="00CE6C29" w:rsidRPr="005E739E" w:rsidRDefault="00BF327E" w:rsidP="000C3B6C">
            <w:pPr>
              <w:spacing w:after="120"/>
              <w:rPr>
                <w:lang w:val="fr-FR"/>
              </w:rPr>
            </w:pPr>
            <w:r w:rsidRPr="005E739E">
              <w:rPr>
                <w:lang w:val="fr-FR"/>
              </w:rPr>
              <w:t xml:space="preserve">Website: </w:t>
            </w:r>
            <w:hyperlink r:id="rId27" w:tgtFrame="_blank" w:history="1">
              <w:r w:rsidR="00CE6C29" w:rsidRPr="005E739E">
                <w:rPr>
                  <w:color w:val="0000FF"/>
                  <w:u w:val="single"/>
                  <w:lang w:val="fr-FR"/>
                </w:rPr>
                <w:t>http://www.sabs.co.za</w:t>
              </w:r>
            </w:hyperlink>
          </w:p>
        </w:tc>
      </w:tr>
    </w:tbl>
    <w:p w14:paraId="101B3E4A" w14:textId="77777777" w:rsidR="00EE3A11" w:rsidRPr="005E739E" w:rsidRDefault="00EE3A11" w:rsidP="00887259">
      <w:pPr>
        <w:jc w:val="center"/>
        <w:rPr>
          <w:lang w:val="fr-FR"/>
        </w:rPr>
      </w:pPr>
    </w:p>
    <w:sectPr w:rsidR="00EE3A11" w:rsidRPr="005E739E" w:rsidSect="00760DB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6212" w14:textId="77777777" w:rsidR="00BF327E" w:rsidRDefault="00BF327E">
      <w:r>
        <w:separator/>
      </w:r>
    </w:p>
  </w:endnote>
  <w:endnote w:type="continuationSeparator" w:id="0">
    <w:p w14:paraId="1F3CD0CD" w14:textId="77777777" w:rsidR="00BF327E" w:rsidRDefault="00BF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AD" w14:textId="77777777" w:rsidR="009239F7" w:rsidRPr="002F6A28" w:rsidRDefault="00BF327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DD07" w14:textId="77777777" w:rsidR="009239F7" w:rsidRPr="002F6A28" w:rsidRDefault="00BF327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4CF9" w14:textId="77777777" w:rsidR="00EE3A11" w:rsidRPr="002F6A28" w:rsidRDefault="00BF327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AF3B" w14:textId="77777777" w:rsidR="00BF327E" w:rsidRDefault="00BF327E">
      <w:r>
        <w:separator/>
      </w:r>
    </w:p>
  </w:footnote>
  <w:footnote w:type="continuationSeparator" w:id="0">
    <w:p w14:paraId="0035B560" w14:textId="77777777" w:rsidR="00BF327E" w:rsidRDefault="00BF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8700" w14:textId="77777777" w:rsidR="009239F7" w:rsidRPr="002F6A28" w:rsidRDefault="00BF3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12C3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DA17B7" w14:textId="77777777" w:rsidR="009239F7" w:rsidRPr="002F6A28" w:rsidRDefault="00BF3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CCA5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BDEA" w14:textId="77777777" w:rsidR="009239F7" w:rsidRPr="002F6A28" w:rsidRDefault="00BF3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G/TBT/N/ZAF/265</w:t>
    </w:r>
    <w:bookmarkEnd w:id="0"/>
  </w:p>
  <w:p w14:paraId="27149DF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FCCC0B" w14:textId="77777777" w:rsidR="009239F7" w:rsidRPr="002F6A28" w:rsidRDefault="00BF3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14:paraId="692CAE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29CF" w14:paraId="17BBFFF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766C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BDB4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B29CF" w14:paraId="553ECF6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576D77" w14:textId="77777777" w:rsidR="00ED54E0" w:rsidRPr="009239F7" w:rsidRDefault="00BF327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ADEADA" wp14:editId="3917ABC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0F33B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29CF" w14:paraId="42288F0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A6EAB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887CCC" w14:textId="77777777" w:rsidR="009239F7" w:rsidRPr="002F6A28" w:rsidRDefault="00BF327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G/TBT/N/ZAF/265</w:t>
          </w:r>
          <w:bookmarkEnd w:id="2"/>
        </w:p>
      </w:tc>
    </w:tr>
    <w:tr w:rsidR="00BB29CF" w14:paraId="77C6E9C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3CF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2D87FF" w14:textId="560C1E92" w:rsidR="00ED54E0" w:rsidRPr="009239F7" w:rsidRDefault="005E739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8</w:t>
          </w:r>
          <w:r w:rsidR="00BF327E" w:rsidRPr="009239F7">
            <w:rPr>
              <w:szCs w:val="16"/>
            </w:rPr>
            <w:t xml:space="preserve"> September 2025</w:t>
          </w:r>
          <w:bookmarkEnd w:id="3"/>
          <w:bookmarkEnd w:id="4"/>
        </w:p>
      </w:tc>
    </w:tr>
    <w:tr w:rsidR="00BB29CF" w14:paraId="0D753E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041EBD" w14:textId="77777777" w:rsidR="00ED54E0" w:rsidRPr="009239F7" w:rsidRDefault="00BF327E" w:rsidP="0097650D">
          <w:pPr>
            <w:jc w:val="left"/>
            <w:rPr>
              <w:b/>
            </w:rPr>
          </w:pPr>
          <w:bookmarkStart w:id="5" w:name="bmkSerial"/>
          <w:r>
            <w:rPr>
              <w:color w:val="FF0000"/>
            </w:rPr>
            <w:t>(25-5589)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1BF43B" w14:textId="77777777" w:rsidR="00ED54E0" w:rsidRPr="009239F7" w:rsidRDefault="00BF327E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BB29CF" w14:paraId="66DD08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E8778B" w14:textId="77777777" w:rsidR="00ED54E0" w:rsidRPr="009239F7" w:rsidRDefault="00BF327E" w:rsidP="00B801E9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3F062F" w14:textId="77777777" w:rsidR="00ED54E0" w:rsidRPr="002F6A28" w:rsidRDefault="00BF327E" w:rsidP="00B801E9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9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14:paraId="488D7F4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B2EA1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540584" w:tentative="1">
      <w:start w:val="1"/>
      <w:numFmt w:val="lowerLetter"/>
      <w:lvlText w:val="%2."/>
      <w:lvlJc w:val="left"/>
      <w:pPr>
        <w:ind w:left="1080" w:hanging="360"/>
      </w:pPr>
    </w:lvl>
    <w:lvl w:ilvl="2" w:tplc="16A03EA2" w:tentative="1">
      <w:start w:val="1"/>
      <w:numFmt w:val="lowerRoman"/>
      <w:lvlText w:val="%3."/>
      <w:lvlJc w:val="right"/>
      <w:pPr>
        <w:ind w:left="1800" w:hanging="180"/>
      </w:pPr>
    </w:lvl>
    <w:lvl w:ilvl="3" w:tplc="480C5EDE" w:tentative="1">
      <w:start w:val="1"/>
      <w:numFmt w:val="decimal"/>
      <w:lvlText w:val="%4."/>
      <w:lvlJc w:val="left"/>
      <w:pPr>
        <w:ind w:left="2520" w:hanging="360"/>
      </w:pPr>
    </w:lvl>
    <w:lvl w:ilvl="4" w:tplc="006A38F6" w:tentative="1">
      <w:start w:val="1"/>
      <w:numFmt w:val="lowerLetter"/>
      <w:lvlText w:val="%5."/>
      <w:lvlJc w:val="left"/>
      <w:pPr>
        <w:ind w:left="3240" w:hanging="360"/>
      </w:pPr>
    </w:lvl>
    <w:lvl w:ilvl="5" w:tplc="AF5A8CE2" w:tentative="1">
      <w:start w:val="1"/>
      <w:numFmt w:val="lowerRoman"/>
      <w:lvlText w:val="%6."/>
      <w:lvlJc w:val="right"/>
      <w:pPr>
        <w:ind w:left="3960" w:hanging="180"/>
      </w:pPr>
    </w:lvl>
    <w:lvl w:ilvl="6" w:tplc="39C80F00" w:tentative="1">
      <w:start w:val="1"/>
      <w:numFmt w:val="decimal"/>
      <w:lvlText w:val="%7."/>
      <w:lvlJc w:val="left"/>
      <w:pPr>
        <w:ind w:left="4680" w:hanging="360"/>
      </w:pPr>
    </w:lvl>
    <w:lvl w:ilvl="7" w:tplc="B0181104" w:tentative="1">
      <w:start w:val="1"/>
      <w:numFmt w:val="lowerLetter"/>
      <w:lvlText w:val="%8."/>
      <w:lvlJc w:val="left"/>
      <w:pPr>
        <w:ind w:left="5400" w:hanging="360"/>
      </w:pPr>
    </w:lvl>
    <w:lvl w:ilvl="8" w:tplc="2C58B5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393601">
    <w:abstractNumId w:val="9"/>
  </w:num>
  <w:num w:numId="2" w16cid:durableId="1027831736">
    <w:abstractNumId w:val="7"/>
  </w:num>
  <w:num w:numId="3" w16cid:durableId="1663777218">
    <w:abstractNumId w:val="6"/>
  </w:num>
  <w:num w:numId="4" w16cid:durableId="718240905">
    <w:abstractNumId w:val="5"/>
  </w:num>
  <w:num w:numId="5" w16cid:durableId="1597247513">
    <w:abstractNumId w:val="4"/>
  </w:num>
  <w:num w:numId="6" w16cid:durableId="1202985378">
    <w:abstractNumId w:val="12"/>
  </w:num>
  <w:num w:numId="7" w16cid:durableId="927468408">
    <w:abstractNumId w:val="11"/>
  </w:num>
  <w:num w:numId="8" w16cid:durableId="221789479">
    <w:abstractNumId w:val="10"/>
  </w:num>
  <w:num w:numId="9" w16cid:durableId="2041515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05762">
    <w:abstractNumId w:val="13"/>
  </w:num>
  <w:num w:numId="11" w16cid:durableId="951782637">
    <w:abstractNumId w:val="8"/>
  </w:num>
  <w:num w:numId="12" w16cid:durableId="845948121">
    <w:abstractNumId w:val="3"/>
  </w:num>
  <w:num w:numId="13" w16cid:durableId="464589887">
    <w:abstractNumId w:val="2"/>
  </w:num>
  <w:num w:numId="14" w16cid:durableId="596906486">
    <w:abstractNumId w:val="1"/>
  </w:num>
  <w:num w:numId="15" w16cid:durableId="194911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B5075"/>
    <w:rsid w:val="003C06D0"/>
    <w:rsid w:val="003D4D22"/>
    <w:rsid w:val="0041584A"/>
    <w:rsid w:val="00437879"/>
    <w:rsid w:val="004423A4"/>
    <w:rsid w:val="00467032"/>
    <w:rsid w:val="0046754A"/>
    <w:rsid w:val="00473B57"/>
    <w:rsid w:val="004743A1"/>
    <w:rsid w:val="0048173D"/>
    <w:rsid w:val="004A23F8"/>
    <w:rsid w:val="004C274C"/>
    <w:rsid w:val="004C27A4"/>
    <w:rsid w:val="004E51B2"/>
    <w:rsid w:val="004F203A"/>
    <w:rsid w:val="004F5E2B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739E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07DF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69E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B29CF"/>
    <w:rsid w:val="00BD5D17"/>
    <w:rsid w:val="00BE5468"/>
    <w:rsid w:val="00BF327E"/>
    <w:rsid w:val="00BF3861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CE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mbers.wto.org/crnattachments/2025/TBT/ZAF/25_05830_03_e.pdf" TargetMode="External"/><Relationship Id="rId18" Type="http://schemas.openxmlformats.org/officeDocument/2006/relationships/hyperlink" Target="https://members.wto.org/crnattachments/2025/TBT/ZAF/25_05830_08_e.pdf" TargetMode="External"/><Relationship Id="rId26" Type="http://schemas.openxmlformats.org/officeDocument/2006/relationships/hyperlink" Target="mailto:wto@sabs.co.z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embers.wto.org/crnattachments/2025/TBT/ZAF/25_05830_11_e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ZAF/25_05830_02_e.pdf" TargetMode="External"/><Relationship Id="rId17" Type="http://schemas.openxmlformats.org/officeDocument/2006/relationships/hyperlink" Target="https://members.wto.org/crnattachments/2025/TBT/ZAF/25_05830_07_e.pdf" TargetMode="External"/><Relationship Id="rId25" Type="http://schemas.openxmlformats.org/officeDocument/2006/relationships/hyperlink" Target="https://members.wto.org/crnattachments/2025/TBT/ZAF/25_05830_15_e.pdf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5/TBT/ZAF/25_05830_06_e.pdf" TargetMode="External"/><Relationship Id="rId20" Type="http://schemas.openxmlformats.org/officeDocument/2006/relationships/hyperlink" Target="https://members.wto.org/crnattachments/2025/TBT/ZAF/25_05830_10_e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ZAF/25_05830_01_e.pdf" TargetMode="External"/><Relationship Id="rId24" Type="http://schemas.openxmlformats.org/officeDocument/2006/relationships/hyperlink" Target="https://members.wto.org/crnattachments/2025/TBT/ZAF/25_05830_14_e.pdf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5/TBT/ZAF/25_05830_05_e.pdf" TargetMode="External"/><Relationship Id="rId23" Type="http://schemas.openxmlformats.org/officeDocument/2006/relationships/hyperlink" Target="https://members.wto.org/crnattachments/2025/TBT/ZAF/25_05830_13_e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embers.wto.org/crnattachments/2025/TBT/ZAF/25_05830_00_e.pdf" TargetMode="External"/><Relationship Id="rId19" Type="http://schemas.openxmlformats.org/officeDocument/2006/relationships/hyperlink" Target="https://members.wto.org/crnattachments/2025/TBT/ZAF/25_05830_09_e.pdf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Kamogelo.Rapisto@sabs.co.za" TargetMode="External"/><Relationship Id="rId14" Type="http://schemas.openxmlformats.org/officeDocument/2006/relationships/hyperlink" Target="https://members.wto.org/crnattachments/2025/TBT/ZAF/25_05830_04_e.pdf" TargetMode="External"/><Relationship Id="rId22" Type="http://schemas.openxmlformats.org/officeDocument/2006/relationships/hyperlink" Target="https://members.wto.org/crnattachments/2025/TBT/ZAF/25_05830_12_e.pdf" TargetMode="External"/><Relationship Id="rId27" Type="http://schemas.openxmlformats.org/officeDocument/2006/relationships/hyperlink" Target="http://www.sabs.co.za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EA8D-AA4E-4512-A6D1-39250F718A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lastModifiedBy/>
  <cp:revision>2</cp:revision>
  <dcterms:created xsi:type="dcterms:W3CDTF">2025-09-05T14:26:00Z</dcterms:created>
  <dcterms:modified xsi:type="dcterms:W3CDTF">2025-09-17T14:03:00Z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