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18EFB50" w14:textId="77777777">
      <w:pPr>
        <w:pStyle w:val="Title"/>
        <w:rPr>
          <w:caps w:val="0"/>
          <w:kern w:val="0"/>
        </w:rPr>
      </w:pPr>
      <w:r w:rsidRPr="002F6A28">
        <w:rPr>
          <w:caps w:val="0"/>
          <w:kern w:val="0"/>
        </w:rPr>
        <w:t>NOTIFICATION</w:t>
      </w:r>
    </w:p>
    <w:p w:rsidR="009239F7" w:rsidRPr="002F6A28" w:rsidP="002F6A28" w14:paraId="254BFA70" w14:textId="77777777">
      <w:pPr>
        <w:jc w:val="center"/>
      </w:pPr>
      <w:r w:rsidRPr="002F6A28">
        <w:t>The following notification is being circulated in accordance with Article 10.6</w:t>
      </w:r>
    </w:p>
    <w:p w:rsidR="009239F7" w:rsidRPr="002F6A28" w:rsidP="002F6A28" w14:paraId="6ED37460"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DF7132D" w14:textId="77777777" w:rsidTr="00DB13FE">
        <w:tblPrEx>
          <w:tblW w:w="5000" w:type="pct"/>
          <w:tblLayout w:type="fixed"/>
          <w:tblLook w:val="0000"/>
        </w:tblPrEx>
        <w:tc>
          <w:tcPr>
            <w:tcW w:w="607" w:type="dxa"/>
            <w:tcBorders>
              <w:top w:val="double" w:sz="4" w:space="0" w:color="auto"/>
            </w:tcBorders>
          </w:tcPr>
          <w:p w:rsidR="00F85C99" w:rsidRPr="002F6A28" w:rsidP="002F6A28" w14:paraId="412470F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2E0EE217"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0C0459D6"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C49039F" w14:textId="77777777" w:rsidTr="00DB13FE">
        <w:tblPrEx>
          <w:tblW w:w="5000" w:type="pct"/>
          <w:tblLayout w:type="fixed"/>
          <w:tblLook w:val="0000"/>
        </w:tblPrEx>
        <w:tc>
          <w:tcPr>
            <w:tcW w:w="607" w:type="dxa"/>
          </w:tcPr>
          <w:p w:rsidR="00F85C99" w:rsidRPr="002F6A28" w:rsidP="002F6A28" w14:paraId="2AA7742D" w14:textId="77777777">
            <w:pPr>
              <w:spacing w:before="120" w:after="120"/>
              <w:jc w:val="left"/>
            </w:pPr>
            <w:r w:rsidRPr="002F6A28">
              <w:rPr>
                <w:b/>
              </w:rPr>
              <w:t>2.</w:t>
            </w:r>
          </w:p>
        </w:tc>
        <w:tc>
          <w:tcPr>
            <w:tcW w:w="8373" w:type="dxa"/>
          </w:tcPr>
          <w:p w:rsidR="00F85C99" w:rsidRPr="002F6A28" w:rsidP="000C3B6C" w14:paraId="7520991E" w14:textId="77777777">
            <w:pPr>
              <w:spacing w:before="120" w:after="120"/>
            </w:pPr>
            <w:r w:rsidRPr="002F6A28">
              <w:rPr>
                <w:b/>
              </w:rPr>
              <w:t>Agency responsible:</w:t>
            </w:r>
            <w:r w:rsidRPr="00C379C8" w:rsidR="00EE3A11">
              <w:t xml:space="preserve"> </w:t>
            </w:r>
          </w:p>
          <w:p w:rsidR="00EE3A11" w:rsidRPr="00C379C8" w:rsidP="000C3B6C" w14:paraId="7E9F0BA1" w14:textId="77777777">
            <w:r w:rsidRPr="00C379C8">
              <w:t>Uganda National Bureau of Standards</w:t>
            </w:r>
          </w:p>
          <w:p w:rsidR="00EE3A11" w:rsidRPr="00C379C8" w:rsidP="000C3B6C" w14:paraId="368E29E2" w14:textId="77777777">
            <w:r w:rsidRPr="00C379C8">
              <w:t>Plot 2-12 ByPass Link, Bweyogerere Industrial and Business Park</w:t>
            </w:r>
          </w:p>
          <w:p w:rsidR="00EE3A11" w:rsidRPr="00C379C8" w:rsidP="000C3B6C" w14:paraId="06E98977" w14:textId="77777777">
            <w:r w:rsidRPr="00C379C8">
              <w:t>P.O. Box 6329</w:t>
            </w:r>
          </w:p>
          <w:p w:rsidR="00EE3A11" w:rsidRPr="00C379C8" w:rsidP="000C3B6C" w14:paraId="484B3CD9" w14:textId="77777777">
            <w:r w:rsidRPr="00C379C8">
              <w:t>Kampala, Uganda</w:t>
            </w:r>
          </w:p>
          <w:p w:rsidR="00EE3A11" w:rsidRPr="00C379C8" w:rsidP="000C3B6C" w14:paraId="096A2787" w14:textId="77777777">
            <w:r w:rsidRPr="00C379C8">
              <w:t>Tel: +(256) 4 1733 3250/1/2</w:t>
            </w:r>
          </w:p>
          <w:p w:rsidR="00EE3A11" w:rsidRPr="00C379C8" w:rsidP="000C3B6C" w14:paraId="487B1F96" w14:textId="77777777">
            <w:r w:rsidRPr="00C379C8">
              <w:t>Fax: +(256) 4 1428 6123</w:t>
            </w:r>
          </w:p>
          <w:p w:rsidR="00EE3A11" w:rsidRPr="00C379C8" w:rsidP="000C3B6C" w14:paraId="3677AA84" w14:textId="77777777">
            <w:r w:rsidRPr="00C379C8">
              <w:t xml:space="preserve">E-mail: </w:t>
            </w:r>
            <w:hyperlink r:id="rId5" w:history="1">
              <w:r w:rsidRPr="00C379C8">
                <w:rPr>
                  <w:color w:val="0000FF"/>
                  <w:u w:val="single"/>
                </w:rPr>
                <w:t>info@unbs.go.ug</w:t>
              </w:r>
            </w:hyperlink>
          </w:p>
          <w:p w:rsidR="00EE3A11" w:rsidRPr="00C379C8" w:rsidP="000C3B6C" w14:paraId="27D54872" w14:textId="77777777">
            <w:pPr>
              <w:spacing w:after="120"/>
            </w:pPr>
            <w:r w:rsidRPr="00C379C8">
              <w:t xml:space="preserve">Website: </w:t>
            </w:r>
            <w:hyperlink r:id="rId6" w:tgtFrame="_blank" w:history="1">
              <w:r w:rsidRPr="00C379C8">
                <w:rPr>
                  <w:color w:val="0000FF"/>
                  <w:u w:val="single"/>
                </w:rPr>
                <w:t>https://www.unbs.go.ug</w:t>
              </w:r>
            </w:hyperlink>
          </w:p>
        </w:tc>
      </w:tr>
      <w:tr w14:paraId="743E62BE" w14:textId="77777777" w:rsidTr="00DB13FE">
        <w:tblPrEx>
          <w:tblW w:w="5000" w:type="pct"/>
          <w:tblLayout w:type="fixed"/>
          <w:tblLook w:val="0000"/>
        </w:tblPrEx>
        <w:tc>
          <w:tcPr>
            <w:tcW w:w="607" w:type="dxa"/>
          </w:tcPr>
          <w:p w:rsidR="00F85C99" w:rsidRPr="002F6A28" w:rsidP="002F6A28" w14:paraId="581CCC2B" w14:textId="77777777">
            <w:pPr>
              <w:spacing w:before="120" w:after="120"/>
              <w:jc w:val="left"/>
              <w:rPr>
                <w:b/>
              </w:rPr>
            </w:pPr>
            <w:r w:rsidRPr="002F6A28">
              <w:rPr>
                <w:b/>
              </w:rPr>
              <w:t>3.</w:t>
            </w:r>
          </w:p>
        </w:tc>
        <w:tc>
          <w:tcPr>
            <w:tcW w:w="8373" w:type="dxa"/>
          </w:tcPr>
          <w:p w:rsidR="00F85C99" w:rsidRPr="0058336F" w:rsidP="002F6A28" w14:paraId="63D16C8E"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5B6654FF" w14:textId="77777777" w:rsidTr="00DB13FE">
        <w:tblPrEx>
          <w:tblW w:w="5000" w:type="pct"/>
          <w:tblLayout w:type="fixed"/>
          <w:tblLook w:val="0000"/>
        </w:tblPrEx>
        <w:tc>
          <w:tcPr>
            <w:tcW w:w="607" w:type="dxa"/>
          </w:tcPr>
          <w:p w:rsidR="00F85C99" w:rsidRPr="002F6A28" w:rsidP="002F6A28" w14:paraId="185F0717" w14:textId="77777777">
            <w:pPr>
              <w:spacing w:before="120" w:after="120"/>
              <w:jc w:val="left"/>
            </w:pPr>
            <w:r w:rsidRPr="002F6A28">
              <w:rPr>
                <w:b/>
              </w:rPr>
              <w:t>4.</w:t>
            </w:r>
          </w:p>
        </w:tc>
        <w:tc>
          <w:tcPr>
            <w:tcW w:w="8373" w:type="dxa"/>
          </w:tcPr>
          <w:p w:rsidR="00F85C99" w:rsidRPr="002F6A28" w:rsidP="002F6A28" w14:paraId="109FBEC5"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Parts of fire extinguishers, spray guns and similar appliances, steam or sand blasting machines and similar jet projecting machines and machinery and apparatus for projecting, dispersing or spraying liquids or powders, n.e.s. (HS code(s): 842490); Fire protection (ICS code(s): 13.220.20); Fire protection control equipment</w:t>
            </w:r>
          </w:p>
        </w:tc>
      </w:tr>
      <w:tr w14:paraId="6F61CD8E" w14:textId="77777777" w:rsidTr="00DB13FE">
        <w:tblPrEx>
          <w:tblW w:w="5000" w:type="pct"/>
          <w:tblLayout w:type="fixed"/>
          <w:tblLook w:val="0000"/>
        </w:tblPrEx>
        <w:tc>
          <w:tcPr>
            <w:tcW w:w="607" w:type="dxa"/>
          </w:tcPr>
          <w:p w:rsidR="00F85C99" w:rsidRPr="002F6A28" w:rsidP="002F6A28" w14:paraId="7FD794C6" w14:textId="77777777">
            <w:pPr>
              <w:spacing w:before="120" w:after="120"/>
              <w:jc w:val="left"/>
            </w:pPr>
            <w:r w:rsidRPr="002F6A28">
              <w:rPr>
                <w:b/>
              </w:rPr>
              <w:t>5.</w:t>
            </w:r>
          </w:p>
        </w:tc>
        <w:tc>
          <w:tcPr>
            <w:tcW w:w="8373" w:type="dxa"/>
          </w:tcPr>
          <w:p w:rsidR="00F85C99" w:rsidP="002F6A28" w14:paraId="0C735D7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DUS 2510:2025, Fire detection and alarm systems—Fire protection control equipment, First edition; (34 page(s), in English)</w:t>
            </w:r>
          </w:p>
          <w:p w:rsidR="000C3B6C" w:rsidRPr="000C3B6C" w:rsidP="002F6A28" w14:paraId="40D5DA60"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242DF" w:rsidRPr="00CE6C29" w:rsidP="002F6A28" w14:paraId="67277289"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https://members.wto.org/crnattachments/2025/TBT/UGA/25_08983_00_e.pdf</w:t>
              </w:r>
            </w:hyperlink>
          </w:p>
        </w:tc>
      </w:tr>
      <w:tr w14:paraId="75ED2CA6" w14:textId="77777777" w:rsidTr="00DB13FE">
        <w:tblPrEx>
          <w:tblW w:w="5000" w:type="pct"/>
          <w:tblLayout w:type="fixed"/>
          <w:tblLook w:val="0000"/>
        </w:tblPrEx>
        <w:tc>
          <w:tcPr>
            <w:tcW w:w="607" w:type="dxa"/>
          </w:tcPr>
          <w:p w:rsidR="00F85C99" w:rsidRPr="002F6A28" w:rsidP="002F6A28" w14:paraId="1617ADFC" w14:textId="77777777">
            <w:pPr>
              <w:spacing w:before="120" w:after="120"/>
              <w:jc w:val="left"/>
              <w:rPr>
                <w:b/>
              </w:rPr>
            </w:pPr>
            <w:r w:rsidRPr="002F6A28">
              <w:rPr>
                <w:b/>
              </w:rPr>
              <w:t>6.</w:t>
            </w:r>
          </w:p>
        </w:tc>
        <w:tc>
          <w:tcPr>
            <w:tcW w:w="8373" w:type="dxa"/>
          </w:tcPr>
          <w:p w:rsidR="00F85C99" w:rsidRPr="002F6A28" w:rsidP="002F6A28" w14:paraId="257A5784" w14:textId="77777777">
            <w:pPr>
              <w:spacing w:before="120" w:after="120"/>
              <w:rPr>
                <w:b/>
              </w:rPr>
            </w:pPr>
            <w:r w:rsidRPr="002F6A28">
              <w:rPr>
                <w:b/>
              </w:rPr>
              <w:t>Description of content:</w:t>
            </w:r>
            <w:r w:rsidRPr="00C379C8" w:rsidR="00FE448B">
              <w:t xml:space="preserve"> This standard specifies requirements, methods of test and performance criteria for fire protection control equipment (f.p.c.e.) connected to automatic fire protection equipment (a.f.p.e.) installed in buildings. The f.p.c.e. receives signals from control and indicating equipment, sends control signals to, and indicates the condition of, the a.f.p.e. The control signals are used to initiate automatic fire protection equipment, such as pups associated with fire suppression systems, control doors, dampers, fans and the like.</w:t>
            </w:r>
          </w:p>
          <w:p w:rsidR="00FE448B" w:rsidRPr="00C379C8" w:rsidP="002F6A28" w14:paraId="617C3AEB" w14:textId="77777777">
            <w:pPr>
              <w:spacing w:before="120" w:after="120"/>
            </w:pPr>
            <w:r w:rsidRPr="00C379C8">
              <w:t>This standard describes the mandatory functions that it is required to provide on all f.p.c.e. and optional functions with their associated requirements. It is intended that the options be used for specific applications, as recommended in application guidelines. Each optional function is included as a separate entity, with its own set of associated requirements, in order to permit the f.p.c.e. covered by this standard, with different combinations of functions, to conform to the specified requirements. It is</w:t>
            </w:r>
            <w:r w:rsidRPr="00C379C8">
              <w:t xml:space="preserve"> necessary that f.p.c.e. complying </w:t>
            </w:r>
            <w:r w:rsidRPr="00C379C8">
              <w:t>with this standard fulfil the requirements of all of the mandatory functions, together with the requirements of those optional functions that are provided.</w:t>
            </w:r>
          </w:p>
        </w:tc>
      </w:tr>
      <w:tr w14:paraId="14629535" w14:textId="77777777" w:rsidTr="00DB13FE">
        <w:tblPrEx>
          <w:tblW w:w="5000" w:type="pct"/>
          <w:tblLayout w:type="fixed"/>
          <w:tblLook w:val="0000"/>
        </w:tblPrEx>
        <w:tc>
          <w:tcPr>
            <w:tcW w:w="607" w:type="dxa"/>
          </w:tcPr>
          <w:p w:rsidR="00F85C99" w:rsidRPr="002F6A28" w:rsidP="002F6A28" w14:paraId="26D6CFFF" w14:textId="77777777">
            <w:pPr>
              <w:spacing w:before="120" w:after="120"/>
              <w:jc w:val="left"/>
              <w:rPr>
                <w:b/>
              </w:rPr>
            </w:pPr>
            <w:r w:rsidRPr="002F6A28">
              <w:rPr>
                <w:b/>
              </w:rPr>
              <w:t>7.</w:t>
            </w:r>
          </w:p>
        </w:tc>
        <w:tc>
          <w:tcPr>
            <w:tcW w:w="8373" w:type="dxa"/>
          </w:tcPr>
          <w:p w:rsidR="00F85C99" w:rsidRPr="002F6A28" w:rsidP="002F6A28" w14:paraId="19F62E80"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the environment; Quality requirements; Harmonization; Reducing trade barriers and facilitating trade</w:t>
            </w:r>
          </w:p>
        </w:tc>
      </w:tr>
      <w:tr w14:paraId="297730D1" w14:textId="77777777" w:rsidTr="00DB13FE">
        <w:tblPrEx>
          <w:tblW w:w="5000" w:type="pct"/>
          <w:tblLayout w:type="fixed"/>
          <w:tblLook w:val="0000"/>
        </w:tblPrEx>
        <w:tc>
          <w:tcPr>
            <w:tcW w:w="607" w:type="dxa"/>
          </w:tcPr>
          <w:p w:rsidR="00F85C99" w:rsidRPr="002F6A28" w:rsidP="009E75ED" w14:paraId="2502C847" w14:textId="77777777">
            <w:pPr>
              <w:spacing w:before="120" w:after="120"/>
              <w:jc w:val="left"/>
              <w:rPr>
                <w:b/>
              </w:rPr>
            </w:pPr>
            <w:r w:rsidRPr="002F6A28">
              <w:rPr>
                <w:b/>
              </w:rPr>
              <w:t>8.</w:t>
            </w:r>
          </w:p>
        </w:tc>
        <w:tc>
          <w:tcPr>
            <w:tcW w:w="8373" w:type="dxa"/>
          </w:tcPr>
          <w:p w:rsidR="000C3B6C" w:rsidRPr="00EC00D2" w:rsidP="007F13E8" w14:paraId="76CA2435" w14:textId="77777777">
            <w:pPr>
              <w:spacing w:before="120" w:after="120"/>
              <w:rPr>
                <w:bCs/>
              </w:rPr>
            </w:pPr>
            <w:r w:rsidRPr="002F6A28">
              <w:rPr>
                <w:b/>
              </w:rPr>
              <w:t>Relevant documents:</w:t>
            </w:r>
            <w:r w:rsidRPr="002F6A28" w:rsidR="00EE3A11">
              <w:t xml:space="preserve"> </w:t>
            </w:r>
          </w:p>
          <w:p w:rsidR="00EE3A11" w:rsidRPr="002F6A28" w:rsidP="007F13E8" w14:paraId="43DBEBFB" w14:textId="77777777">
            <w:pPr>
              <w:numPr>
                <w:ilvl w:val="0"/>
                <w:numId w:val="16"/>
              </w:numPr>
              <w:spacing w:before="120" w:after="120"/>
            </w:pPr>
            <w:r w:rsidRPr="002F6A28">
              <w:t>ISO 7240-1:2005, Fire detection and alarm systems — Part 1: General and definition</w:t>
            </w:r>
          </w:p>
          <w:p w:rsidR="00EE3A11" w:rsidRPr="002F6A28" w:rsidP="007F13E8" w14:paraId="66F8D738" w14:textId="77777777">
            <w:pPr>
              <w:numPr>
                <w:ilvl w:val="0"/>
                <w:numId w:val="16"/>
              </w:numPr>
              <w:spacing w:before="120" w:after="120"/>
            </w:pPr>
            <w:r w:rsidRPr="002F6A28">
              <w:t>ISO 7240-2, Fire detection and alarm systems — Part 2: Control and indicating equipment</w:t>
            </w:r>
          </w:p>
          <w:p w:rsidR="00EE3A11" w:rsidRPr="002F6A28" w:rsidP="007F13E8" w14:paraId="736573C8" w14:textId="77777777">
            <w:pPr>
              <w:numPr>
                <w:ilvl w:val="0"/>
                <w:numId w:val="16"/>
              </w:numPr>
              <w:spacing w:before="120" w:after="120"/>
            </w:pPr>
            <w:r w:rsidRPr="002F6A28">
              <w:t>ISO 7240-4, Fire detection and alarm systems — Part 4: Power supply equipment</w:t>
            </w:r>
          </w:p>
          <w:p w:rsidR="00EE3A11" w:rsidRPr="002F6A28" w:rsidP="007F13E8" w14:paraId="1617A3D7" w14:textId="77777777">
            <w:pPr>
              <w:numPr>
                <w:ilvl w:val="0"/>
                <w:numId w:val="16"/>
              </w:numPr>
              <w:spacing w:before="120" w:after="120"/>
            </w:pPr>
            <w:r w:rsidRPr="002F6A28">
              <w:t>ISO 7240-13, Fire detection and alarm systems — Part 13: Compatibility assessment of system components</w:t>
            </w:r>
          </w:p>
          <w:p w:rsidR="00EE3A11" w:rsidRPr="002F6A28" w:rsidP="007F13E8" w14:paraId="23F51D0A" w14:textId="77777777">
            <w:pPr>
              <w:numPr>
                <w:ilvl w:val="0"/>
                <w:numId w:val="16"/>
              </w:numPr>
              <w:spacing w:before="120" w:after="120"/>
            </w:pPr>
            <w:r w:rsidRPr="002F6A28">
              <w:t>IEC 60068-1, Environmental testing — Part 1: General and guidance</w:t>
            </w:r>
          </w:p>
          <w:p w:rsidR="00EE3A11" w:rsidRPr="002F6A28" w:rsidP="007F13E8" w14:paraId="0D67C960" w14:textId="77777777">
            <w:pPr>
              <w:numPr>
                <w:ilvl w:val="0"/>
                <w:numId w:val="16"/>
              </w:numPr>
              <w:spacing w:before="120" w:after="120"/>
            </w:pPr>
            <w:r w:rsidRPr="002F6A28">
              <w:t>IEC 60068-2-1, Environmental testing — Part 2-1: Tests — Tests A: Cold</w:t>
            </w:r>
          </w:p>
          <w:p w:rsidR="00EE3A11" w:rsidRPr="002F6A28" w:rsidP="007F13E8" w14:paraId="61A518F4" w14:textId="77777777">
            <w:pPr>
              <w:numPr>
                <w:ilvl w:val="0"/>
                <w:numId w:val="16"/>
              </w:numPr>
              <w:spacing w:before="120" w:after="120"/>
            </w:pPr>
            <w:r w:rsidRPr="002F6A28">
              <w:t>IEC 60068-2-6, Environmental testing — Part 2-6: Tests — Test Fc: Vibration (sinusoidal)</w:t>
            </w:r>
          </w:p>
          <w:p w:rsidR="00EE3A11" w:rsidRPr="002F6A28" w:rsidP="007F13E8" w14:paraId="15BB2182" w14:textId="77777777">
            <w:pPr>
              <w:numPr>
                <w:ilvl w:val="0"/>
                <w:numId w:val="16"/>
              </w:numPr>
              <w:spacing w:before="120" w:after="120"/>
            </w:pPr>
            <w:r w:rsidRPr="002F6A28">
              <w:t>IEC 60068-2-47, Environmental testing — Part 2-47: Tests — Mounting of specimens for vibration, impact and</w:t>
            </w:r>
          </w:p>
          <w:p w:rsidR="00EE3A11" w:rsidRPr="002F6A28" w:rsidP="007F13E8" w14:paraId="47013C09" w14:textId="77777777">
            <w:pPr>
              <w:spacing w:before="120" w:after="120"/>
              <w:ind w:left="720"/>
            </w:pPr>
            <w:r w:rsidRPr="002F6A28">
              <w:t>similar dynamic tests</w:t>
            </w:r>
          </w:p>
          <w:p w:rsidR="00EE3A11" w:rsidRPr="002F6A28" w:rsidP="007F13E8" w14:paraId="15690DDF" w14:textId="77777777">
            <w:pPr>
              <w:numPr>
                <w:ilvl w:val="0"/>
                <w:numId w:val="16"/>
              </w:numPr>
              <w:spacing w:before="120" w:after="120"/>
            </w:pPr>
            <w:r w:rsidRPr="002F6A28">
              <w:t>IEC 60068-2-75, Environmental testing — Part 2-75: Tests — Test Eh: Hammer tests</w:t>
            </w:r>
          </w:p>
          <w:p w:rsidR="00EE3A11" w:rsidRPr="002F6A28" w:rsidP="007F13E8" w14:paraId="7A45ED5D" w14:textId="77777777">
            <w:pPr>
              <w:numPr>
                <w:ilvl w:val="0"/>
                <w:numId w:val="16"/>
              </w:numPr>
              <w:spacing w:before="120" w:after="120"/>
            </w:pPr>
            <w:r w:rsidRPr="002F6A28">
              <w:t>IEC 60068-2-78, Environmental testing — Part 2-78: Tests — Test Cab: Damp heat, steady state</w:t>
            </w:r>
          </w:p>
          <w:p w:rsidR="00EE3A11" w:rsidRPr="002F6A28" w:rsidP="007F13E8" w14:paraId="67B00251" w14:textId="77777777">
            <w:pPr>
              <w:numPr>
                <w:ilvl w:val="0"/>
                <w:numId w:val="16"/>
              </w:numPr>
              <w:spacing w:before="120" w:after="120"/>
            </w:pPr>
            <w:r w:rsidRPr="002F6A28">
              <w:t>IEC 60529:2001, Degrees of protection provided by enclosures (IP Code)</w:t>
            </w:r>
          </w:p>
          <w:p w:rsidR="00EE3A11" w:rsidRPr="002F6A28" w:rsidP="007F13E8" w14:paraId="6655CF3D" w14:textId="77777777">
            <w:pPr>
              <w:numPr>
                <w:ilvl w:val="0"/>
                <w:numId w:val="16"/>
              </w:numPr>
              <w:spacing w:before="120" w:after="120"/>
            </w:pPr>
            <w:r w:rsidRPr="002F6A28">
              <w:t>IEC 60721-3-3:2002, Classification of environmental conditions — Part 3-3: Classifications of groups of environmental parameters and their severities — Stationary use at weather-protected locations</w:t>
            </w:r>
          </w:p>
          <w:p w:rsidR="00EE3A11" w:rsidRPr="002F6A28" w:rsidP="007F13E8" w14:paraId="04FC53FF" w14:textId="77777777">
            <w:pPr>
              <w:numPr>
                <w:ilvl w:val="0"/>
                <w:numId w:val="16"/>
              </w:numPr>
              <w:spacing w:before="120" w:after="120"/>
            </w:pPr>
            <w:r w:rsidRPr="002F6A28">
              <w:t>EN 50130-4, Alarm systems — Part 4: Electromagnetic compatibility — Product family standard: Immunity requirements for components of fire, intruder and social alarm systems.</w:t>
            </w:r>
          </w:p>
          <w:p w:rsidR="00EE3A11" w:rsidRPr="002F6A28" w:rsidP="007F13E8" w14:paraId="5F2F0246" w14:textId="77777777">
            <w:pPr>
              <w:numPr>
                <w:ilvl w:val="0"/>
                <w:numId w:val="16"/>
              </w:numPr>
              <w:spacing w:before="120" w:after="120"/>
            </w:pPr>
            <w:r w:rsidRPr="002F6A28">
              <w:t>ISO 7240-28, Fire detection and alarm systems — Part 28: Control and indicating equipment</w:t>
            </w:r>
          </w:p>
        </w:tc>
      </w:tr>
      <w:tr w14:paraId="0C1E5961" w14:textId="77777777" w:rsidTr="00DB13FE">
        <w:tblPrEx>
          <w:tblW w:w="5000" w:type="pct"/>
          <w:tblLayout w:type="fixed"/>
          <w:tblLook w:val="0000"/>
        </w:tblPrEx>
        <w:tc>
          <w:tcPr>
            <w:tcW w:w="607" w:type="dxa"/>
          </w:tcPr>
          <w:p w:rsidR="00EE3A11" w:rsidRPr="002F6A28" w:rsidP="002F6A28" w14:paraId="5C987F4A" w14:textId="77777777">
            <w:pPr>
              <w:spacing w:before="120" w:after="120"/>
              <w:jc w:val="left"/>
              <w:rPr>
                <w:b/>
              </w:rPr>
            </w:pPr>
            <w:r w:rsidRPr="002F6A28">
              <w:rPr>
                <w:b/>
              </w:rPr>
              <w:t>9.</w:t>
            </w:r>
          </w:p>
        </w:tc>
        <w:tc>
          <w:tcPr>
            <w:tcW w:w="8373" w:type="dxa"/>
          </w:tcPr>
          <w:p w:rsidR="00EE3A11" w:rsidRPr="002F6A28" w:rsidP="008953C4" w14:paraId="61583104" w14:textId="77777777">
            <w:pPr>
              <w:spacing w:before="120" w:after="120"/>
            </w:pPr>
            <w:r w:rsidRPr="002F6A28">
              <w:rPr>
                <w:b/>
              </w:rPr>
              <w:t>Proposed date of adoption:</w:t>
            </w:r>
            <w:r w:rsidRPr="00C379C8">
              <w:t xml:space="preserve"> To be determined</w:t>
            </w:r>
          </w:p>
          <w:p w:rsidR="00EE3A11" w:rsidRPr="002F6A28" w:rsidP="008953C4" w14:paraId="0F5D5F51" w14:textId="77777777">
            <w:pPr>
              <w:spacing w:after="120"/>
            </w:pPr>
            <w:r w:rsidRPr="002F6A28">
              <w:rPr>
                <w:b/>
              </w:rPr>
              <w:t>Proposed date of entry into force:</w:t>
            </w:r>
            <w:r w:rsidRPr="00C379C8">
              <w:t xml:space="preserve"> To be determined</w:t>
            </w:r>
          </w:p>
        </w:tc>
      </w:tr>
      <w:tr w14:paraId="549DD2EB" w14:textId="77777777" w:rsidTr="00DB13FE">
        <w:tblPrEx>
          <w:tblW w:w="5000" w:type="pct"/>
          <w:tblLayout w:type="fixed"/>
          <w:tblLook w:val="0000"/>
        </w:tblPrEx>
        <w:tc>
          <w:tcPr>
            <w:tcW w:w="607" w:type="dxa"/>
            <w:tcBorders>
              <w:bottom w:val="double" w:sz="4" w:space="0" w:color="auto"/>
            </w:tcBorders>
          </w:tcPr>
          <w:p w:rsidR="00F85C99" w:rsidRPr="002F6A28" w:rsidP="002F6A28" w14:paraId="0357A580"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5474C902"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1F5043B2" w14:textId="77777777">
            <w:pPr>
              <w:spacing w:before="120" w:after="120"/>
              <w:rPr>
                <w:bCs/>
              </w:rPr>
            </w:pPr>
            <w:r w:rsidRPr="002F6A28">
              <w:rPr>
                <w:b/>
              </w:rPr>
              <w:t>Final date for comments:</w:t>
            </w:r>
            <w:r w:rsidRPr="00C379C8" w:rsidR="00EE3A11">
              <w:t xml:space="preserve"> 14 February 2026</w:t>
            </w:r>
          </w:p>
          <w:p w:rsidR="000C3B6C" w:rsidRPr="00E3324D" w:rsidP="000C3B6C" w14:paraId="6541C1B4"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6B0FF84"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F473EB8" w14:textId="77777777">
            <w:r w:rsidRPr="00CE6C29">
              <w:t>Uganda National Bureau of Standards</w:t>
            </w:r>
          </w:p>
          <w:p w:rsidR="00CE6C29" w:rsidRPr="00CE6C29" w:rsidP="000C3B6C" w14:paraId="1B3E1BE5" w14:textId="77777777">
            <w:r w:rsidRPr="00CE6C29">
              <w:t>Plot 2-12 ByPass Link, Bweyogerere Industrial and Business Park</w:t>
            </w:r>
          </w:p>
          <w:p w:rsidR="00CE6C29" w:rsidRPr="00CE6C29" w:rsidP="000C3B6C" w14:paraId="38C0EE31" w14:textId="77777777">
            <w:r w:rsidRPr="00CE6C29">
              <w:t>P.O. Box 6329</w:t>
            </w:r>
          </w:p>
          <w:p w:rsidR="00CE6C29" w:rsidRPr="00CE6C29" w:rsidP="000C3B6C" w14:paraId="5C7EAB03" w14:textId="77777777">
            <w:r w:rsidRPr="00CE6C29">
              <w:t>Kampala, Uganda</w:t>
            </w:r>
          </w:p>
          <w:p w:rsidR="00CE6C29" w:rsidRPr="00CE6C29" w:rsidP="000C3B6C" w14:paraId="02736A6F" w14:textId="77777777">
            <w:r w:rsidRPr="00CE6C29">
              <w:t>Tel: +(256) 4 1733 3250/1/2</w:t>
            </w:r>
          </w:p>
          <w:p w:rsidR="00CE6C29" w:rsidRPr="00CE6C29" w:rsidP="000C3B6C" w14:paraId="20C6DDB9" w14:textId="77777777">
            <w:r w:rsidRPr="00CE6C29">
              <w:t>Fax: +(256) 4 1428 6123</w:t>
            </w:r>
          </w:p>
          <w:p w:rsidR="00CE6C29" w:rsidRPr="00CE6C29" w:rsidP="000C3B6C" w14:paraId="0834BAEF" w14:textId="77777777">
            <w:r w:rsidRPr="00CE6C29">
              <w:t xml:space="preserve">E-mail: </w:t>
            </w:r>
            <w:hyperlink r:id="rId5" w:history="1">
              <w:r w:rsidRPr="00CE6C29">
                <w:rPr>
                  <w:color w:val="0000FF"/>
                  <w:u w:val="single"/>
                </w:rPr>
                <w:t>info@unbs.go.ug</w:t>
              </w:r>
            </w:hyperlink>
          </w:p>
          <w:p w:rsidR="00CE6C29" w:rsidRPr="00CE6C29" w:rsidP="000C3B6C" w14:paraId="69F41A32"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45B16AA5"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CFF104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368756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B1E585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95A7520" w14:textId="77777777">
    <w:pPr>
      <w:pStyle w:val="Header"/>
      <w:pBdr>
        <w:bottom w:val="single" w:sz="4" w:space="1" w:color="auto"/>
      </w:pBdr>
      <w:tabs>
        <w:tab w:val="clear" w:pos="4513"/>
        <w:tab w:val="clear" w:pos="9027"/>
      </w:tabs>
      <w:jc w:val="center"/>
    </w:pPr>
    <w:r w:rsidRPr="002F6A28">
      <w:t>tbtSymbol</w:t>
    </w:r>
  </w:p>
  <w:p w:rsidR="009239F7" w:rsidRPr="002F6A28" w:rsidP="009239F7" w14:paraId="3E4BFD67" w14:textId="77777777">
    <w:pPr>
      <w:pStyle w:val="Header"/>
      <w:pBdr>
        <w:bottom w:val="single" w:sz="4" w:space="1" w:color="auto"/>
      </w:pBdr>
      <w:tabs>
        <w:tab w:val="clear" w:pos="4513"/>
        <w:tab w:val="clear" w:pos="9027"/>
      </w:tabs>
      <w:jc w:val="center"/>
    </w:pPr>
  </w:p>
  <w:p w:rsidR="009239F7" w:rsidRPr="002F6A28" w:rsidP="009239F7" w14:paraId="04453BC7"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F12EF3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20C90A5" w14:textId="77777777">
    <w:pPr>
      <w:pStyle w:val="Header"/>
      <w:pBdr>
        <w:bottom w:val="single" w:sz="4" w:space="1" w:color="auto"/>
      </w:pBdr>
      <w:tabs>
        <w:tab w:val="clear" w:pos="4513"/>
        <w:tab w:val="clear" w:pos="9027"/>
      </w:tabs>
      <w:jc w:val="center"/>
    </w:pPr>
    <w:bookmarkStart w:id="0" w:name="spsSymbolHeader"/>
    <w:r w:rsidRPr="002F6A28">
      <w:t>G/TBT/N/UGA/2293</w:t>
    </w:r>
    <w:bookmarkEnd w:id="0"/>
  </w:p>
  <w:p w:rsidR="009239F7" w:rsidRPr="002F6A28" w:rsidP="009239F7" w14:paraId="5715BC71" w14:textId="77777777">
    <w:pPr>
      <w:pStyle w:val="Header"/>
      <w:pBdr>
        <w:bottom w:val="single" w:sz="4" w:space="1" w:color="auto"/>
      </w:pBdr>
      <w:tabs>
        <w:tab w:val="clear" w:pos="4513"/>
        <w:tab w:val="clear" w:pos="9027"/>
      </w:tabs>
      <w:jc w:val="center"/>
    </w:pPr>
  </w:p>
  <w:p w:rsidR="009239F7" w:rsidRPr="002F6A28" w:rsidP="009239F7" w14:paraId="77EB2539"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12FFE44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F138D7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239D21C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E24A67A" w14:textId="77777777">
          <w:pPr>
            <w:jc w:val="right"/>
            <w:rPr>
              <w:b/>
              <w:color w:val="FF0000"/>
              <w:szCs w:val="16"/>
            </w:rPr>
          </w:pPr>
        </w:p>
      </w:tc>
    </w:tr>
    <w:bookmarkEnd w:id="1"/>
    <w:tr w14:paraId="2887F3AF"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6C2693FF"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1F089D51" w14:textId="77777777">
          <w:pPr>
            <w:jc w:val="right"/>
            <w:rPr>
              <w:b/>
              <w:szCs w:val="16"/>
            </w:rPr>
          </w:pPr>
        </w:p>
      </w:tc>
    </w:tr>
    <w:tr w14:paraId="0DD8C8A6"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29C507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1C71761" w14:textId="77777777">
          <w:pPr>
            <w:jc w:val="right"/>
            <w:rPr>
              <w:b/>
              <w:szCs w:val="16"/>
            </w:rPr>
          </w:pPr>
          <w:bookmarkStart w:id="2" w:name="bmkSymbols"/>
          <w:r w:rsidRPr="002F6A28">
            <w:rPr>
              <w:b/>
              <w:szCs w:val="16"/>
            </w:rPr>
            <w:t>G/TBT/N/UGA/2293</w:t>
          </w:r>
          <w:bookmarkEnd w:id="2"/>
        </w:p>
      </w:tc>
    </w:tr>
    <w:tr w14:paraId="19DDBB04"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50963BB4" w14:textId="77777777"/>
      </w:tc>
      <w:tc>
        <w:tcPr>
          <w:tcW w:w="5448" w:type="dxa"/>
          <w:gridSpan w:val="2"/>
          <w:shd w:val="clear" w:color="auto" w:fill="FFFFFF"/>
          <w:tcMar>
            <w:left w:w="108" w:type="dxa"/>
            <w:right w:w="108" w:type="dxa"/>
          </w:tcMar>
          <w:vAlign w:val="center"/>
        </w:tcPr>
        <w:p w:rsidR="00ED54E0" w:rsidRPr="009239F7" w:rsidP="00B801E9" w14:paraId="2E7D5975" w14:textId="77777777">
          <w:pPr>
            <w:jc w:val="right"/>
            <w:rPr>
              <w:szCs w:val="16"/>
            </w:rPr>
          </w:pPr>
          <w:bookmarkStart w:id="3" w:name="spsDateDistribution"/>
          <w:bookmarkStart w:id="4" w:name="bmkDate"/>
          <w:r w:rsidRPr="009239F7">
            <w:rPr>
              <w:szCs w:val="16"/>
            </w:rPr>
            <w:t>16 December 2025</w:t>
          </w:r>
          <w:bookmarkEnd w:id="3"/>
          <w:bookmarkEnd w:id="4"/>
        </w:p>
      </w:tc>
    </w:tr>
    <w:tr w14:paraId="6DE1EA41"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A5C564D" w14:textId="77777777">
          <w:pPr>
            <w:jc w:val="left"/>
            <w:rPr>
              <w:b/>
            </w:rPr>
          </w:pPr>
          <w:bookmarkStart w:id="5" w:name="bmkSerial"/>
          <w:r>
            <w:rPr>
              <w:rFonts w:ascii="Verdana" w:eastAsia="Verdana" w:hAnsi="Verdana" w:cs="Verdana"/>
              <w:b w:val="0"/>
              <w:color w:val="FF0000"/>
              <w:sz w:val="18"/>
            </w:rPr>
            <w:t>(25-8567)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7367BD9B"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356B812C"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0EE49EB3"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73A8FFD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784732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48644894">
    <w:abstractNumId w:val="9"/>
  </w:num>
  <w:num w:numId="2" w16cid:durableId="1207794693">
    <w:abstractNumId w:val="7"/>
  </w:num>
  <w:num w:numId="3" w16cid:durableId="1836606705">
    <w:abstractNumId w:val="6"/>
  </w:num>
  <w:num w:numId="4" w16cid:durableId="1214077660">
    <w:abstractNumId w:val="5"/>
  </w:num>
  <w:num w:numId="5" w16cid:durableId="814106925">
    <w:abstractNumId w:val="4"/>
  </w:num>
  <w:num w:numId="6" w16cid:durableId="514618779">
    <w:abstractNumId w:val="12"/>
  </w:num>
  <w:num w:numId="7" w16cid:durableId="638267804">
    <w:abstractNumId w:val="11"/>
  </w:num>
  <w:num w:numId="8" w16cid:durableId="154227908">
    <w:abstractNumId w:val="10"/>
  </w:num>
  <w:num w:numId="9" w16cid:durableId="5028155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364825">
    <w:abstractNumId w:val="13"/>
  </w:num>
  <w:num w:numId="11" w16cid:durableId="398091604">
    <w:abstractNumId w:val="8"/>
  </w:num>
  <w:num w:numId="12" w16cid:durableId="1444105551">
    <w:abstractNumId w:val="3"/>
  </w:num>
  <w:num w:numId="13" w16cid:durableId="1849101664">
    <w:abstractNumId w:val="2"/>
  </w:num>
  <w:num w:numId="14" w16cid:durableId="321541136">
    <w:abstractNumId w:val="1"/>
  </w:num>
  <w:num w:numId="15" w16cid:durableId="408385207">
    <w:abstractNumId w:val="0"/>
  </w:num>
  <w:num w:numId="16" w16cid:durableId="15086396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17337"/>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2DF"/>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51883"/>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3842D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8983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2025-12-16T11:01:00Z</dcterms:created>
  <dcterms:modified xsi:type="dcterms:W3CDTF">2025-12-16T11:01:00Z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