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AB539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BB29A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DD2884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1843C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0C28E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2E41FC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4A4CE1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C4531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0463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85DD2B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268E195" w14:textId="77777777">
            <w:r w:rsidRPr="00C379C8">
              <w:t>Uganda National Bureau of Standards</w:t>
            </w:r>
          </w:p>
          <w:p w:rsidR="00EE3A11" w:rsidRPr="00C379C8" w:rsidP="00155128" w14:paraId="3CA3190D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A138E" w:rsidP="00155128" w14:paraId="5804CE61" w14:textId="77777777">
            <w:pPr>
              <w:rPr>
                <w:lang w:val="es-ES"/>
              </w:rPr>
            </w:pPr>
            <w:r w:rsidRPr="00CA138E">
              <w:rPr>
                <w:lang w:val="es-ES"/>
              </w:rPr>
              <w:t>P.O. Box 6329</w:t>
            </w:r>
          </w:p>
          <w:p w:rsidR="00EE3A11" w:rsidRPr="00CA138E" w:rsidP="00155128" w14:paraId="4B6E4417" w14:textId="77777777">
            <w:pPr>
              <w:rPr>
                <w:lang w:val="es-ES"/>
              </w:rPr>
            </w:pPr>
            <w:r w:rsidRPr="00CA138E">
              <w:rPr>
                <w:lang w:val="es-ES"/>
              </w:rPr>
              <w:t>Kampala, Uganda</w:t>
            </w:r>
          </w:p>
          <w:p w:rsidR="00EE3A11" w:rsidRPr="00CA138E" w:rsidP="00155128" w14:paraId="603712ED" w14:textId="77777777">
            <w:pPr>
              <w:rPr>
                <w:lang w:val="es-ES"/>
              </w:rPr>
            </w:pPr>
            <w:r w:rsidRPr="00CA138E">
              <w:rPr>
                <w:lang w:val="es-ES"/>
              </w:rPr>
              <w:t>Tel: +(256) 4 1733 3250/1/2</w:t>
            </w:r>
          </w:p>
          <w:p w:rsidR="00EE3A11" w:rsidRPr="00CA138E" w:rsidP="00155128" w14:paraId="3BDDEF81" w14:textId="77777777">
            <w:pPr>
              <w:rPr>
                <w:lang w:val="fr-CH"/>
              </w:rPr>
            </w:pPr>
            <w:r w:rsidRPr="00CA138E">
              <w:rPr>
                <w:lang w:val="fr-CH"/>
              </w:rPr>
              <w:t>Fax: +(256) 4 1428 6123</w:t>
            </w:r>
          </w:p>
          <w:p w:rsidR="00EE3A11" w:rsidRPr="00CA138E" w:rsidP="00155128" w14:paraId="4C3A06CC" w14:textId="77777777">
            <w:pPr>
              <w:rPr>
                <w:lang w:val="fr-CH"/>
              </w:rPr>
            </w:pPr>
            <w:r w:rsidRPr="00CA138E">
              <w:rPr>
                <w:lang w:val="fr-CH"/>
              </w:rPr>
              <w:t xml:space="preserve">E-mail: </w:t>
            </w:r>
            <w:hyperlink r:id="rId6" w:history="1">
              <w:r w:rsidRPr="00CA138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69239F4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6A1E7C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2E67D5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9853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FD17E4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B9259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62CB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36C0E2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Fresh, chilled, frozen or dried roots and tubers of manioc "cassava", whether or not sliced or in the form of pellets (HS code(s): 071410); Vegetables and derived products (ICS code(s): 67.080.20)</w:t>
            </w:r>
          </w:p>
        </w:tc>
      </w:tr>
      <w:tr w14:paraId="6DD8D6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8F7E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E4C7F1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839:2024, Dried cassava chips — Specification, First Edition</w:t>
            </w:r>
            <w:r w:rsidRPr="00C379C8">
              <w:t>; (16 page(s), in English)</w:t>
            </w:r>
          </w:p>
          <w:p w:rsidR="00EE3A11" w:rsidRPr="00C379C8" w:rsidP="002F6A28" w14:paraId="3AD73A00" w14:textId="77777777">
            <w:pPr>
              <w:spacing w:before="120" w:after="120"/>
            </w:pPr>
            <w:r w:rsidRPr="00C379C8">
              <w:t>Note: This Draft Uganda Standard was also notified to the SPS Committee</w:t>
            </w:r>
          </w:p>
        </w:tc>
      </w:tr>
      <w:tr w14:paraId="3DEC64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A92D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4890E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dried cassava chips intended for human consumption.</w:t>
            </w:r>
          </w:p>
        </w:tc>
      </w:tr>
      <w:tr w14:paraId="00DAAB9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E6FF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F602E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481987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FF59E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CDC6A6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EB39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010BB6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395F9C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835, Fresh sweet cassava — Specification</w:t>
            </w:r>
          </w:p>
          <w:p w:rsidR="00EE3A11" w:rsidRPr="002F6A28" w:rsidP="007F13E8" w14:paraId="240858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844, Cassava and cassava products — </w:t>
            </w:r>
            <w:r w:rsidRPr="002F6A28">
              <w:t xml:space="preserve">Determination of total </w:t>
            </w:r>
            <w:r w:rsidRPr="002F6A28">
              <w:t>cyanogens</w:t>
            </w:r>
            <w:r w:rsidRPr="002F6A28">
              <w:t xml:space="preserve"> — Enzymatic assay method</w:t>
            </w:r>
          </w:p>
          <w:p w:rsidR="00EE3A11" w:rsidRPr="002F6A28" w:rsidP="007F13E8" w14:paraId="6F2E88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6733F2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Codex general standard for contaminants and toxins in food and feed</w:t>
            </w:r>
          </w:p>
          <w:p w:rsidR="00EE3A11" w:rsidRPr="002F6A28" w:rsidP="007F13E8" w14:paraId="4EFCF1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:rsidR="00EE3A11" w:rsidRPr="002F6A28" w:rsidP="007F13E8" w14:paraId="58BF35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:rsidR="00EE3A11" w:rsidRPr="002F6A28" w:rsidP="007F13E8" w14:paraId="3A8003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:rsidR="00EE3A11" w:rsidRPr="002F6A28" w:rsidP="007F13E8" w14:paraId="5C1B62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2192BC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15453F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 and vegetable products – Determination of lead content – Flameless AAS method</w:t>
            </w:r>
          </w:p>
          <w:p w:rsidR="00EE3A11" w:rsidRPr="002F6A28" w:rsidP="007F13E8" w14:paraId="1C947B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6634, Fruit and vegetable Products – Determination of arsenic content – Silver </w:t>
            </w:r>
            <w:r w:rsidRPr="002F6A28">
              <w:t>diethyldithocarbamate</w:t>
            </w:r>
            <w:r w:rsidRPr="002F6A28">
              <w:t xml:space="preserve"> spectrophotometric method</w:t>
            </w:r>
          </w:p>
          <w:p w:rsidR="00EE3A11" w:rsidRPr="002F6A28" w:rsidP="007F13E8" w14:paraId="074E2B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5CEC8E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10520, Native starch — Determination of starch content — Ewers polarimetric method</w:t>
            </w:r>
          </w:p>
          <w:p w:rsidR="00EE3A11" w:rsidRPr="002F6A28" w:rsidP="007F13E8" w14:paraId="7A308F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</w:t>
            </w:r>
          </w:p>
          <w:p w:rsidR="00EE3A11" w:rsidRPr="002F6A28" w:rsidP="007F13E8" w14:paraId="33F60B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and G2 in cereals, nuts and derived products — High performance liquid chromatographic method</w:t>
            </w:r>
          </w:p>
          <w:p w:rsidR="00EE3A11" w:rsidRPr="002F6A28" w:rsidP="007F13E8" w14:paraId="0115FD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 Microbiology of food and animal feeding stuffs — Horizontal method for the enumeration of yeasts and moulds — Part 1: Colony count technique in products with water activity greater than 0.95</w:t>
            </w:r>
          </w:p>
          <w:p w:rsidR="00EE3A11" w:rsidRPr="002F6A28" w:rsidP="007F13E8" w14:paraId="43BB60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739:2022, Dried cassava chips — Specification</w:t>
            </w:r>
          </w:p>
          <w:p w:rsidR="00EE3A11" w:rsidRPr="002F6A28" w:rsidP="007F13E8" w14:paraId="06716A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Nigerian Industrial Standard, NIS 343:2004, Standard for cassava chips</w:t>
            </w:r>
          </w:p>
        </w:tc>
      </w:tr>
      <w:tr w14:paraId="7634A1C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66FBF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817F2B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C7EF5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329EE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3062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41D23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B4A51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AC0ED3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6594A5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A86EDD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Uganda National </w:t>
            </w:r>
            <w:r w:rsidRPr="00A12DDE">
              <w:rPr>
                <w:bCs/>
              </w:rPr>
              <w:t>Bureau of Standards</w:t>
            </w:r>
          </w:p>
          <w:p w:rsidR="00EE3A11" w:rsidRPr="00A12DDE" w:rsidP="00B16145" w14:paraId="255FF87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Bweyogerere Industrial and Business Park</w:t>
            </w:r>
          </w:p>
          <w:p w:rsidR="00EE3A11" w:rsidRPr="00CA138E" w:rsidP="00B16145" w14:paraId="6DCC14FE" w14:textId="77777777">
            <w:pPr>
              <w:keepNext/>
              <w:keepLines/>
              <w:rPr>
                <w:bCs/>
                <w:lang w:val="es-ES"/>
              </w:rPr>
            </w:pPr>
            <w:r w:rsidRPr="00CA138E">
              <w:rPr>
                <w:bCs/>
                <w:lang w:val="es-ES"/>
              </w:rPr>
              <w:t>P.O. Box 6329</w:t>
            </w:r>
          </w:p>
          <w:p w:rsidR="00EE3A11" w:rsidRPr="00CA138E" w:rsidP="00B16145" w14:paraId="494E48B6" w14:textId="77777777">
            <w:pPr>
              <w:keepNext/>
              <w:keepLines/>
              <w:rPr>
                <w:bCs/>
                <w:lang w:val="es-ES"/>
              </w:rPr>
            </w:pPr>
            <w:r w:rsidRPr="00CA138E">
              <w:rPr>
                <w:bCs/>
                <w:lang w:val="es-ES"/>
              </w:rPr>
              <w:t>Kampala, Uganda</w:t>
            </w:r>
          </w:p>
          <w:p w:rsidR="00EE3A11" w:rsidRPr="00CA138E" w:rsidP="00B16145" w14:paraId="5B485272" w14:textId="77777777">
            <w:pPr>
              <w:keepNext/>
              <w:keepLines/>
              <w:rPr>
                <w:bCs/>
                <w:lang w:val="es-ES"/>
              </w:rPr>
            </w:pPr>
            <w:r w:rsidRPr="00CA138E">
              <w:rPr>
                <w:bCs/>
                <w:lang w:val="es-ES"/>
              </w:rPr>
              <w:t>Tel: +(256) 4 1733 3250/1/2</w:t>
            </w:r>
          </w:p>
          <w:p w:rsidR="00EE3A11" w:rsidRPr="00CA138E" w:rsidP="00B16145" w14:paraId="008FC193" w14:textId="77777777">
            <w:pPr>
              <w:keepNext/>
              <w:keepLines/>
              <w:rPr>
                <w:bCs/>
                <w:lang w:val="fr-CH"/>
              </w:rPr>
            </w:pPr>
            <w:r w:rsidRPr="00CA138E">
              <w:rPr>
                <w:bCs/>
                <w:lang w:val="fr-CH"/>
              </w:rPr>
              <w:t>Fax: +(256) 4 1428 6123</w:t>
            </w:r>
          </w:p>
          <w:p w:rsidR="00EE3A11" w:rsidRPr="00CA138E" w:rsidP="00B16145" w14:paraId="2601D5EF" w14:textId="77777777">
            <w:pPr>
              <w:keepNext/>
              <w:keepLines/>
              <w:rPr>
                <w:bCs/>
                <w:lang w:val="fr-CH"/>
              </w:rPr>
            </w:pPr>
            <w:r w:rsidRPr="00CA138E">
              <w:rPr>
                <w:bCs/>
                <w:lang w:val="fr-CH"/>
              </w:rPr>
              <w:t xml:space="preserve">E-mail: </w:t>
            </w:r>
            <w:hyperlink r:id="rId6" w:history="1">
              <w:r w:rsidRPr="00CA138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2F78E7C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4C6073E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https://members.wto.org/crnattachments/2025/TBT/UGA/25_01394_00_e.pdf</w:t>
              </w:r>
            </w:hyperlink>
          </w:p>
        </w:tc>
      </w:tr>
    </w:tbl>
    <w:p w:rsidR="00EE3A11" w:rsidRPr="002F6A28" w:rsidP="002F6A28" w14:paraId="5D33B2F9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89481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D47D8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95BB9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BC39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FEDC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5EDF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7B569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A3B5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UGA</w:t>
    </w:r>
    <w:r w:rsidRPr="002F6A28">
      <w:t>/2124</w:t>
    </w:r>
    <w:bookmarkEnd w:id="0"/>
  </w:p>
  <w:p w:rsidR="009239F7" w:rsidRPr="002F6A28" w:rsidP="009239F7" w14:paraId="6E896D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35B3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C3E79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7E9F7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3D906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DAB5D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01F2F0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3B8987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BCABFF" w14:textId="77777777">
          <w:pPr>
            <w:jc w:val="right"/>
            <w:rPr>
              <w:b/>
              <w:szCs w:val="16"/>
            </w:rPr>
          </w:pPr>
        </w:p>
      </w:tc>
    </w:tr>
    <w:tr w14:paraId="29A497D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5BEDC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CBD6A5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UGA</w:t>
          </w:r>
          <w:r w:rsidRPr="002F6A28">
            <w:rPr>
              <w:b/>
              <w:szCs w:val="16"/>
            </w:rPr>
            <w:t>/2124</w:t>
          </w:r>
          <w:bookmarkEnd w:id="2"/>
        </w:p>
      </w:tc>
    </w:tr>
    <w:tr w14:paraId="78A39A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61FAF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E5596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February 2025</w:t>
          </w:r>
          <w:bookmarkEnd w:id="3"/>
          <w:bookmarkEnd w:id="4"/>
        </w:p>
      </w:tc>
    </w:tr>
    <w:tr w14:paraId="6537C86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768823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(25-1039)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59705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62BAC2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81092A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ED6EC1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47956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950212">
    <w:abstractNumId w:val="9"/>
  </w:num>
  <w:num w:numId="2" w16cid:durableId="1633709505">
    <w:abstractNumId w:val="7"/>
  </w:num>
  <w:num w:numId="3" w16cid:durableId="902981779">
    <w:abstractNumId w:val="6"/>
  </w:num>
  <w:num w:numId="4" w16cid:durableId="1711612101">
    <w:abstractNumId w:val="5"/>
  </w:num>
  <w:num w:numId="5" w16cid:durableId="788282996">
    <w:abstractNumId w:val="4"/>
  </w:num>
  <w:num w:numId="6" w16cid:durableId="1620335465">
    <w:abstractNumId w:val="12"/>
  </w:num>
  <w:num w:numId="7" w16cid:durableId="1722361883">
    <w:abstractNumId w:val="11"/>
  </w:num>
  <w:num w:numId="8" w16cid:durableId="1067341234">
    <w:abstractNumId w:val="10"/>
  </w:num>
  <w:num w:numId="9" w16cid:durableId="823161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003498">
    <w:abstractNumId w:val="13"/>
  </w:num>
  <w:num w:numId="11" w16cid:durableId="160317983">
    <w:abstractNumId w:val="8"/>
  </w:num>
  <w:num w:numId="12" w16cid:durableId="865828678">
    <w:abstractNumId w:val="3"/>
  </w:num>
  <w:num w:numId="13" w16cid:durableId="123933913">
    <w:abstractNumId w:val="2"/>
  </w:num>
  <w:num w:numId="14" w16cid:durableId="1864704686">
    <w:abstractNumId w:val="1"/>
  </w:num>
  <w:num w:numId="15" w16cid:durableId="1465804878">
    <w:abstractNumId w:val="0"/>
  </w:num>
  <w:num w:numId="16" w16cid:durableId="738791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3E1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2D99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859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03B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138E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5BA5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C92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39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8BF2C-9867-44CB-B37E-8C539D9E1C2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631</Words>
  <Characters>3735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2025-02-13T14:23:00Z</dcterms:created>
  <dcterms:modified xsi:type="dcterms:W3CDTF">2025-02-13T14:37:00Z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