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9F09DBC" w14:textId="77777777">
      <w:pPr>
        <w:pStyle w:val="Title"/>
      </w:pPr>
      <w:r w:rsidRPr="002F663C">
        <w:t>NOTIFICATION</w:t>
      </w:r>
    </w:p>
    <w:p w:rsidR="002F663C" w:rsidRPr="002F663C" w:rsidP="00DD3DD7" w14:paraId="2EE01C53" w14:textId="77777777">
      <w:pPr>
        <w:pStyle w:val="Title3"/>
      </w:pPr>
      <w:r w:rsidRPr="002F663C">
        <w:t>Addendum</w:t>
      </w:r>
    </w:p>
    <w:p w:rsidR="002F663C" w:rsidP="001E2E4A" w14:paraId="66AB6CA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5973131C" w14:textId="77777777">
      <w:pPr>
        <w:rPr>
          <w:rFonts w:eastAsia="Calibri" w:cs="Times New Roman"/>
        </w:rPr>
      </w:pPr>
    </w:p>
    <w:p w:rsidR="002F663C" w:rsidRPr="002F663C" w:rsidP="002F663C" w14:paraId="2EB102F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CBD037" w14:textId="77777777">
      <w:pPr>
        <w:rPr>
          <w:rFonts w:eastAsia="Calibri" w:cs="Times New Roman"/>
        </w:rPr>
      </w:pPr>
    </w:p>
    <w:p w:rsidR="00C14444" w:rsidRPr="002F663C" w:rsidP="002F663C" w14:paraId="40FFABF1" w14:textId="77777777">
      <w:pPr>
        <w:rPr>
          <w:rFonts w:eastAsia="Calibri" w:cs="Times New Roman"/>
        </w:rPr>
      </w:pPr>
    </w:p>
    <w:p w:rsidR="002F663C" w:rsidRPr="002F663C" w:rsidP="002F663C" w14:paraId="2B740DD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PCD 729:2025,</w:t>
      </w:r>
      <w:r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Star anise— Specification,</w:t>
      </w:r>
      <w:r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First edition</w:t>
      </w:r>
    </w:p>
    <w:p w:rsidR="002F663C" w:rsidRPr="002F663C" w:rsidP="002F663C" w14:paraId="1E441AB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D60147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5C2CDD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F10E6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FCEA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B454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08395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63DE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056E4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January 2026</w:t>
            </w:r>
          </w:p>
        </w:tc>
      </w:tr>
      <w:tr w14:paraId="08AD89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03C3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6285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EE01B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75FC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5F5F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58BA3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9481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2842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BC51B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FA39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8779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243BD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C0726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B792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810E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6086B4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B333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5FDBA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D7B42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EA7B4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1D3E0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84734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2D4A0E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22D3EE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Zanzibar Standard; PCD 729:2025, Star anise - Specification, First edition, notified in G/TBT/N/TZA/1417 was adopted by Zanzibar Government Gazette on 30 January 2026 as ZNS 817:2025,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Star anise - Specification, First edition.</w:t>
      </w:r>
    </w:p>
    <w:p w:rsidR="006C5A96" w:rsidP="006C5A96" w14:paraId="7CD2989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6353BBD" w14:textId="77777777">
      <w:pPr>
        <w:jc w:val="center"/>
        <w:rPr>
          <w:b/>
        </w:rPr>
      </w:pPr>
    </w:p>
    <w:p w:rsidR="00A1565D" w:rsidP="003971FF" w14:paraId="33419BCD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468EA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489508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BECBF0" w14:textId="77777777">
      <w:r>
        <w:separator/>
      </w:r>
    </w:p>
  </w:footnote>
  <w:footnote w:type="continuationSeparator" w:id="1">
    <w:p w:rsidR="004D3A6A" w:rsidP="00ED54E0" w14:paraId="28FAFF8C" w14:textId="77777777">
      <w:r>
        <w:continuationSeparator/>
      </w:r>
    </w:p>
  </w:footnote>
  <w:footnote w:id="2">
    <w:p w:rsidR="007F6EA2" w14:paraId="14E5A78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503A3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79BF7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82DF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C0E4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6179C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/1417/Add.1</w:t>
    </w:r>
    <w:bookmarkEnd w:id="3"/>
  </w:p>
  <w:p w:rsidR="00DD3DD7" w:rsidRPr="00DD3DD7" w:rsidP="00DD3DD7" w14:paraId="22DE1F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6193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05301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5AC53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06293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67920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3FE5F8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B4DC5E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ACF9F7" w14:textId="77777777">
          <w:pPr>
            <w:jc w:val="right"/>
            <w:rPr>
              <w:b/>
              <w:szCs w:val="16"/>
            </w:rPr>
          </w:pPr>
        </w:p>
      </w:tc>
    </w:tr>
    <w:tr w14:paraId="1C25C07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A3C6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5FCBA9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/1417/Add.1</w:t>
          </w:r>
          <w:bookmarkEnd w:id="4"/>
        </w:p>
        <w:p w:rsidR="00C14444" w:rsidRPr="00C14444" w:rsidP="00C14444" w14:paraId="5B8F1BAE" w14:textId="77777777">
          <w:pPr>
            <w:jc w:val="center"/>
            <w:rPr>
              <w:szCs w:val="16"/>
            </w:rPr>
          </w:pPr>
        </w:p>
      </w:tc>
    </w:tr>
    <w:tr w14:paraId="3B218BD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55A8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3833A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00D63EA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FDB31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CC048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B2A0A8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2D77F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5EF6A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6E312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865295">
    <w:abstractNumId w:val="9"/>
  </w:num>
  <w:num w:numId="2" w16cid:durableId="668564654">
    <w:abstractNumId w:val="7"/>
  </w:num>
  <w:num w:numId="3" w16cid:durableId="1446537162">
    <w:abstractNumId w:val="6"/>
  </w:num>
  <w:num w:numId="4" w16cid:durableId="419644774">
    <w:abstractNumId w:val="5"/>
  </w:num>
  <w:num w:numId="5" w16cid:durableId="1109006918">
    <w:abstractNumId w:val="4"/>
  </w:num>
  <w:num w:numId="6" w16cid:durableId="1032994999">
    <w:abstractNumId w:val="12"/>
  </w:num>
  <w:num w:numId="7" w16cid:durableId="1884245344">
    <w:abstractNumId w:val="11"/>
  </w:num>
  <w:num w:numId="8" w16cid:durableId="2079554657">
    <w:abstractNumId w:val="10"/>
  </w:num>
  <w:num w:numId="9" w16cid:durableId="23967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748398">
    <w:abstractNumId w:val="13"/>
  </w:num>
  <w:num w:numId="11" w16cid:durableId="1870872945">
    <w:abstractNumId w:val="8"/>
  </w:num>
  <w:num w:numId="12" w16cid:durableId="958798783">
    <w:abstractNumId w:val="3"/>
  </w:num>
  <w:num w:numId="13" w16cid:durableId="1025329328">
    <w:abstractNumId w:val="2"/>
  </w:num>
  <w:num w:numId="14" w16cid:durableId="1685017826">
    <w:abstractNumId w:val="1"/>
  </w:num>
  <w:num w:numId="15" w16cid:durableId="65030006">
    <w:abstractNumId w:val="0"/>
  </w:num>
  <w:num w:numId="16" w16cid:durableId="15688805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15B2"/>
    <w:rsid w:val="000A4945"/>
    <w:rsid w:val="000A5283"/>
    <w:rsid w:val="000B31E1"/>
    <w:rsid w:val="000C5214"/>
    <w:rsid w:val="000F3D39"/>
    <w:rsid w:val="001120DB"/>
    <w:rsid w:val="0011356B"/>
    <w:rsid w:val="001137F9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678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7DE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9A0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EF652B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4F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E51E-9280-4871-8A32-B4BE2E58457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162</Words>
  <Characters>879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2026-04-27T12:45:00Z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