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93AAF3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B5FD606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6A27B53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3832EA7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2261DC2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1F474BB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0D315267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0F80247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45AE30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7DC3612C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4B73BD95" w14:textId="77777777">
            <w:r w:rsidRPr="00C379C8">
              <w:t xml:space="preserve">Tanzania Bureau of </w:t>
            </w:r>
            <w:r w:rsidRPr="00C379C8">
              <w:t>Standards</w:t>
            </w:r>
          </w:p>
          <w:p w:rsidR="00EE3A11" w:rsidRPr="00C379C8" w:rsidP="00155128" w14:paraId="323CECD9" w14:textId="77777777">
            <w:r w:rsidRPr="00C379C8">
              <w:t>Ubungo, Morogoro Road/Sam Nujoma Road</w:t>
            </w:r>
          </w:p>
          <w:p w:rsidR="00EE3A11" w:rsidRPr="000C03F5" w:rsidP="00155128" w14:paraId="66571400" w14:textId="77777777">
            <w:pPr>
              <w:rPr>
                <w:lang w:val="es-ES"/>
              </w:rPr>
            </w:pPr>
            <w:r w:rsidRPr="000C03F5">
              <w:rPr>
                <w:lang w:val="es-ES"/>
              </w:rPr>
              <w:t>P. O. Box 9524</w:t>
            </w:r>
          </w:p>
          <w:p w:rsidR="00EE3A11" w:rsidRPr="000C03F5" w:rsidP="00155128" w14:paraId="35A735AB" w14:textId="77777777">
            <w:pPr>
              <w:rPr>
                <w:lang w:val="es-ES"/>
              </w:rPr>
            </w:pPr>
            <w:r w:rsidRPr="000C03F5">
              <w:rPr>
                <w:lang w:val="es-ES"/>
              </w:rPr>
              <w:t>DAR ES SALAAM, TANZANIA</w:t>
            </w:r>
          </w:p>
          <w:p w:rsidR="00EE3A11" w:rsidRPr="000C03F5" w:rsidP="00155128" w14:paraId="6AC2A9A6" w14:textId="77777777">
            <w:pPr>
              <w:rPr>
                <w:lang w:val="es-ES"/>
              </w:rPr>
            </w:pPr>
            <w:r w:rsidRPr="000C03F5">
              <w:rPr>
                <w:lang w:val="es-ES"/>
              </w:rPr>
              <w:t>Tel. No: +255 22 245 0298/+255 22 245 0206</w:t>
            </w:r>
          </w:p>
          <w:p w:rsidR="00EE3A11" w:rsidRPr="000C03F5" w:rsidP="00155128" w14:paraId="48F33EEA" w14:textId="77777777">
            <w:pPr>
              <w:rPr>
                <w:lang w:val="es-ES"/>
              </w:rPr>
            </w:pPr>
            <w:r w:rsidRPr="000C03F5">
              <w:rPr>
                <w:lang w:val="es-ES"/>
              </w:rPr>
              <w:t xml:space="preserve">Email: </w:t>
            </w:r>
            <w:hyperlink r:id="rId5" w:history="1">
              <w:r w:rsidRPr="000C03F5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EE3A11" w:rsidRPr="00C379C8" w:rsidP="00155128" w14:paraId="36C16948" w14:textId="77777777">
            <w:r w:rsidRPr="00C379C8">
              <w:t>Website: www.tbs.go.tz</w:t>
            </w:r>
          </w:p>
          <w:p w:rsidR="00EE3A11" w:rsidRPr="00C379C8" w:rsidP="00155128" w14:paraId="34F0B391" w14:textId="77777777">
            <w:r w:rsidRPr="00C379C8">
              <w:t>Telefax: +255 22 2450959</w:t>
            </w:r>
          </w:p>
          <w:p w:rsidR="00EE3A11" w:rsidRPr="00C379C8" w:rsidP="00155128" w14:paraId="1125954D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155128" w14:paraId="69DD535B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:rsidR="00F85C99" w:rsidRPr="002F6A28" w:rsidP="00AA646C" w14:paraId="6AD3C696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59766459" w14:textId="77777777">
            <w:r w:rsidRPr="00C379C8">
              <w:t>Zanzibar Bureau of Standards (ZBS)</w:t>
            </w:r>
          </w:p>
          <w:p w:rsidR="00AC6C6E" w:rsidRPr="000C03F5" w:rsidP="00AA646C" w14:paraId="2DF48DEA" w14:textId="77777777">
            <w:pPr>
              <w:rPr>
                <w:lang w:val="es-ES"/>
              </w:rPr>
            </w:pPr>
            <w:r w:rsidRPr="000C03F5">
              <w:rPr>
                <w:lang w:val="es-ES"/>
              </w:rPr>
              <w:t>PO Box 1136</w:t>
            </w:r>
          </w:p>
          <w:p w:rsidR="00AC6C6E" w:rsidRPr="000C03F5" w:rsidP="00AA646C" w14:paraId="19F50CD9" w14:textId="77777777">
            <w:pPr>
              <w:rPr>
                <w:lang w:val="es-ES"/>
              </w:rPr>
            </w:pPr>
            <w:r w:rsidRPr="000C03F5">
              <w:rPr>
                <w:lang w:val="es-ES"/>
              </w:rPr>
              <w:t>Zanzibar</w:t>
            </w:r>
          </w:p>
          <w:p w:rsidR="00AC6C6E" w:rsidRPr="000C03F5" w:rsidP="00AA646C" w14:paraId="68FA9534" w14:textId="77777777">
            <w:pPr>
              <w:rPr>
                <w:lang w:val="es-ES"/>
              </w:rPr>
            </w:pPr>
            <w:r w:rsidRPr="000C03F5">
              <w:rPr>
                <w:lang w:val="es-ES"/>
              </w:rPr>
              <w:t xml:space="preserve">Tel: +255 24 </w:t>
            </w:r>
            <w:r w:rsidRPr="000C03F5">
              <w:rPr>
                <w:lang w:val="es-ES"/>
              </w:rPr>
              <w:t>2232225</w:t>
            </w:r>
          </w:p>
          <w:p w:rsidR="00AC6C6E" w:rsidRPr="000C03F5" w:rsidP="00AA646C" w14:paraId="703AEAD1" w14:textId="77777777">
            <w:pPr>
              <w:rPr>
                <w:lang w:val="es-ES"/>
              </w:rPr>
            </w:pPr>
            <w:r w:rsidRPr="000C03F5">
              <w:rPr>
                <w:lang w:val="es-ES"/>
              </w:rPr>
              <w:t>Fax: +255 24 2232225</w:t>
            </w:r>
          </w:p>
          <w:p w:rsidR="00AC6C6E" w:rsidRPr="00C379C8" w:rsidP="00AA646C" w14:paraId="1F4F4897" w14:textId="77777777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info@zbs.go.tz</w:t>
              </w:r>
            </w:hyperlink>
          </w:p>
          <w:p w:rsidR="00AC6C6E" w:rsidRPr="00C379C8" w:rsidP="00AA646C" w14:paraId="3FA09BA7" w14:textId="77777777">
            <w:pPr>
              <w:spacing w:after="120"/>
            </w:pPr>
            <w:r w:rsidRPr="00C379C8">
              <w:t>Web: www.zbs.go.tz</w:t>
            </w:r>
          </w:p>
        </w:tc>
      </w:tr>
      <w:tr w14:paraId="241FAB5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204D2E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4E1C0604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F90F54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DFCBA9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38EFD1D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Worn clothing and other worn articles. (HS code(s): 6309); Clothes (ICS code(s): 61.020)</w:t>
            </w:r>
          </w:p>
        </w:tc>
      </w:tr>
      <w:tr w14:paraId="6930BC6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71FC53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8DECAF2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PCD 678:2025, Textiles – Men's thobes — Specification, First edition.</w:t>
            </w:r>
          </w:p>
          <w:p w:rsidR="00EE3A11" w:rsidRPr="00C379C8" w:rsidP="002F6A28" w14:paraId="661C5D36" w14:textId="77777777">
            <w:pPr>
              <w:spacing w:before="120" w:after="120"/>
            </w:pPr>
            <w:r w:rsidRPr="00C379C8">
              <w:t>; (20 page(s), in English)</w:t>
            </w:r>
          </w:p>
        </w:tc>
      </w:tr>
      <w:tr w14:paraId="49977AD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DB8A8D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03114E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Standard specifies requirements, sampling and test methods for men's thobes, also known as 'Kanzu' for general purpose. </w:t>
            </w:r>
          </w:p>
          <w:p w:rsidR="00FE448B" w:rsidRPr="00C379C8" w:rsidP="002F6A28" w14:paraId="75FB6D27" w14:textId="77777777">
            <w:pPr>
              <w:spacing w:before="120" w:after="120"/>
            </w:pPr>
            <w:r w:rsidRPr="00C379C8">
              <w:t>It does not specify the design and finish of thobe.</w:t>
            </w:r>
          </w:p>
        </w:tc>
      </w:tr>
      <w:tr w14:paraId="3EA6F8E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34F595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62398B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the environment; Quality requirements; </w:t>
            </w:r>
            <w:r w:rsidRPr="00C379C8" w:rsidR="00EE3A11">
              <w:t>Harmonization; Reducing trade barriers and facilitating trade; Cost saving and productivity enhancement</w:t>
            </w:r>
          </w:p>
        </w:tc>
      </w:tr>
      <w:tr w14:paraId="10A54E3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26A78DE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04FAFA6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B644EE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105-B01, Textiles — Tests for </w:t>
            </w:r>
            <w:r w:rsidRPr="002F6A28">
              <w:t>colour fastness — Part B01: Colour fastness to light: Daylight</w:t>
            </w:r>
          </w:p>
          <w:p w:rsidR="00EE3A11" w:rsidRPr="002F6A28" w:rsidP="007F13E8" w14:paraId="4234C55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105-B02, Textiles — Tests for colour fastness — Part B02: Colour fastness to artificial light: Xenon arc fading lamp test</w:t>
            </w:r>
          </w:p>
          <w:p w:rsidR="00EE3A11" w:rsidRPr="002F6A28" w:rsidP="007F13E8" w14:paraId="7D82B1D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105-C10, Textiles — Tests for colour fastness — Part C10: Colour fastness to washing with soap or soap and soda</w:t>
            </w:r>
          </w:p>
          <w:p w:rsidR="00EE3A11" w:rsidRPr="002F6A28" w:rsidP="007F13E8" w14:paraId="19EDFAF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105-D01, Textiles — Tests for colour fastness — Colour fastness to dry cleaning</w:t>
            </w:r>
          </w:p>
          <w:p w:rsidR="00EE3A11" w:rsidRPr="002F6A28" w:rsidP="007F13E8" w14:paraId="59C0EE6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105-E04, Textiles — Tests for colour fastness — Part E04: Colour fastness to perspiration</w:t>
            </w:r>
          </w:p>
          <w:p w:rsidR="00EE3A11" w:rsidRPr="002F6A28" w:rsidP="007F13E8" w14:paraId="5986D31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105-X11, Textiles — </w:t>
            </w:r>
            <w:r w:rsidRPr="002F6A28">
              <w:t>Tests for colour fastness - Part X11: Colour fastness to hot pressing</w:t>
            </w:r>
          </w:p>
          <w:p w:rsidR="00EE3A11" w:rsidRPr="002F6A28" w:rsidP="007F13E8" w14:paraId="245DD66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105-X12, Textiles —Tests for colour fastness — Colour fastness to rubbing</w:t>
            </w:r>
          </w:p>
          <w:p w:rsidR="00EE3A11" w:rsidRPr="002F6A28" w:rsidP="007F13E8" w14:paraId="3EF60EB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1833-1, Textiles — Quantitative chemical analysis</w:t>
            </w:r>
          </w:p>
          <w:p w:rsidR="00EE3A11" w:rsidRPr="002F6A28" w:rsidP="007F13E8" w14:paraId="009F8DA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3071, Textiles — Determination of pH of the aqueous extract</w:t>
            </w:r>
          </w:p>
          <w:p w:rsidR="00EE3A11" w:rsidRPr="002F6A28" w:rsidP="007F13E8" w14:paraId="0408F25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3801, Textiles — Woven fabrics — Determination of mass per unit length and mass per unit area</w:t>
            </w:r>
          </w:p>
          <w:p w:rsidR="00EE3A11" w:rsidRPr="002F6A28" w:rsidP="007F13E8" w14:paraId="6646BF5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5077, Textiles — Determination of dimensional change in washing and drying</w:t>
            </w:r>
          </w:p>
          <w:p w:rsidR="00EE3A11" w:rsidRPr="002F6A28" w:rsidP="007F13E8" w14:paraId="43264A1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7211-2, Textiles — Methods for analysis of woven fabrics construction, Part 2: Determination of number of threads per unit length</w:t>
            </w:r>
          </w:p>
          <w:p w:rsidR="00EE3A11" w:rsidRPr="002F6A28" w:rsidP="007F13E8" w14:paraId="2EF64AA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8559-2, Size designation of clothes — Part 2: Primary and secondary dimension indicators</w:t>
            </w:r>
          </w:p>
          <w:p w:rsidR="00EE3A11" w:rsidRPr="002F6A28" w:rsidP="007F13E8" w14:paraId="39999AE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12945-2, Textiles — Determination of fabric propensity to surface pilling, fuzzing or matting — Part 2: Modified Martindale method</w:t>
            </w:r>
          </w:p>
          <w:p w:rsidR="00EE3A11" w:rsidRPr="002F6A28" w:rsidP="007F13E8" w14:paraId="54D8E51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13934-1, Textiles — Tensile properties of fabrics — Part 1: Determination of maximum force and elongation at maximum force using the strip method</w:t>
            </w:r>
          </w:p>
          <w:p w:rsidR="00EE3A11" w:rsidRPr="002F6A28" w:rsidP="000C03F5" w14:paraId="1FD97448" w14:textId="42ED6D9E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13935-1, Textiles — Seam tensile properties of fabrics and made-up textile articles — Part 1: Determination of maximum force to seam rupture using the strip method</w:t>
            </w:r>
          </w:p>
          <w:p w:rsidR="00EE3A11" w:rsidRPr="002F6A28" w:rsidP="000C03F5" w14:paraId="744EA839" w14:textId="29932316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13936-1, Textiles — Determination of the slippage resistance of yarns at a seam in woven fabrics Part 1: Fixed seam opening method</w:t>
            </w:r>
          </w:p>
          <w:p w:rsidR="00EE3A11" w:rsidRPr="002F6A28" w:rsidP="000C03F5" w14:paraId="08988A25" w14:textId="0CB5D0EC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16373-2, Textiles — Dyestuffs - Part 2: General method for the determination of extractable dye stuffs including allergenic and carcinogenic dye stuffs (method using pyridine-water)</w:t>
            </w:r>
          </w:p>
          <w:p w:rsidR="00EE3A11" w:rsidRPr="002F6A28" w:rsidP="000C03F5" w14:paraId="5EF87599" w14:textId="361C9D9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13937-4: Textiles — Tear properties of fabrics. Part 4: Determination of tear force of tongue-shaped test specimens (Double tear test)</w:t>
            </w:r>
          </w:p>
          <w:p w:rsidR="00EE3A11" w:rsidRPr="002F6A28" w:rsidP="000C03F5" w14:paraId="7CC44558" w14:textId="02D76C80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2859-1: Sampling procedures for inspection by attributes. Part 1: Sampling schemes indexed by acceptance quality limit (AQL) for lot-by-lot inspection</w:t>
            </w:r>
          </w:p>
        </w:tc>
      </w:tr>
      <w:tr w14:paraId="1495EA08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30B6303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58650D44" w14:textId="77777777">
            <w:pPr>
              <w:spacing w:before="120" w:after="120"/>
            </w:pPr>
            <w:r w:rsidRPr="002F6A28">
              <w:rPr>
                <w:b/>
              </w:rPr>
              <w:t xml:space="preserve">Proposed date of </w:t>
            </w:r>
            <w:r w:rsidRPr="002F6A28">
              <w:rPr>
                <w:b/>
              </w:rPr>
              <w:t>adoption:</w:t>
            </w:r>
            <w:r w:rsidRPr="00C379C8">
              <w:t xml:space="preserve"> To be determined and notified</w:t>
            </w:r>
          </w:p>
          <w:p w:rsidR="00EE3A11" w:rsidRPr="002F6A28" w:rsidP="008953C4" w14:paraId="37BACEA2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85762C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63FEBD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D470352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608DD9C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2B75BEEB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5F2A078C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6A707F5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:rsidR="00EE3A11" w:rsidRPr="00A12DDE" w:rsidP="00B16145" w14:paraId="78D1311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:rsidR="00EE3A11" w:rsidRPr="00A12DDE" w:rsidP="00B16145" w14:paraId="0C56654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:rsidR="00EE3A11" w:rsidRPr="000C03F5" w:rsidP="00B16145" w14:paraId="697827BD" w14:textId="77777777">
            <w:pPr>
              <w:keepNext/>
              <w:keepLines/>
              <w:rPr>
                <w:bCs/>
                <w:lang w:val="es-ES"/>
              </w:rPr>
            </w:pPr>
            <w:r w:rsidRPr="000C03F5">
              <w:rPr>
                <w:bCs/>
                <w:lang w:val="es-ES"/>
              </w:rPr>
              <w:t>Morogoro/Sam Nujoma Road, Ubungo</w:t>
            </w:r>
          </w:p>
          <w:p w:rsidR="00EE3A11" w:rsidRPr="000C03F5" w:rsidP="00B16145" w14:paraId="41995A6C" w14:textId="77777777">
            <w:pPr>
              <w:keepNext/>
              <w:keepLines/>
              <w:rPr>
                <w:bCs/>
                <w:lang w:val="es-ES"/>
              </w:rPr>
            </w:pPr>
            <w:r w:rsidRPr="000C03F5">
              <w:rPr>
                <w:bCs/>
                <w:lang w:val="es-ES"/>
              </w:rPr>
              <w:t>P O Box 9524</w:t>
            </w:r>
          </w:p>
          <w:p w:rsidR="00EE3A11" w:rsidRPr="000C03F5" w:rsidP="00B16145" w14:paraId="332EB621" w14:textId="77777777">
            <w:pPr>
              <w:keepNext/>
              <w:keepLines/>
              <w:rPr>
                <w:bCs/>
                <w:lang w:val="es-ES"/>
              </w:rPr>
            </w:pPr>
            <w:r w:rsidRPr="000C03F5">
              <w:rPr>
                <w:bCs/>
                <w:lang w:val="es-ES"/>
              </w:rPr>
              <w:t>Dar Es Salaam</w:t>
            </w:r>
          </w:p>
          <w:p w:rsidR="00EE3A11" w:rsidRPr="000C03F5" w:rsidP="00B16145" w14:paraId="220DE21D" w14:textId="77777777">
            <w:pPr>
              <w:keepNext/>
              <w:keepLines/>
              <w:rPr>
                <w:bCs/>
                <w:lang w:val="es-ES"/>
              </w:rPr>
            </w:pPr>
            <w:r w:rsidRPr="000C03F5">
              <w:rPr>
                <w:bCs/>
                <w:lang w:val="es-ES"/>
              </w:rPr>
              <w:t>Tel: +(255) 22 2450206</w:t>
            </w:r>
          </w:p>
          <w:p w:rsidR="00EE3A11" w:rsidRPr="000C03F5" w:rsidP="00B16145" w14:paraId="09A82903" w14:textId="77777777">
            <w:pPr>
              <w:keepNext/>
              <w:keepLines/>
              <w:rPr>
                <w:bCs/>
                <w:lang w:val="es-ES"/>
              </w:rPr>
            </w:pPr>
            <w:r w:rsidRPr="000C03F5">
              <w:rPr>
                <w:bCs/>
                <w:lang w:val="es-ES"/>
              </w:rPr>
              <w:t xml:space="preserve">Email: </w:t>
            </w:r>
            <w:hyperlink r:id="rId5" w:history="1">
              <w:r w:rsidRPr="000C03F5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0C03F5">
              <w:rPr>
                <w:bCs/>
                <w:lang w:val="es-ES"/>
              </w:rPr>
              <w:t xml:space="preserve">; </w:t>
            </w:r>
            <w:hyperlink r:id="rId9" w:history="1">
              <w:r w:rsidRPr="000C03F5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:rsidR="00EE3A11" w:rsidRPr="00A12DDE" w:rsidP="00B16145" w14:paraId="133A0D9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:rsidR="00EE3A11" w:rsidRPr="00A12DDE" w:rsidP="00B16145" w14:paraId="352827DB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https://members.wto.org/crnattachments/2025/TBT/TZA/25_03740_00_e.pdf</w:t>
              </w:r>
            </w:hyperlink>
          </w:p>
        </w:tc>
      </w:tr>
    </w:tbl>
    <w:p w:rsidR="00EE3A11" w:rsidRPr="002F6A28" w:rsidP="002F6A28" w14:paraId="3CE832E8" w14:textId="77777777"/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89F480C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EFDA653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E8A86C8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75F6D3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2EEADE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993451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1CEAE6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020049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G/TBT/N/TZA/1344</w:t>
    </w:r>
    <w:bookmarkEnd w:id="0"/>
  </w:p>
  <w:p w:rsidR="009239F7" w:rsidRPr="002F6A28" w:rsidP="009239F7" w14:paraId="475DB96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19D81F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42900F1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718AC4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521DD1A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F2C0717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62EFB64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89554F0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3E869C9" w14:textId="77777777">
          <w:pPr>
            <w:jc w:val="right"/>
            <w:rPr>
              <w:b/>
              <w:szCs w:val="16"/>
            </w:rPr>
          </w:pPr>
        </w:p>
      </w:tc>
    </w:tr>
    <w:tr w14:paraId="53A093A0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36F0E1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67C24E7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G/TBT/N/TZA/1344</w:t>
          </w:r>
          <w:bookmarkEnd w:id="2"/>
        </w:p>
      </w:tc>
    </w:tr>
    <w:tr w14:paraId="08B26BA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24C359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0AFF0B7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6 June 2025</w:t>
          </w:r>
          <w:bookmarkEnd w:id="3"/>
          <w:bookmarkEnd w:id="4"/>
        </w:p>
      </w:tc>
    </w:tr>
    <w:tr w14:paraId="775B1E68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FD9CBD3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(25-3693)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16D40C9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07D804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DAA6F3E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E7A9A4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9AE8ED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6417349">
    <w:abstractNumId w:val="9"/>
  </w:num>
  <w:num w:numId="2" w16cid:durableId="115684210">
    <w:abstractNumId w:val="7"/>
  </w:num>
  <w:num w:numId="3" w16cid:durableId="1151824164">
    <w:abstractNumId w:val="6"/>
  </w:num>
  <w:num w:numId="4" w16cid:durableId="177742326">
    <w:abstractNumId w:val="5"/>
  </w:num>
  <w:num w:numId="5" w16cid:durableId="742029025">
    <w:abstractNumId w:val="4"/>
  </w:num>
  <w:num w:numId="6" w16cid:durableId="1928345338">
    <w:abstractNumId w:val="12"/>
  </w:num>
  <w:num w:numId="7" w16cid:durableId="901595801">
    <w:abstractNumId w:val="11"/>
  </w:num>
  <w:num w:numId="8" w16cid:durableId="1635594785">
    <w:abstractNumId w:val="10"/>
  </w:num>
  <w:num w:numId="9" w16cid:durableId="2831995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9762238">
    <w:abstractNumId w:val="13"/>
  </w:num>
  <w:num w:numId="11" w16cid:durableId="1202788337">
    <w:abstractNumId w:val="8"/>
  </w:num>
  <w:num w:numId="12" w16cid:durableId="1806116654">
    <w:abstractNumId w:val="3"/>
  </w:num>
  <w:num w:numId="13" w16cid:durableId="518204420">
    <w:abstractNumId w:val="2"/>
  </w:num>
  <w:num w:numId="14" w16cid:durableId="1918854944">
    <w:abstractNumId w:val="1"/>
  </w:num>
  <w:num w:numId="15" w16cid:durableId="1236892452">
    <w:abstractNumId w:val="0"/>
  </w:num>
  <w:num w:numId="16" w16cid:durableId="6457387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C03F5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C533A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436CD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9F6EC6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83DE2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embers.wto.org/crnattachments/2025/TBT/TZA/25_03740_00_e.pdf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nep@tbs.go.tz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info@zbs.go.tz" TargetMode="External" /><Relationship Id="rId9" Type="http://schemas.openxmlformats.org/officeDocument/2006/relationships/hyperlink" Target="mailto:bahati.samillani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3</cp:revision>
  <dcterms:created xsi:type="dcterms:W3CDTF">2025-06-06T08:49:00Z</dcterms:created>
  <dcterms:modified xsi:type="dcterms:W3CDTF">2025-06-06T08:50:00Z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