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67386" w:rsidRPr="00445A03" w:rsidP="00445A03" w14:paraId="5F6B808E" w14:textId="306A4DB1">
      <w:pPr>
        <w:pStyle w:val="Title"/>
        <w:rPr>
          <w:caps w:val="0"/>
          <w:kern w:val="0"/>
        </w:rPr>
      </w:pPr>
      <w:r w:rsidRPr="00445A03">
        <w:rPr>
          <w:caps w:val="0"/>
          <w:kern w:val="0"/>
        </w:rPr>
        <w:t>NOTIFICATION</w:t>
      </w:r>
    </w:p>
    <w:p w:rsidR="00D67386" w:rsidRPr="00445A03" w:rsidP="00445A03" w14:paraId="3A2FB3A2" w14:textId="77777777">
      <w:pPr>
        <w:jc w:val="center"/>
      </w:pPr>
      <w:r w:rsidRPr="00445A03">
        <w:t>The following notification is being circulated in accordance with Article 10.6</w:t>
      </w:r>
    </w:p>
    <w:p w:rsidR="00D67386" w:rsidRPr="00445A03" w:rsidP="00445A03" w14:paraId="530B24D8"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08"/>
        <w:gridCol w:w="8272"/>
      </w:tblGrid>
      <w:tr w14:paraId="542AD520" w14:textId="77777777" w:rsidTr="00445A03">
        <w:tblPrEx>
          <w:tblW w:w="5000" w:type="pct"/>
          <w:tblLayout w:type="fixed"/>
          <w:tblLook w:val="0000"/>
        </w:tblPrEx>
        <w:tc>
          <w:tcPr>
            <w:tcW w:w="709" w:type="dxa"/>
            <w:tcBorders>
              <w:top w:val="double" w:sz="6" w:space="0" w:color="auto"/>
              <w:bottom w:val="single" w:sz="6" w:space="0" w:color="auto"/>
            </w:tcBorders>
          </w:tcPr>
          <w:p w:rsidR="008D58AD" w:rsidRPr="00445A03" w:rsidP="00445A03" w14:paraId="6D9147E2" w14:textId="77777777">
            <w:pPr>
              <w:spacing w:before="120" w:after="120"/>
              <w:rPr>
                <w:b/>
              </w:rPr>
            </w:pPr>
            <w:r w:rsidRPr="00445A03">
              <w:rPr>
                <w:b/>
              </w:rPr>
              <w:t>1.</w:t>
            </w:r>
          </w:p>
        </w:tc>
        <w:tc>
          <w:tcPr>
            <w:tcW w:w="8284" w:type="dxa"/>
            <w:tcBorders>
              <w:top w:val="double" w:sz="6" w:space="0" w:color="auto"/>
              <w:bottom w:val="single" w:sz="6" w:space="0" w:color="auto"/>
            </w:tcBorders>
          </w:tcPr>
          <w:p w:rsidR="008D58AD" w:rsidRPr="00445A03" w:rsidP="00445A03" w14:paraId="797FAC00" w14:textId="3992237A">
            <w:pPr>
              <w:spacing w:before="120" w:after="120"/>
            </w:pPr>
            <w:r w:rsidRPr="00445A03">
              <w:rPr>
                <w:b/>
              </w:rPr>
              <w:t>Notifying Member:</w:t>
            </w:r>
            <w:r w:rsidRPr="00445A03">
              <w:rPr>
                <w:b/>
              </w:rPr>
              <w:t xml:space="preserve"> </w:t>
            </w:r>
            <w:r w:rsidRPr="00445A03">
              <w:rPr>
                <w:u w:val="single"/>
              </w:rPr>
              <w:t>S</w:t>
            </w:r>
            <w:r w:rsidRPr="00445A03">
              <w:rPr>
                <w:u w:val="single"/>
              </w:rPr>
              <w:t>ENEGAL</w:t>
            </w:r>
          </w:p>
          <w:p w:rsidR="008D58AD" w:rsidRPr="00445A03" w:rsidP="00445A03" w14:paraId="31F6626E" w14:textId="37F51F90">
            <w:pPr>
              <w:spacing w:after="120"/>
            </w:pPr>
            <w:r w:rsidRPr="00445A03">
              <w:rPr>
                <w:b/>
              </w:rPr>
              <w:t>If applicable, name of local government involved (Articles 3.2 and 7.2):</w:t>
            </w:r>
          </w:p>
        </w:tc>
      </w:tr>
      <w:tr w14:paraId="7E5210B2" w14:textId="77777777" w:rsidTr="00445A03">
        <w:tblPrEx>
          <w:tblW w:w="5000" w:type="pct"/>
          <w:tblLayout w:type="fixed"/>
          <w:tblLook w:val="0000"/>
        </w:tblPrEx>
        <w:tc>
          <w:tcPr>
            <w:tcW w:w="709" w:type="dxa"/>
            <w:tcBorders>
              <w:top w:val="single" w:sz="6" w:space="0" w:color="auto"/>
              <w:bottom w:val="single" w:sz="6" w:space="0" w:color="auto"/>
            </w:tcBorders>
          </w:tcPr>
          <w:p w:rsidR="008D58AD" w:rsidRPr="00445A03" w:rsidP="00445A03" w14:paraId="0A3F0B30" w14:textId="77777777">
            <w:pPr>
              <w:spacing w:before="120" w:after="120"/>
              <w:rPr>
                <w:b/>
              </w:rPr>
            </w:pPr>
            <w:r w:rsidRPr="00445A03">
              <w:rPr>
                <w:b/>
              </w:rPr>
              <w:t>2.</w:t>
            </w:r>
          </w:p>
        </w:tc>
        <w:tc>
          <w:tcPr>
            <w:tcW w:w="8284" w:type="dxa"/>
            <w:tcBorders>
              <w:top w:val="single" w:sz="6" w:space="0" w:color="auto"/>
              <w:bottom w:val="single" w:sz="6" w:space="0" w:color="auto"/>
            </w:tcBorders>
          </w:tcPr>
          <w:p w:rsidR="00445A03" w:rsidRPr="00445A03" w:rsidP="00445A03" w14:paraId="6C2B90D0" w14:textId="77777777">
            <w:pPr>
              <w:spacing w:before="120" w:after="120"/>
            </w:pPr>
            <w:r w:rsidRPr="00445A03">
              <w:rPr>
                <w:b/>
              </w:rPr>
              <w:t>Agency responsible:</w:t>
            </w:r>
          </w:p>
          <w:p w:rsidR="006F55D1" w:rsidRPr="00445A03" w:rsidP="00445A03" w14:paraId="32338A6C" w14:textId="5E5F6AE8">
            <w:pPr>
              <w:spacing w:after="120"/>
            </w:pPr>
            <w:r w:rsidRPr="00445A03">
              <w:rPr>
                <w:i/>
                <w:iCs/>
              </w:rPr>
              <w:t>Association Sénégalaise de normalisation</w:t>
            </w:r>
            <w:r w:rsidRPr="00445A03">
              <w:t>, ASN (Senegalese Association for Standardization)</w:t>
            </w:r>
          </w:p>
        </w:tc>
      </w:tr>
      <w:tr w14:paraId="5B2F6356" w14:textId="77777777" w:rsidTr="00445A03">
        <w:tblPrEx>
          <w:tblW w:w="5000" w:type="pct"/>
          <w:tblLayout w:type="fixed"/>
          <w:tblLook w:val="0000"/>
        </w:tblPrEx>
        <w:tc>
          <w:tcPr>
            <w:tcW w:w="709" w:type="dxa"/>
            <w:tcBorders>
              <w:top w:val="single" w:sz="6" w:space="0" w:color="auto"/>
              <w:bottom w:val="single" w:sz="6" w:space="0" w:color="auto"/>
            </w:tcBorders>
          </w:tcPr>
          <w:p w:rsidR="008D58AD" w:rsidRPr="00445A03" w:rsidP="00445A03" w14:paraId="2D577719" w14:textId="77777777">
            <w:pPr>
              <w:spacing w:before="120" w:after="120"/>
              <w:rPr>
                <w:b/>
              </w:rPr>
            </w:pPr>
            <w:r w:rsidRPr="00445A03">
              <w:rPr>
                <w:b/>
              </w:rPr>
              <w:t>3.</w:t>
            </w:r>
          </w:p>
        </w:tc>
        <w:tc>
          <w:tcPr>
            <w:tcW w:w="8284" w:type="dxa"/>
            <w:tcBorders>
              <w:top w:val="single" w:sz="6" w:space="0" w:color="auto"/>
              <w:bottom w:val="single" w:sz="6" w:space="0" w:color="auto"/>
            </w:tcBorders>
          </w:tcPr>
          <w:p w:rsidR="008D58AD" w:rsidRPr="00445A03" w:rsidP="00445A03" w14:paraId="0F80CC6E" w14:textId="35E1F56D">
            <w:pPr>
              <w:spacing w:before="120" w:after="120"/>
            </w:pPr>
            <w:r w:rsidRPr="00445A03">
              <w:rPr>
                <w:b/>
              </w:rPr>
              <w:t>Notified under Article 2.9.2 [</w:t>
            </w:r>
            <w:r w:rsidRPr="00445A03">
              <w:rPr>
                <w:b/>
              </w:rPr>
              <w:t xml:space="preserve"> </w:t>
            </w:r>
            <w:r w:rsidRPr="00445A03">
              <w:rPr>
                <w:b/>
              </w:rPr>
              <w:t>]</w:t>
            </w:r>
            <w:r w:rsidRPr="00445A03">
              <w:rPr>
                <w:b/>
              </w:rPr>
              <w:t>, 2.10.1 [</w:t>
            </w:r>
            <w:r w:rsidRPr="00445A03">
              <w:rPr>
                <w:b/>
              </w:rPr>
              <w:t xml:space="preserve"> </w:t>
            </w:r>
            <w:r w:rsidRPr="00445A03">
              <w:rPr>
                <w:b/>
              </w:rPr>
              <w:t>]</w:t>
            </w:r>
            <w:r w:rsidRPr="00445A03">
              <w:rPr>
                <w:b/>
              </w:rPr>
              <w:t>, 5.6.2 [</w:t>
            </w:r>
            <w:r w:rsidRPr="00445A03">
              <w:rPr>
                <w:b/>
              </w:rPr>
              <w:t xml:space="preserve"> </w:t>
            </w:r>
            <w:r w:rsidRPr="00445A03">
              <w:rPr>
                <w:b/>
              </w:rPr>
              <w:t>]</w:t>
            </w:r>
            <w:r w:rsidRPr="00445A03">
              <w:rPr>
                <w:b/>
              </w:rPr>
              <w:t>, 5.7.1 [</w:t>
            </w:r>
            <w:r w:rsidRPr="00445A03">
              <w:rPr>
                <w:b/>
              </w:rPr>
              <w:t xml:space="preserve"> </w:t>
            </w:r>
            <w:r w:rsidRPr="00445A03">
              <w:rPr>
                <w:b/>
              </w:rPr>
              <w:t>]</w:t>
            </w:r>
            <w:r w:rsidRPr="00445A03">
              <w:rPr>
                <w:b/>
              </w:rPr>
              <w:t>, 3.2 [</w:t>
            </w:r>
            <w:r w:rsidRPr="00445A03">
              <w:rPr>
                <w:b/>
              </w:rPr>
              <w:t xml:space="preserve"> </w:t>
            </w:r>
            <w:r w:rsidRPr="00445A03">
              <w:rPr>
                <w:b/>
              </w:rPr>
              <w:t>]</w:t>
            </w:r>
            <w:r w:rsidRPr="00445A03">
              <w:rPr>
                <w:b/>
              </w:rPr>
              <w:t>, 7.2 [</w:t>
            </w:r>
            <w:r w:rsidRPr="00445A03">
              <w:rPr>
                <w:b/>
              </w:rPr>
              <w:t xml:space="preserve"> </w:t>
            </w:r>
            <w:r w:rsidRPr="00445A03">
              <w:rPr>
                <w:b/>
              </w:rPr>
              <w:t>]</w:t>
            </w:r>
            <w:r w:rsidRPr="00445A03">
              <w:rPr>
                <w:b/>
              </w:rPr>
              <w:t>, other [X]:</w:t>
            </w:r>
            <w:r w:rsidRPr="00445A03">
              <w:rPr>
                <w:b/>
              </w:rPr>
              <w:t xml:space="preserve"> </w:t>
            </w:r>
            <w:r w:rsidRPr="00445A03">
              <w:t>2</w:t>
            </w:r>
            <w:r w:rsidRPr="00445A03">
              <w:t>.11 and 5.8</w:t>
            </w:r>
          </w:p>
        </w:tc>
      </w:tr>
      <w:tr w14:paraId="1A712579" w14:textId="77777777" w:rsidTr="00445A03">
        <w:tblPrEx>
          <w:tblW w:w="5000" w:type="pct"/>
          <w:tblLayout w:type="fixed"/>
          <w:tblLook w:val="0000"/>
        </w:tblPrEx>
        <w:tc>
          <w:tcPr>
            <w:tcW w:w="709" w:type="dxa"/>
            <w:tcBorders>
              <w:top w:val="single" w:sz="6" w:space="0" w:color="auto"/>
              <w:bottom w:val="single" w:sz="6" w:space="0" w:color="auto"/>
            </w:tcBorders>
          </w:tcPr>
          <w:p w:rsidR="008D58AD" w:rsidRPr="00445A03" w:rsidP="00445A03" w14:paraId="4402D01B" w14:textId="77777777">
            <w:pPr>
              <w:spacing w:before="120" w:after="120"/>
              <w:rPr>
                <w:b/>
              </w:rPr>
            </w:pPr>
            <w:r w:rsidRPr="00445A03">
              <w:rPr>
                <w:b/>
              </w:rPr>
              <w:t>4.</w:t>
            </w:r>
          </w:p>
        </w:tc>
        <w:tc>
          <w:tcPr>
            <w:tcW w:w="8284" w:type="dxa"/>
            <w:tcBorders>
              <w:top w:val="single" w:sz="6" w:space="0" w:color="auto"/>
              <w:bottom w:val="single" w:sz="6" w:space="0" w:color="auto"/>
            </w:tcBorders>
          </w:tcPr>
          <w:p w:rsidR="008D58AD" w:rsidRPr="00445A03" w:rsidP="00445A03" w14:paraId="3AF66AEF" w14:textId="7F6B4BBC">
            <w:pPr>
              <w:spacing w:before="120" w:after="120"/>
            </w:pPr>
            <w:r w:rsidRPr="00445A03">
              <w:rPr>
                <w:b/>
              </w:rPr>
              <w:t>Products covered (HS codes or national tariff lines.</w:t>
            </w:r>
            <w:r w:rsidRPr="00445A03">
              <w:rPr>
                <w:b/>
              </w:rPr>
              <w:t xml:space="preserve"> </w:t>
            </w:r>
            <w:r w:rsidRPr="00445A03">
              <w:rPr>
                <w:b/>
              </w:rPr>
              <w:t>I</w:t>
            </w:r>
            <w:r w:rsidRPr="00445A03">
              <w:rPr>
                <w:b/>
              </w:rPr>
              <w:t>CS numbers may be provided in addition, where applicable):</w:t>
            </w:r>
            <w:r w:rsidRPr="00445A03">
              <w:rPr>
                <w:b/>
              </w:rPr>
              <w:t xml:space="preserve"> </w:t>
            </w:r>
            <w:r w:rsidRPr="00445A03">
              <w:t>A</w:t>
            </w:r>
            <w:r w:rsidRPr="00445A03">
              <w:t>ll products</w:t>
            </w:r>
          </w:p>
        </w:tc>
      </w:tr>
      <w:tr w14:paraId="0F19C98D" w14:textId="77777777" w:rsidTr="00445A03">
        <w:tblPrEx>
          <w:tblW w:w="5000" w:type="pct"/>
          <w:tblLayout w:type="fixed"/>
          <w:tblLook w:val="0000"/>
        </w:tblPrEx>
        <w:tc>
          <w:tcPr>
            <w:tcW w:w="709" w:type="dxa"/>
            <w:tcBorders>
              <w:top w:val="single" w:sz="6" w:space="0" w:color="auto"/>
              <w:bottom w:val="single" w:sz="6" w:space="0" w:color="auto"/>
            </w:tcBorders>
          </w:tcPr>
          <w:p w:rsidR="008D58AD" w:rsidRPr="00445A03" w:rsidP="00445A03" w14:paraId="01B753D9" w14:textId="77777777">
            <w:pPr>
              <w:spacing w:before="120" w:after="120"/>
              <w:rPr>
                <w:b/>
              </w:rPr>
            </w:pPr>
            <w:r w:rsidRPr="00445A03">
              <w:rPr>
                <w:b/>
              </w:rPr>
              <w:t>5.</w:t>
            </w:r>
          </w:p>
        </w:tc>
        <w:tc>
          <w:tcPr>
            <w:tcW w:w="8284" w:type="dxa"/>
            <w:tcBorders>
              <w:top w:val="single" w:sz="6" w:space="0" w:color="auto"/>
              <w:bottom w:val="single" w:sz="6" w:space="0" w:color="auto"/>
            </w:tcBorders>
          </w:tcPr>
          <w:p w:rsidR="008D58AD" w:rsidRPr="00445A03" w:rsidP="00445A03" w14:paraId="71186AD8" w14:textId="30F6F91F">
            <w:pPr>
              <w:spacing w:before="120" w:after="120"/>
              <w:rPr>
                <w:bCs/>
              </w:rPr>
            </w:pPr>
            <w:r w:rsidRPr="00445A03">
              <w:rPr>
                <w:b/>
              </w:rPr>
              <w:t>Details of notified document(s) (title, number of pages and languages, means of access):</w:t>
            </w:r>
            <w:r w:rsidRPr="00445A03">
              <w:rPr>
                <w:b/>
              </w:rPr>
              <w:t xml:space="preserve"> </w:t>
            </w:r>
            <w:r w:rsidRPr="00445A03">
              <w:rPr>
                <w:i/>
                <w:iCs/>
              </w:rPr>
              <w:t>R</w:t>
            </w:r>
            <w:r w:rsidRPr="00445A03">
              <w:rPr>
                <w:i/>
                <w:iCs/>
              </w:rPr>
              <w:t>èglement N° 03/2010/CM/UEMOA portant schéma d'harmonisation des activités d'accréditation, de certification, de normalisation et de métrologie dans l'Union Economique et Monétaire Ouest Africaine (UEMOA).</w:t>
            </w:r>
          </w:p>
          <w:p w:rsidR="006F55D1" w:rsidRPr="00445A03" w:rsidP="00445A03" w14:paraId="50C7D775" w14:textId="329AA5C7">
            <w:pPr>
              <w:spacing w:before="120" w:after="120"/>
            </w:pPr>
            <w:r w:rsidRPr="00445A03">
              <w:rPr>
                <w:i/>
                <w:iCs/>
              </w:rPr>
              <w:t xml:space="preserve">Etats membres de l'UEMOA: </w:t>
            </w:r>
            <w:r w:rsidRPr="00445A03">
              <w:t>B</w:t>
            </w:r>
            <w:r w:rsidRPr="00445A03">
              <w:rPr>
                <w:i/>
                <w:iCs/>
              </w:rPr>
              <w:t>énin, Burkina Faso, Côte d'Ivoire, Guinée Bissau, Mali, Niger, Sénégal et Togo</w:t>
            </w:r>
            <w:r w:rsidRPr="00445A03">
              <w:t xml:space="preserve"> (Regulation No.</w:t>
            </w:r>
            <w:r w:rsidRPr="00445A03">
              <w:t xml:space="preserve"> </w:t>
            </w:r>
            <w:r w:rsidRPr="00445A03">
              <w:t>03/2010/CM/UEMOA on the harmonization framework for accreditation, certification, standardization, and metrology activities in the West African Economic and Monetary Union (WAEMU).</w:t>
            </w:r>
            <w:r w:rsidRPr="00445A03">
              <w:t xml:space="preserve"> </w:t>
            </w:r>
            <w:r w:rsidRPr="00445A03">
              <w:t>W</w:t>
            </w:r>
            <w:r w:rsidRPr="00445A03">
              <w:t>AEMU member States:</w:t>
            </w:r>
            <w:r w:rsidRPr="00445A03">
              <w:t xml:space="preserve"> </w:t>
            </w:r>
            <w:r w:rsidRPr="00445A03">
              <w:t>B</w:t>
            </w:r>
            <w:r w:rsidRPr="00445A03">
              <w:t>enin, Burkina Faso, Côte d'Ivoire, Guinea</w:t>
            </w:r>
            <w:r w:rsidRPr="00445A03">
              <w:t>-</w:t>
            </w:r>
            <w:r w:rsidRPr="00445A03">
              <w:t>Bissau, Mali, Niger, Senegal and Togo);</w:t>
            </w:r>
            <w:r w:rsidRPr="00445A03">
              <w:t xml:space="preserve"> </w:t>
            </w:r>
            <w:r w:rsidRPr="00445A03">
              <w:t>(</w:t>
            </w:r>
            <w:r w:rsidRPr="00445A03">
              <w:t>18 pages, in French)</w:t>
            </w:r>
          </w:p>
          <w:p w:rsidR="00445A03" w:rsidRPr="00445A03" w:rsidP="00445A03" w14:paraId="6FC21C96" w14:textId="77777777">
            <w:pPr>
              <w:spacing w:before="120" w:after="120"/>
            </w:pPr>
            <w:r w:rsidRPr="00445A03">
              <w:rPr>
                <w:b/>
              </w:rPr>
              <w:t>Link to notified document(s) and/or contact details for agency or authority which can provide copies upon request:</w:t>
            </w:r>
          </w:p>
          <w:p w:rsidR="00E129E7" w:rsidRPr="00445A03" w:rsidP="00445A03" w14:paraId="57976789" w14:textId="7B5927E9">
            <w:pPr>
              <w:rPr>
                <w:rStyle w:val="Hyperlink"/>
              </w:rPr>
            </w:pPr>
            <w:hyperlink r:id="rId4" w:tgtFrame="_blank" w:history="1">
              <w:r w:rsidRPr="00445A03" w:rsidR="00445A03">
                <w:rPr>
                  <w:rStyle w:val="Hyperlink"/>
                </w:rPr>
                <w:t>https://www.asn.sn/fr/node/761</w:t>
              </w:r>
            </w:hyperlink>
          </w:p>
          <w:p w:rsidR="00E129E7" w:rsidRPr="00445A03" w:rsidP="00445A03" w14:paraId="666BDC57" w14:textId="77777777">
            <w:pPr>
              <w:rPr>
                <w:iCs/>
                <w:szCs w:val="18"/>
              </w:rPr>
            </w:pPr>
            <w:r w:rsidRPr="00445A03">
              <w:rPr>
                <w:i/>
                <w:iCs/>
              </w:rPr>
              <w:t>Association Sénégalaise de normalisation</w:t>
            </w:r>
            <w:r w:rsidRPr="00445A03">
              <w:t>, ASN (Senegalese Association for Standardization)</w:t>
            </w:r>
          </w:p>
          <w:p w:rsidR="00E129E7" w:rsidRPr="00445A03" w:rsidP="00445A03" w14:paraId="52F0F32F" w14:textId="1D87E028">
            <w:pPr>
              <w:rPr>
                <w:iCs/>
                <w:szCs w:val="18"/>
              </w:rPr>
            </w:pPr>
            <w:r w:rsidRPr="00445A03">
              <w:t xml:space="preserve">www.asn.sn. </w:t>
            </w:r>
            <w:hyperlink r:id="rId5" w:history="1">
              <w:r w:rsidRPr="00445A03">
                <w:rPr>
                  <w:rStyle w:val="Hyperlink"/>
                </w:rPr>
                <w:t>asn@asn.sn</w:t>
              </w:r>
            </w:hyperlink>
          </w:p>
          <w:p w:rsidR="00E129E7" w:rsidRPr="00445A03" w:rsidP="00445A03" w14:paraId="00AE3C67" w14:textId="77777777">
            <w:pPr>
              <w:rPr>
                <w:iCs/>
                <w:szCs w:val="18"/>
              </w:rPr>
            </w:pPr>
            <w:r w:rsidRPr="00445A03">
              <w:t>(+221) 338295825</w:t>
            </w:r>
          </w:p>
          <w:p w:rsidR="00E129E7" w:rsidRPr="00445A03" w:rsidP="00445A03" w14:paraId="374FE53B" w14:textId="2CF1CB0D">
            <w:pPr>
              <w:spacing w:after="120"/>
              <w:rPr>
                <w:rStyle w:val="Hyperlink"/>
              </w:rPr>
            </w:pPr>
            <w:hyperlink r:id="rId6" w:tgtFrame="_blank" w:history="1">
              <w:r w:rsidRPr="00445A03" w:rsidR="00445A03">
                <w:rPr>
                  <w:rStyle w:val="Hyperlink"/>
                </w:rPr>
                <w:t>https://www.uemoa.int/point-de-contact-pays</w:t>
              </w:r>
            </w:hyperlink>
          </w:p>
        </w:tc>
      </w:tr>
      <w:tr w14:paraId="69C60442" w14:textId="77777777" w:rsidTr="00445A03">
        <w:tblPrEx>
          <w:tblW w:w="5000" w:type="pct"/>
          <w:tblLayout w:type="fixed"/>
          <w:tblLook w:val="0000"/>
        </w:tblPrEx>
        <w:tc>
          <w:tcPr>
            <w:tcW w:w="709" w:type="dxa"/>
            <w:tcBorders>
              <w:top w:val="single" w:sz="6" w:space="0" w:color="auto"/>
              <w:bottom w:val="single" w:sz="6" w:space="0" w:color="auto"/>
            </w:tcBorders>
          </w:tcPr>
          <w:p w:rsidR="008D58AD" w:rsidRPr="00445A03" w:rsidP="00445A03" w14:paraId="6B55DF3E" w14:textId="77777777">
            <w:pPr>
              <w:spacing w:before="120" w:after="120"/>
              <w:rPr>
                <w:b/>
              </w:rPr>
            </w:pPr>
            <w:r w:rsidRPr="00445A03">
              <w:rPr>
                <w:b/>
              </w:rPr>
              <w:t>6.</w:t>
            </w:r>
          </w:p>
        </w:tc>
        <w:tc>
          <w:tcPr>
            <w:tcW w:w="8284" w:type="dxa"/>
            <w:tcBorders>
              <w:top w:val="single" w:sz="6" w:space="0" w:color="auto"/>
              <w:bottom w:val="single" w:sz="6" w:space="0" w:color="auto"/>
            </w:tcBorders>
          </w:tcPr>
          <w:p w:rsidR="008D58AD" w:rsidRPr="00445A03" w:rsidP="00445A03" w14:paraId="58623021" w14:textId="5007B276">
            <w:pPr>
              <w:spacing w:before="120" w:after="120"/>
            </w:pPr>
            <w:r w:rsidRPr="00445A03">
              <w:rPr>
                <w:b/>
              </w:rPr>
              <w:t>Description of content:</w:t>
            </w:r>
            <w:r w:rsidRPr="00445A03">
              <w:rPr>
                <w:b/>
              </w:rPr>
              <w:t xml:space="preserve"> </w:t>
            </w:r>
            <w:r w:rsidRPr="00445A03">
              <w:t>T</w:t>
            </w:r>
            <w:r w:rsidRPr="00445A03">
              <w:t>he notified Regulation applies to technical activities designed to ensure the quality of goods and services, including standards, technical regulations, conformity assessment procedures, accreditation and authorization procedures, and metrology in the eight WAEMU member States (</w:t>
            </w:r>
            <w:r w:rsidRPr="00445A03">
              <w:rPr>
                <w:i/>
                <w:iCs/>
              </w:rPr>
              <w:t>Benin, Burkina Faso, Côte d' Ivoire, Guinea</w:t>
            </w:r>
            <w:r w:rsidRPr="00445A03">
              <w:rPr>
                <w:i/>
                <w:iCs/>
              </w:rPr>
              <w:t>-</w:t>
            </w:r>
            <w:r w:rsidRPr="00445A03">
              <w:rPr>
                <w:i/>
                <w:iCs/>
              </w:rPr>
              <w:t>Bissau, Mali, Niger, Senegal and Togo</w:t>
            </w:r>
            <w:r w:rsidRPr="00445A03">
              <w:t>).</w:t>
            </w:r>
          </w:p>
          <w:p w:rsidR="006F55D1" w:rsidRPr="00445A03" w:rsidP="00445A03" w14:paraId="49DD3D53" w14:textId="170A901C">
            <w:pPr>
              <w:spacing w:before="120" w:after="120"/>
            </w:pPr>
            <w:r w:rsidRPr="00445A03">
              <w:t>Its purpose is to define the harmonization framework for accreditation, certification, standardization and metrology activities within the WAEMU.</w:t>
            </w:r>
            <w:r w:rsidRPr="00445A03">
              <w:t xml:space="preserve"> </w:t>
            </w:r>
            <w:r w:rsidRPr="00445A03">
              <w:t>I</w:t>
            </w:r>
            <w:r w:rsidRPr="00445A03">
              <w:t>mplementation of this framework aims to promote:</w:t>
            </w:r>
          </w:p>
          <w:p w:rsidR="006F55D1" w:rsidRPr="00445A03" w:rsidP="00445A03" w14:paraId="4786831A" w14:textId="77777777">
            <w:pPr>
              <w:numPr>
                <w:ilvl w:val="0"/>
                <w:numId w:val="17"/>
              </w:numPr>
              <w:spacing w:before="120" w:after="120"/>
            </w:pPr>
            <w:r w:rsidRPr="00445A03">
              <w:t>the free movement of goods and services both within the territories of the Union and in international trade, in particular by gradually eliminating inappropriate or unnecessary barriers to trade;</w:t>
            </w:r>
          </w:p>
          <w:p w:rsidR="006F55D1" w:rsidRPr="00445A03" w:rsidP="00445A03" w14:paraId="0E605025" w14:textId="534DF41C">
            <w:pPr>
              <w:numPr>
                <w:ilvl w:val="0"/>
                <w:numId w:val="17"/>
              </w:numPr>
              <w:spacing w:before="120" w:after="120"/>
            </w:pPr>
            <w:r w:rsidRPr="00445A03">
              <w:t>mutual recognition of national regulations and standards within a Union</w:t>
            </w:r>
            <w:r w:rsidRPr="00445A03">
              <w:t>-</w:t>
            </w:r>
            <w:r w:rsidRPr="00445A03">
              <w:t>wide framework and enhancing the competitiveness of goods and services in markets, by creating a favourable environment for their free movement;</w:t>
            </w:r>
          </w:p>
          <w:p w:rsidR="006F55D1" w:rsidRPr="00445A03" w:rsidP="00445A03" w14:paraId="1FEF4ACC" w14:textId="08004626">
            <w:pPr>
              <w:numPr>
                <w:ilvl w:val="0"/>
                <w:numId w:val="17"/>
              </w:numPr>
              <w:spacing w:before="120" w:after="120"/>
            </w:pPr>
            <w:r w:rsidRPr="00445A03">
              <w:t xml:space="preserve">the enjoyment of the rights of </w:t>
            </w:r>
            <w:r>
              <w:t>m</w:t>
            </w:r>
            <w:r w:rsidRPr="00445A03">
              <w:t>ember States and compliance with their obligations under the Agreements of the World Trade Organization (WTO) and other cooperation agreements;</w:t>
            </w:r>
          </w:p>
          <w:p w:rsidR="006F55D1" w:rsidRPr="00445A03" w:rsidP="00445A03" w14:paraId="3A154628" w14:textId="63FF27ED">
            <w:pPr>
              <w:numPr>
                <w:ilvl w:val="0"/>
                <w:numId w:val="17"/>
              </w:numPr>
              <w:spacing w:before="120" w:after="120"/>
            </w:pPr>
            <w:r w:rsidRPr="00445A03">
              <w:t xml:space="preserve">creativity and innovation, the development of trade in goods and services subject to intellectual property rights, </w:t>
            </w:r>
            <w:r w:rsidRPr="00445A03">
              <w:t>sustainable development</w:t>
            </w:r>
            <w:r>
              <w:t>,</w:t>
            </w:r>
            <w:r w:rsidRPr="00445A03">
              <w:t xml:space="preserve"> and consumer protections;</w:t>
            </w:r>
          </w:p>
          <w:p w:rsidR="006F55D1" w:rsidRPr="00445A03" w:rsidP="00445A03" w14:paraId="5D314266" w14:textId="77777777">
            <w:pPr>
              <w:numPr>
                <w:ilvl w:val="0"/>
                <w:numId w:val="17"/>
              </w:numPr>
              <w:spacing w:before="120" w:after="120"/>
            </w:pPr>
            <w:r w:rsidRPr="00445A03">
              <w:t>building the capacities of member States to prepare and apply texts relating to accreditation, certification, standardization, and metrology, with the aim of ensuring quality;</w:t>
            </w:r>
          </w:p>
          <w:p w:rsidR="006F55D1" w:rsidRPr="00445A03" w:rsidP="00445A03" w14:paraId="45CD230A" w14:textId="77777777">
            <w:pPr>
              <w:numPr>
                <w:ilvl w:val="0"/>
                <w:numId w:val="17"/>
              </w:numPr>
              <w:spacing w:before="120" w:after="120"/>
            </w:pPr>
            <w:r w:rsidRPr="00445A03">
              <w:t>the participation of WAEMU member States in the activities of international and regional organizations for standardization, accreditation and metrology.</w:t>
            </w:r>
          </w:p>
        </w:tc>
      </w:tr>
      <w:tr w14:paraId="4A0E0510" w14:textId="77777777" w:rsidTr="00445A03">
        <w:tblPrEx>
          <w:tblW w:w="5000" w:type="pct"/>
          <w:tblLayout w:type="fixed"/>
          <w:tblLook w:val="0000"/>
        </w:tblPrEx>
        <w:tc>
          <w:tcPr>
            <w:tcW w:w="709" w:type="dxa"/>
            <w:tcBorders>
              <w:top w:val="single" w:sz="6" w:space="0" w:color="auto"/>
              <w:bottom w:val="single" w:sz="6" w:space="0" w:color="auto"/>
            </w:tcBorders>
          </w:tcPr>
          <w:p w:rsidR="008D58AD" w:rsidRPr="00445A03" w:rsidP="00445A03" w14:paraId="6C9E38B5" w14:textId="77777777">
            <w:pPr>
              <w:spacing w:before="120" w:after="120"/>
              <w:rPr>
                <w:b/>
              </w:rPr>
            </w:pPr>
            <w:r w:rsidRPr="00445A03">
              <w:rPr>
                <w:b/>
              </w:rPr>
              <w:t>7.</w:t>
            </w:r>
          </w:p>
        </w:tc>
        <w:tc>
          <w:tcPr>
            <w:tcW w:w="8284" w:type="dxa"/>
            <w:tcBorders>
              <w:top w:val="single" w:sz="6" w:space="0" w:color="auto"/>
              <w:bottom w:val="single" w:sz="6" w:space="0" w:color="auto"/>
            </w:tcBorders>
          </w:tcPr>
          <w:p w:rsidR="008D58AD" w:rsidRPr="00445A03" w:rsidP="00445A03" w14:paraId="0CF264B4" w14:textId="2B4BD201">
            <w:pPr>
              <w:spacing w:before="120" w:after="120"/>
            </w:pPr>
            <w:r w:rsidRPr="00445A03">
              <w:rPr>
                <w:b/>
              </w:rPr>
              <w:t>Objective and rationale, including the nature of urgent problems where applicable:</w:t>
            </w:r>
            <w:r w:rsidRPr="00445A03">
              <w:rPr>
                <w:b/>
              </w:rPr>
              <w:t xml:space="preserve"> </w:t>
            </w:r>
            <w:r w:rsidRPr="00445A03">
              <w:t>T</w:t>
            </w:r>
            <w:r w:rsidRPr="00445A03">
              <w:t>he notified Regulation seeks to define the harmonization framework for accreditation, certification, standardization, and metrology activities within the WAEMU;</w:t>
            </w:r>
            <w:r w:rsidRPr="00445A03">
              <w:t xml:space="preserve"> </w:t>
            </w:r>
            <w:r w:rsidRPr="00445A03">
              <w:t>Q</w:t>
            </w:r>
            <w:r w:rsidRPr="00445A03">
              <w:t>uality requirements;</w:t>
            </w:r>
            <w:r w:rsidRPr="00445A03">
              <w:t xml:space="preserve"> </w:t>
            </w:r>
            <w:r w:rsidRPr="00445A03">
              <w:t>H</w:t>
            </w:r>
            <w:r w:rsidRPr="00445A03">
              <w:t>armonization;</w:t>
            </w:r>
            <w:r w:rsidRPr="00445A03">
              <w:t xml:space="preserve"> </w:t>
            </w:r>
            <w:r w:rsidRPr="00445A03">
              <w:t>R</w:t>
            </w:r>
            <w:r w:rsidRPr="00445A03">
              <w:t>educing trade barriers and facilitating trade</w:t>
            </w:r>
          </w:p>
        </w:tc>
      </w:tr>
      <w:tr w14:paraId="060B729C" w14:textId="77777777" w:rsidTr="00445A03">
        <w:tblPrEx>
          <w:tblW w:w="5000" w:type="pct"/>
          <w:tblLayout w:type="fixed"/>
          <w:tblLook w:val="0000"/>
        </w:tblPrEx>
        <w:tc>
          <w:tcPr>
            <w:tcW w:w="709" w:type="dxa"/>
            <w:tcBorders>
              <w:top w:val="single" w:sz="6" w:space="0" w:color="auto"/>
              <w:bottom w:val="single" w:sz="6" w:space="0" w:color="auto"/>
            </w:tcBorders>
          </w:tcPr>
          <w:p w:rsidR="008D58AD" w:rsidRPr="00445A03" w:rsidP="00445A03" w14:paraId="16E50F15" w14:textId="77777777">
            <w:pPr>
              <w:spacing w:before="120" w:after="120"/>
              <w:rPr>
                <w:b/>
              </w:rPr>
            </w:pPr>
            <w:r w:rsidRPr="00445A03">
              <w:rPr>
                <w:b/>
              </w:rPr>
              <w:t>8.</w:t>
            </w:r>
          </w:p>
        </w:tc>
        <w:tc>
          <w:tcPr>
            <w:tcW w:w="8284" w:type="dxa"/>
            <w:tcBorders>
              <w:top w:val="single" w:sz="6" w:space="0" w:color="auto"/>
              <w:bottom w:val="single" w:sz="6" w:space="0" w:color="auto"/>
            </w:tcBorders>
          </w:tcPr>
          <w:p w:rsidR="00445A03" w:rsidRPr="00445A03" w:rsidP="00445A03" w14:paraId="52595518" w14:textId="77777777">
            <w:pPr>
              <w:spacing w:before="120" w:after="120"/>
            </w:pPr>
            <w:r w:rsidRPr="00445A03">
              <w:rPr>
                <w:b/>
              </w:rPr>
              <w:t>Relevant documents:</w:t>
            </w:r>
          </w:p>
          <w:p w:rsidR="006F55D1" w:rsidRPr="00445A03" w:rsidP="00445A03" w14:paraId="10CC3B4B" w14:textId="20C127B7">
            <w:pPr>
              <w:spacing w:before="120" w:after="120"/>
            </w:pPr>
            <w:r w:rsidRPr="00445A03">
              <w:t xml:space="preserve">The Regulation can be accessed via the ASN website: </w:t>
            </w:r>
            <w:hyperlink r:id="rId4" w:history="1">
              <w:r w:rsidRPr="00445A03">
                <w:rPr>
                  <w:rStyle w:val="Hyperlink"/>
                </w:rPr>
                <w:t>https://www.asn.sn/fr/node/761</w:t>
              </w:r>
            </w:hyperlink>
          </w:p>
        </w:tc>
      </w:tr>
      <w:tr w14:paraId="5514F316" w14:textId="77777777" w:rsidTr="00445A03">
        <w:tblPrEx>
          <w:tblW w:w="5000" w:type="pct"/>
          <w:tblLayout w:type="fixed"/>
          <w:tblLook w:val="0000"/>
        </w:tblPrEx>
        <w:tc>
          <w:tcPr>
            <w:tcW w:w="709" w:type="dxa"/>
            <w:tcBorders>
              <w:top w:val="single" w:sz="6" w:space="0" w:color="auto"/>
              <w:bottom w:val="single" w:sz="6" w:space="0" w:color="auto"/>
            </w:tcBorders>
          </w:tcPr>
          <w:p w:rsidR="006F55D1" w:rsidRPr="00445A03" w:rsidP="00445A03" w14:paraId="00386D4B" w14:textId="77777777">
            <w:pPr>
              <w:spacing w:before="120" w:after="120"/>
              <w:rPr>
                <w:b/>
              </w:rPr>
            </w:pPr>
            <w:r w:rsidRPr="00445A03">
              <w:rPr>
                <w:b/>
              </w:rPr>
              <w:t>9.</w:t>
            </w:r>
          </w:p>
        </w:tc>
        <w:tc>
          <w:tcPr>
            <w:tcW w:w="8284" w:type="dxa"/>
            <w:tcBorders>
              <w:top w:val="single" w:sz="6" w:space="0" w:color="auto"/>
              <w:bottom w:val="single" w:sz="6" w:space="0" w:color="auto"/>
            </w:tcBorders>
          </w:tcPr>
          <w:p w:rsidR="006F55D1" w:rsidRPr="00445A03" w:rsidP="00445A03" w14:paraId="0FC58694" w14:textId="5D6951C9">
            <w:pPr>
              <w:spacing w:before="120" w:after="120"/>
              <w:ind w:left="34"/>
              <w:rPr>
                <w:bCs/>
              </w:rPr>
            </w:pPr>
            <w:r w:rsidRPr="00445A03">
              <w:rPr>
                <w:b/>
              </w:rPr>
              <w:t>Proposed date of adoption:</w:t>
            </w:r>
            <w:r w:rsidRPr="00445A03">
              <w:rPr>
                <w:b/>
              </w:rPr>
              <w:t xml:space="preserve"> </w:t>
            </w:r>
            <w:r w:rsidRPr="00445A03">
              <w:t>A</w:t>
            </w:r>
            <w:r w:rsidRPr="00445A03">
              <w:t>dopted</w:t>
            </w:r>
          </w:p>
          <w:p w:rsidR="006F55D1" w:rsidRPr="00445A03" w:rsidP="00445A03" w14:paraId="27C89550" w14:textId="24B7A041">
            <w:pPr>
              <w:spacing w:after="120"/>
              <w:ind w:left="34"/>
              <w:rPr>
                <w:b/>
              </w:rPr>
            </w:pPr>
            <w:r w:rsidRPr="00445A03">
              <w:rPr>
                <w:b/>
              </w:rPr>
              <w:t>Proposed date of entry into force:</w:t>
            </w:r>
            <w:r w:rsidRPr="00445A03">
              <w:rPr>
                <w:b/>
              </w:rPr>
              <w:t xml:space="preserve"> </w:t>
            </w:r>
            <w:r w:rsidRPr="00445A03">
              <w:t>I</w:t>
            </w:r>
            <w:r w:rsidRPr="00445A03">
              <w:t>n force</w:t>
            </w:r>
          </w:p>
        </w:tc>
      </w:tr>
      <w:tr w14:paraId="27BED616" w14:textId="77777777" w:rsidTr="00445A03">
        <w:tblPrEx>
          <w:tblW w:w="5000" w:type="pct"/>
          <w:tblLayout w:type="fixed"/>
          <w:tblLook w:val="0000"/>
        </w:tblPrEx>
        <w:tc>
          <w:tcPr>
            <w:tcW w:w="709" w:type="dxa"/>
            <w:tcBorders>
              <w:top w:val="single" w:sz="6" w:space="0" w:color="auto"/>
              <w:bottom w:val="double" w:sz="6" w:space="0" w:color="auto"/>
            </w:tcBorders>
          </w:tcPr>
          <w:p w:rsidR="008D58AD" w:rsidRPr="00445A03" w:rsidP="00445A03" w14:paraId="1FBE7AEC" w14:textId="77777777">
            <w:pPr>
              <w:spacing w:before="120" w:after="120"/>
              <w:rPr>
                <w:b/>
              </w:rPr>
            </w:pPr>
            <w:r w:rsidRPr="00445A03">
              <w:rPr>
                <w:b/>
              </w:rPr>
              <w:t>10.</w:t>
            </w:r>
          </w:p>
        </w:tc>
        <w:tc>
          <w:tcPr>
            <w:tcW w:w="8284" w:type="dxa"/>
            <w:tcBorders>
              <w:top w:val="single" w:sz="6" w:space="0" w:color="auto"/>
              <w:bottom w:val="double" w:sz="6" w:space="0" w:color="auto"/>
            </w:tcBorders>
          </w:tcPr>
          <w:p w:rsidR="00C66168" w:rsidRPr="00445A03" w:rsidP="00445A03" w14:paraId="697E60BC" w14:textId="77777777">
            <w:pPr>
              <w:spacing w:before="120" w:after="120"/>
            </w:pPr>
            <w:r w:rsidRPr="00445A03">
              <w:rPr>
                <w:b/>
              </w:rPr>
              <w:t>Provision of comments:</w:t>
            </w:r>
          </w:p>
          <w:p w:rsidR="008D58AD" w:rsidRPr="00445A03" w:rsidP="00445A03" w14:paraId="3052048F" w14:textId="518DD476">
            <w:pPr>
              <w:spacing w:before="120" w:after="120"/>
              <w:rPr>
                <w:bCs/>
              </w:rPr>
            </w:pPr>
            <w:r w:rsidRPr="00445A03">
              <w:rPr>
                <w:b/>
              </w:rPr>
              <w:t>Final date for comments:</w:t>
            </w:r>
            <w:r w:rsidRPr="00445A03">
              <w:rPr>
                <w:b/>
              </w:rPr>
              <w:t xml:space="preserve"> </w:t>
            </w:r>
            <w:r w:rsidRPr="00445A03">
              <w:t>N</w:t>
            </w:r>
            <w:r w:rsidRPr="00445A03">
              <w:t>ot applicable</w:t>
            </w:r>
          </w:p>
          <w:p w:rsidR="00445A03" w:rsidRPr="00445A03" w:rsidP="00445A03" w14:paraId="17ACFC4F" w14:textId="4FF842CD">
            <w:pPr>
              <w:tabs>
                <w:tab w:val="left" w:pos="1418"/>
                <w:tab w:val="left" w:pos="2127"/>
                <w:tab w:val="left" w:pos="2835"/>
                <w:tab w:val="left" w:pos="3402"/>
              </w:tabs>
              <w:spacing w:before="120" w:after="120"/>
              <w:rPr>
                <w:iCs/>
                <w:szCs w:val="18"/>
              </w:rPr>
            </w:pPr>
            <w:r w:rsidRPr="00445A03">
              <w:rPr>
                <w:b/>
              </w:rPr>
              <w:t>[</w:t>
            </w:r>
            <w:r w:rsidRPr="00445A03">
              <w:rPr>
                <w:b/>
              </w:rPr>
              <w:t xml:space="preserve"> </w:t>
            </w:r>
            <w:r w:rsidRPr="00445A03">
              <w:rPr>
                <w:b/>
              </w:rPr>
              <w:t>]</w:t>
            </w:r>
            <w:r w:rsidRPr="00445A03">
              <w:rPr>
                <w:b/>
              </w:rPr>
              <w:t xml:space="preserve"> 60 days from the date of notification</w:t>
            </w:r>
          </w:p>
          <w:p w:rsidR="00B460FE" w:rsidRPr="00445A03" w:rsidP="00445A03" w14:paraId="03D304F8" w14:textId="62582023">
            <w:pPr>
              <w:tabs>
                <w:tab w:val="left" w:pos="1418"/>
                <w:tab w:val="left" w:pos="2127"/>
                <w:tab w:val="left" w:pos="2835"/>
                <w:tab w:val="left" w:pos="3402"/>
              </w:tabs>
              <w:spacing w:before="120" w:after="120"/>
              <w:rPr>
                <w:iCs/>
                <w:szCs w:val="18"/>
              </w:rPr>
            </w:pPr>
            <w:r w:rsidRPr="00445A03">
              <w:t>In force</w:t>
            </w:r>
          </w:p>
          <w:p w:rsidR="00C66168" w:rsidRPr="00445A03" w:rsidP="00445A03" w14:paraId="5172449B" w14:textId="1B3862B2">
            <w:pPr>
              <w:spacing w:before="120" w:after="120"/>
            </w:pPr>
            <w:r w:rsidRPr="00445A03">
              <w:rPr>
                <w:b/>
              </w:rPr>
              <w:t>Contact details of agency or authority designated to handle comments regarding the notification:</w:t>
            </w:r>
          </w:p>
        </w:tc>
      </w:tr>
    </w:tbl>
    <w:p w:rsidR="006F55D1" w:rsidRPr="00445A03" w:rsidP="00445A03" w14:paraId="5F27D36C" w14:textId="77777777">
      <w:pPr>
        <w:jc w:val="center"/>
      </w:pPr>
    </w:p>
    <w:sectPr w:rsidSect="00445A03">
      <w:headerReference w:type="even" r:id="rId7"/>
      <w:headerReference w:type="default" r:id="rId8"/>
      <w:footerReference w:type="even" r:id="rId9"/>
      <w:footerReference w:type="default" r:id="rId10"/>
      <w:headerReference w:type="first" r:id="rId11"/>
      <w:pgSz w:w="11906" w:h="16838" w:code="9"/>
      <w:pgMar w:top="1701"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445A03" w:rsidP="00D67386" w14:paraId="0F1751B2" w14:textId="77777777">
    <w:pPr>
      <w:pStyle w:val="Footer"/>
    </w:pPr>
    <w:r w:rsidRPr="00445A0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445A03" w:rsidP="00D67386" w14:paraId="52E08B8A" w14:textId="77777777">
    <w:pPr>
      <w:pStyle w:val="Footer"/>
    </w:pPr>
    <w:r w:rsidRPr="00445A03">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445A03" w:rsidP="00D67386" w14:paraId="41CDC7DB" w14:textId="77777777">
    <w:pPr>
      <w:pStyle w:val="Header"/>
      <w:pBdr>
        <w:bottom w:val="single" w:sz="4" w:space="1" w:color="auto"/>
      </w:pBdr>
      <w:tabs>
        <w:tab w:val="clear" w:pos="4513"/>
        <w:tab w:val="clear" w:pos="9027"/>
      </w:tabs>
      <w:jc w:val="center"/>
    </w:pPr>
    <w:r w:rsidRPr="00445A03">
      <w:t>tbtSymbol</w:t>
    </w:r>
  </w:p>
  <w:p w:rsidR="00D67386" w:rsidRPr="00445A03" w:rsidP="00D67386" w14:paraId="0E78EFA8" w14:textId="77777777">
    <w:pPr>
      <w:pStyle w:val="Header"/>
      <w:pBdr>
        <w:bottom w:val="single" w:sz="4" w:space="1" w:color="auto"/>
      </w:pBdr>
      <w:tabs>
        <w:tab w:val="clear" w:pos="4513"/>
        <w:tab w:val="clear" w:pos="9027"/>
      </w:tabs>
      <w:jc w:val="center"/>
    </w:pPr>
  </w:p>
  <w:p w:rsidR="00D67386" w:rsidRPr="00445A03" w:rsidP="00D67386" w14:paraId="508EC45D" w14:textId="77777777">
    <w:pPr>
      <w:pStyle w:val="Header"/>
      <w:pBdr>
        <w:bottom w:val="single" w:sz="4" w:space="1" w:color="auto"/>
      </w:pBdr>
      <w:tabs>
        <w:tab w:val="clear" w:pos="4513"/>
        <w:tab w:val="clear" w:pos="9027"/>
      </w:tabs>
      <w:jc w:val="center"/>
    </w:pPr>
    <w:r w:rsidRPr="00445A03">
      <w:t xml:space="preserve">- </w:t>
    </w:r>
    <w:r w:rsidRPr="00445A03">
      <w:fldChar w:fldCharType="begin"/>
    </w:r>
    <w:r w:rsidRPr="00445A03">
      <w:instrText xml:space="preserve"> PAGE </w:instrText>
    </w:r>
    <w:r w:rsidRPr="00445A03">
      <w:fldChar w:fldCharType="separate"/>
    </w:r>
    <w:r w:rsidRPr="00445A03">
      <w:t>1</w:t>
    </w:r>
    <w:r w:rsidRPr="00445A03">
      <w:fldChar w:fldCharType="end"/>
    </w:r>
    <w:r w:rsidRPr="00445A03">
      <w:t xml:space="preserve"> -</w:t>
    </w:r>
  </w:p>
  <w:p w:rsidR="00D67386" w:rsidRPr="00445A03" w:rsidP="00D67386" w14:paraId="101016CE"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445A03" w:rsidP="00D67386" w14:paraId="576CCAC3" w14:textId="77777777">
    <w:pPr>
      <w:pStyle w:val="Header"/>
      <w:pBdr>
        <w:bottom w:val="single" w:sz="4" w:space="1" w:color="auto"/>
      </w:pBdr>
      <w:tabs>
        <w:tab w:val="clear" w:pos="4513"/>
        <w:tab w:val="clear" w:pos="9027"/>
      </w:tabs>
      <w:jc w:val="center"/>
    </w:pPr>
    <w:r w:rsidRPr="00445A03">
      <w:t>G/TBT/N/SEN/17</w:t>
    </w:r>
  </w:p>
  <w:p w:rsidR="00D67386" w:rsidRPr="00445A03" w:rsidP="00D67386" w14:paraId="03AB73DC" w14:textId="77777777">
    <w:pPr>
      <w:pStyle w:val="Header"/>
      <w:pBdr>
        <w:bottom w:val="single" w:sz="4" w:space="1" w:color="auto"/>
      </w:pBdr>
      <w:tabs>
        <w:tab w:val="clear" w:pos="4513"/>
        <w:tab w:val="clear" w:pos="9027"/>
      </w:tabs>
      <w:jc w:val="center"/>
    </w:pPr>
  </w:p>
  <w:p w:rsidR="00D67386" w:rsidRPr="00445A03" w:rsidP="00D67386" w14:paraId="63886A4E" w14:textId="77777777">
    <w:pPr>
      <w:pStyle w:val="Header"/>
      <w:pBdr>
        <w:bottom w:val="single" w:sz="4" w:space="1" w:color="auto"/>
      </w:pBdr>
      <w:tabs>
        <w:tab w:val="clear" w:pos="4513"/>
        <w:tab w:val="clear" w:pos="9027"/>
      </w:tabs>
      <w:jc w:val="center"/>
    </w:pPr>
    <w:r w:rsidRPr="00445A03">
      <w:t xml:space="preserve">- </w:t>
    </w:r>
    <w:r w:rsidRPr="00445A03">
      <w:fldChar w:fldCharType="begin"/>
    </w:r>
    <w:r w:rsidRPr="00445A03">
      <w:instrText xml:space="preserve"> PAGE </w:instrText>
    </w:r>
    <w:r w:rsidRPr="00445A03">
      <w:fldChar w:fldCharType="separate"/>
    </w:r>
    <w:r w:rsidRPr="00445A03">
      <w:t>2</w:t>
    </w:r>
    <w:r w:rsidRPr="00445A03">
      <w:fldChar w:fldCharType="end"/>
    </w:r>
    <w:r w:rsidRPr="00445A03">
      <w:t xml:space="preserve"> -</w:t>
    </w:r>
  </w:p>
  <w:p w:rsidR="00DD65B2" w:rsidRPr="00445A03" w:rsidP="00D67386" w14:paraId="036312B3"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42118E4C" w14:textId="77777777" w:rsidTr="00445A03">
      <w:tblPrEx>
        <w:tblW w:w="5000" w:type="pct"/>
        <w:jc w:val="center"/>
        <w:tblLook w:val="04A0"/>
      </w:tblPrEx>
      <w:trPr>
        <w:trHeight w:val="240"/>
        <w:jc w:val="center"/>
      </w:trPr>
      <w:tc>
        <w:tcPr>
          <w:tcW w:w="2053" w:type="pct"/>
          <w:tcMar>
            <w:left w:w="108" w:type="dxa"/>
            <w:right w:w="108" w:type="dxa"/>
          </w:tcMar>
          <w:vAlign w:val="center"/>
        </w:tcPr>
        <w:p w:rsidR="00445A03" w:rsidRPr="00445A03" w:rsidP="00703F81" w14:paraId="06503390" w14:textId="77777777">
          <w:pPr>
            <w:rPr>
              <w:rFonts w:eastAsia="Verdana" w:cs="Verdana"/>
              <w:noProof/>
              <w:szCs w:val="18"/>
              <w:lang w:eastAsia="en-GB"/>
            </w:rPr>
          </w:pPr>
        </w:p>
      </w:tc>
      <w:tc>
        <w:tcPr>
          <w:tcW w:w="2947" w:type="pct"/>
          <w:gridSpan w:val="2"/>
          <w:tcMar>
            <w:left w:w="108" w:type="dxa"/>
            <w:right w:w="108" w:type="dxa"/>
          </w:tcMar>
          <w:vAlign w:val="center"/>
        </w:tcPr>
        <w:p w:rsidR="00445A03" w:rsidRPr="00445A03" w:rsidP="00703F81" w14:paraId="4DD6BCB0" w14:textId="77777777">
          <w:pPr>
            <w:jc w:val="right"/>
            <w:rPr>
              <w:rFonts w:eastAsia="Verdana" w:cs="Verdana"/>
              <w:b/>
              <w:color w:val="FF0000"/>
              <w:szCs w:val="18"/>
            </w:rPr>
          </w:pPr>
        </w:p>
      </w:tc>
    </w:tr>
    <w:tr w14:paraId="5DE59528" w14:textId="77777777" w:rsidTr="00445A03">
      <w:tblPrEx>
        <w:tblW w:w="5000" w:type="pct"/>
        <w:jc w:val="center"/>
        <w:tblLook w:val="04A0"/>
      </w:tblPrEx>
      <w:trPr>
        <w:trHeight w:val="213"/>
        <w:jc w:val="center"/>
      </w:trPr>
      <w:tc>
        <w:tcPr>
          <w:tcW w:w="2053" w:type="pct"/>
          <w:vMerge w:val="restart"/>
          <w:tcMar>
            <w:left w:w="0" w:type="dxa"/>
            <w:right w:w="0" w:type="dxa"/>
          </w:tcMar>
        </w:tcPr>
        <w:p w:rsidR="00445A03" w:rsidRPr="00445A03" w:rsidP="00703F81" w14:paraId="368CC045" w14:textId="0D35554F">
          <w:pPr>
            <w:jc w:val="left"/>
            <w:rPr>
              <w:rFonts w:eastAsia="Verdana" w:cs="Verdana"/>
              <w:szCs w:val="18"/>
            </w:rPr>
          </w:pPr>
          <w:r w:rsidRPr="00445A03">
            <w:rPr>
              <w:rFonts w:eastAsia="Verdana" w:cs="Verdana"/>
              <w:szCs w:val="18"/>
            </w:rPr>
            <w:drawing>
              <wp:inline distT="0" distB="0" distL="0" distR="0">
                <wp:extent cx="2415902" cy="720090"/>
                <wp:effectExtent l="0" t="0" r="3810" b="3810"/>
                <wp:docPr id="658681942" name="Picture 1"/>
                <wp:cNvGraphicFramePr/>
                <a:graphic xmlns:a="http://schemas.openxmlformats.org/drawingml/2006/main">
                  <a:graphicData uri="http://schemas.openxmlformats.org/drawingml/2006/picture">
                    <pic:pic xmlns:pic="http://schemas.openxmlformats.org/drawingml/2006/picture">
                      <pic:nvPicPr>
                        <pic:cNvPr id="658681942"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tcMar>
            <w:left w:w="108" w:type="dxa"/>
            <w:right w:w="108" w:type="dxa"/>
          </w:tcMar>
        </w:tcPr>
        <w:p w:rsidR="00445A03" w:rsidRPr="00445A03" w:rsidP="00703F81" w14:paraId="50B8D58E" w14:textId="77777777">
          <w:pPr>
            <w:jc w:val="right"/>
            <w:rPr>
              <w:rFonts w:eastAsia="Verdana" w:cs="Verdana"/>
              <w:b/>
              <w:szCs w:val="18"/>
            </w:rPr>
          </w:pPr>
        </w:p>
      </w:tc>
    </w:tr>
    <w:tr w14:paraId="4DEB426C" w14:textId="77777777" w:rsidTr="00445A03">
      <w:tblPrEx>
        <w:tblW w:w="5000" w:type="pct"/>
        <w:jc w:val="center"/>
        <w:tblLook w:val="04A0"/>
      </w:tblPrEx>
      <w:trPr>
        <w:trHeight w:val="868"/>
        <w:jc w:val="center"/>
      </w:trPr>
      <w:tc>
        <w:tcPr>
          <w:tcW w:w="2053" w:type="pct"/>
          <w:vMerge/>
          <w:tcMar>
            <w:left w:w="108" w:type="dxa"/>
            <w:right w:w="108" w:type="dxa"/>
          </w:tcMar>
        </w:tcPr>
        <w:p w:rsidR="00445A03" w:rsidRPr="00445A03" w:rsidP="00703F81" w14:paraId="4B9800F0" w14:textId="77777777">
          <w:pPr>
            <w:jc w:val="left"/>
            <w:rPr>
              <w:rFonts w:eastAsia="Verdana" w:cs="Verdana"/>
              <w:noProof/>
              <w:szCs w:val="18"/>
              <w:lang w:eastAsia="en-GB"/>
            </w:rPr>
          </w:pPr>
        </w:p>
      </w:tc>
      <w:tc>
        <w:tcPr>
          <w:tcW w:w="2947" w:type="pct"/>
          <w:gridSpan w:val="2"/>
          <w:tcMar>
            <w:left w:w="108" w:type="dxa"/>
            <w:right w:w="108" w:type="dxa"/>
          </w:tcMar>
        </w:tcPr>
        <w:p w:rsidR="00445A03" w:rsidRPr="00445A03" w:rsidP="00703F81" w14:paraId="2168D620" w14:textId="7B916409">
          <w:pPr>
            <w:jc w:val="right"/>
            <w:rPr>
              <w:rFonts w:eastAsia="Verdana" w:cs="Verdana"/>
              <w:b/>
              <w:szCs w:val="18"/>
            </w:rPr>
          </w:pPr>
          <w:r w:rsidRPr="00445A03">
            <w:rPr>
              <w:b/>
              <w:szCs w:val="18"/>
            </w:rPr>
            <w:t>G/TBT/N/SEN/17</w:t>
          </w:r>
        </w:p>
      </w:tc>
    </w:tr>
    <w:tr w14:paraId="2219FB82" w14:textId="77777777" w:rsidTr="00445A03">
      <w:tblPrEx>
        <w:tblW w:w="5000" w:type="pct"/>
        <w:jc w:val="center"/>
        <w:tblLook w:val="04A0"/>
      </w:tblPrEx>
      <w:trPr>
        <w:trHeight w:val="240"/>
        <w:jc w:val="center"/>
      </w:trPr>
      <w:tc>
        <w:tcPr>
          <w:tcW w:w="2053" w:type="pct"/>
          <w:vMerge/>
          <w:tcMar>
            <w:left w:w="108" w:type="dxa"/>
            <w:right w:w="108" w:type="dxa"/>
          </w:tcMar>
          <w:vAlign w:val="center"/>
        </w:tcPr>
        <w:p w:rsidR="00445A03" w:rsidRPr="00445A03" w:rsidP="00703F81" w14:paraId="555FF6EF" w14:textId="77777777">
          <w:pPr>
            <w:rPr>
              <w:rFonts w:eastAsia="Verdana" w:cs="Verdana"/>
              <w:szCs w:val="18"/>
            </w:rPr>
          </w:pPr>
        </w:p>
      </w:tc>
      <w:tc>
        <w:tcPr>
          <w:tcW w:w="2947" w:type="pct"/>
          <w:gridSpan w:val="2"/>
          <w:tcMar>
            <w:left w:w="108" w:type="dxa"/>
            <w:right w:w="108" w:type="dxa"/>
          </w:tcMar>
          <w:vAlign w:val="center"/>
        </w:tcPr>
        <w:p w:rsidR="00445A03" w:rsidRPr="00445A03" w:rsidP="00703F81" w14:paraId="5D911686" w14:textId="104CDA60">
          <w:pPr>
            <w:jc w:val="right"/>
            <w:rPr>
              <w:rFonts w:eastAsia="Verdana" w:cs="Verdana"/>
              <w:szCs w:val="18"/>
            </w:rPr>
          </w:pPr>
          <w:r w:rsidRPr="00445A03">
            <w:rPr>
              <w:rFonts w:eastAsia="Verdana" w:cs="Verdana"/>
              <w:szCs w:val="18"/>
            </w:rPr>
            <w:t>19 September 2025</w:t>
          </w:r>
        </w:p>
      </w:tc>
    </w:tr>
    <w:tr w14:paraId="02B46AC1" w14:textId="77777777" w:rsidTr="00445A03">
      <w:tblPrEx>
        <w:tblW w:w="5000" w:type="pct"/>
        <w:jc w:val="center"/>
        <w:tblLook w:val="04A0"/>
      </w:tblPrEx>
      <w:trPr>
        <w:trHeight w:val="412"/>
        <w:jc w:val="center"/>
      </w:trPr>
      <w:tc>
        <w:tcPr>
          <w:tcW w:w="3201" w:type="pct"/>
          <w:gridSpan w:val="2"/>
          <w:tcBorders>
            <w:bottom w:val="single" w:sz="4" w:space="0" w:color="auto"/>
          </w:tcBorders>
          <w:tcMar>
            <w:top w:w="0" w:type="dxa"/>
            <w:left w:w="108" w:type="dxa"/>
            <w:bottom w:w="57" w:type="dxa"/>
            <w:right w:w="108" w:type="dxa"/>
          </w:tcMar>
          <w:vAlign w:val="bottom"/>
        </w:tcPr>
        <w:p w:rsidR="00445A03" w:rsidRPr="00445A03" w:rsidP="00703F81" w14:paraId="59D2621F" w14:textId="27480456">
          <w:pPr>
            <w:jc w:val="left"/>
            <w:rPr>
              <w:rFonts w:eastAsia="Verdana" w:cs="Verdana"/>
              <w:b/>
              <w:szCs w:val="18"/>
            </w:rPr>
          </w:pPr>
          <w:r w:rsidRPr="00445A03">
            <w:rPr>
              <w:rFonts w:eastAsia="Verdana" w:cs="Verdana"/>
              <w:color w:val="FF0000"/>
              <w:szCs w:val="18"/>
            </w:rPr>
            <w:t>(25-5903)</w:t>
          </w:r>
        </w:p>
      </w:tc>
      <w:tc>
        <w:tcPr>
          <w:tcW w:w="1799" w:type="pct"/>
          <w:tcBorders>
            <w:bottom w:val="single" w:sz="4" w:space="0" w:color="auto"/>
          </w:tcBorders>
          <w:tcMar>
            <w:top w:w="0" w:type="dxa"/>
            <w:left w:w="108" w:type="dxa"/>
            <w:bottom w:w="57" w:type="dxa"/>
            <w:right w:w="108" w:type="dxa"/>
          </w:tcMar>
          <w:vAlign w:val="bottom"/>
        </w:tcPr>
        <w:p w:rsidR="00445A03" w:rsidRPr="00445A03" w:rsidP="00703F81" w14:paraId="770B2C6E" w14:textId="3CB2D815">
          <w:pPr>
            <w:jc w:val="right"/>
            <w:rPr>
              <w:rFonts w:eastAsia="Verdana" w:cs="Verdana"/>
              <w:szCs w:val="18"/>
            </w:rPr>
          </w:pPr>
          <w:r w:rsidRPr="00445A03">
            <w:rPr>
              <w:rFonts w:eastAsia="Verdana" w:cs="Verdana"/>
              <w:szCs w:val="18"/>
            </w:rPr>
            <w:t xml:space="preserve">Page: </w:t>
          </w:r>
          <w:r w:rsidRPr="00445A03">
            <w:rPr>
              <w:rFonts w:eastAsia="Verdana" w:cs="Verdana"/>
              <w:szCs w:val="18"/>
            </w:rPr>
            <w:fldChar w:fldCharType="begin"/>
          </w:r>
          <w:r w:rsidRPr="00445A03">
            <w:rPr>
              <w:rFonts w:eastAsia="Verdana" w:cs="Verdana"/>
              <w:szCs w:val="18"/>
            </w:rPr>
            <w:instrText xml:space="preserve"> PAGE  \* Arabic  \* MERGEFORMAT </w:instrText>
          </w:r>
          <w:r w:rsidRPr="00445A03">
            <w:rPr>
              <w:rFonts w:eastAsia="Verdana" w:cs="Verdana"/>
              <w:szCs w:val="18"/>
            </w:rPr>
            <w:fldChar w:fldCharType="separate"/>
          </w:r>
          <w:r w:rsidRPr="00445A03">
            <w:rPr>
              <w:rFonts w:ascii="Verdana" w:eastAsia="Verdana" w:hAnsi="Verdana" w:cs="Verdana"/>
              <w:sz w:val="18"/>
              <w:szCs w:val="18"/>
              <w:lang w:val="en-GB" w:eastAsia="en-US" w:bidi="ar-SA"/>
            </w:rPr>
            <w:t>1</w:t>
          </w:r>
          <w:r w:rsidRPr="00445A03">
            <w:rPr>
              <w:rFonts w:eastAsia="Verdana" w:cs="Verdana"/>
              <w:szCs w:val="18"/>
            </w:rPr>
            <w:fldChar w:fldCharType="end"/>
          </w:r>
          <w:r w:rsidRPr="00445A03">
            <w:rPr>
              <w:rFonts w:eastAsia="Verdana" w:cs="Verdana"/>
              <w:szCs w:val="18"/>
            </w:rPr>
            <w:t>/</w:t>
          </w:r>
          <w:r w:rsidRPr="00445A03">
            <w:rPr>
              <w:rFonts w:eastAsia="Verdana" w:cs="Verdana"/>
              <w:szCs w:val="18"/>
            </w:rPr>
            <w:fldChar w:fldCharType="begin"/>
          </w:r>
          <w:r w:rsidRPr="00445A03">
            <w:rPr>
              <w:rFonts w:eastAsia="Verdana" w:cs="Verdana"/>
              <w:szCs w:val="18"/>
            </w:rPr>
            <w:instrText xml:space="preserve"> NUMPAGES  \# "0" \* Arabic  \* MERGEFORMAT </w:instrText>
          </w:r>
          <w:r w:rsidRPr="00445A03">
            <w:rPr>
              <w:rFonts w:eastAsia="Verdana" w:cs="Verdana"/>
              <w:szCs w:val="18"/>
            </w:rPr>
            <w:fldChar w:fldCharType="separate"/>
          </w:r>
          <w:r w:rsidRPr="00445A03">
            <w:rPr>
              <w:rFonts w:ascii="Verdana" w:eastAsia="Verdana" w:hAnsi="Verdana" w:cs="Verdana"/>
              <w:sz w:val="18"/>
              <w:szCs w:val="18"/>
              <w:lang w:val="en-GB" w:eastAsia="en-US" w:bidi="ar-SA"/>
            </w:rPr>
            <w:t>2</w:t>
          </w:r>
          <w:r w:rsidRPr="00445A03">
            <w:rPr>
              <w:rFonts w:eastAsia="Verdana" w:cs="Verdana"/>
              <w:szCs w:val="18"/>
            </w:rPr>
            <w:fldChar w:fldCharType="end"/>
          </w:r>
        </w:p>
      </w:tc>
    </w:tr>
    <w:tr w14:paraId="15D66722" w14:textId="77777777" w:rsidTr="00445A03">
      <w:tblPrEx>
        <w:tblW w:w="5000" w:type="pct"/>
        <w:jc w:val="center"/>
        <w:tblLook w:val="04A0"/>
      </w:tblPrEx>
      <w:trPr>
        <w:trHeight w:val="240"/>
        <w:jc w:val="center"/>
      </w:trPr>
      <w:tc>
        <w:tcPr>
          <w:tcW w:w="3201" w:type="pct"/>
          <w:gridSpan w:val="2"/>
          <w:tcBorders>
            <w:top w:val="single" w:sz="4" w:space="0" w:color="auto"/>
          </w:tcBorders>
          <w:tcMar>
            <w:top w:w="113" w:type="dxa"/>
            <w:left w:w="108" w:type="dxa"/>
            <w:bottom w:w="57" w:type="dxa"/>
            <w:right w:w="108" w:type="dxa"/>
          </w:tcMar>
          <w:vAlign w:val="center"/>
        </w:tcPr>
        <w:p w:rsidR="00445A03" w:rsidRPr="00445A03" w:rsidP="00703F81" w14:paraId="5E702C14" w14:textId="09D57F2E">
          <w:pPr>
            <w:jc w:val="left"/>
            <w:rPr>
              <w:rFonts w:eastAsia="Verdana" w:cs="Verdana"/>
              <w:szCs w:val="18"/>
            </w:rPr>
          </w:pPr>
          <w:r w:rsidRPr="00445A03">
            <w:rPr>
              <w:b/>
              <w:szCs w:val="18"/>
            </w:rPr>
            <w:t>Committee on Technical Barriers to Trade</w:t>
          </w:r>
        </w:p>
      </w:tc>
      <w:tc>
        <w:tcPr>
          <w:tcW w:w="1799" w:type="pct"/>
          <w:tcBorders>
            <w:top w:val="single" w:sz="4" w:space="0" w:color="auto"/>
          </w:tcBorders>
          <w:tcMar>
            <w:top w:w="113" w:type="dxa"/>
            <w:left w:w="108" w:type="dxa"/>
            <w:bottom w:w="57" w:type="dxa"/>
            <w:right w:w="108" w:type="dxa"/>
          </w:tcMar>
        </w:tcPr>
        <w:p w:rsidR="00445A03" w:rsidRPr="00445A03" w:rsidP="00703F81" w14:paraId="1057DD6D" w14:textId="1C7AADBD">
          <w:pPr>
            <w:jc w:val="right"/>
            <w:rPr>
              <w:rFonts w:eastAsia="Verdana" w:cs="Verdana"/>
              <w:bCs/>
              <w:szCs w:val="18"/>
            </w:rPr>
          </w:pPr>
          <w:r w:rsidRPr="00445A03">
            <w:rPr>
              <w:rFonts w:eastAsia="Verdana" w:cs="Verdana"/>
              <w:bCs/>
              <w:szCs w:val="18"/>
            </w:rPr>
            <w:t>Original: French</w:t>
          </w:r>
        </w:p>
      </w:tc>
    </w:tr>
  </w:tbl>
  <w:p w:rsidR="00DD65B2" w:rsidRPr="00445A03" w14:paraId="06AFB43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91FCF4D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9AE1AF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2">
    <w:nsid w:val="53E948C5"/>
    <w:multiLevelType w:val="multilevel"/>
    <w:tmpl w:val="33B6543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ACD27230"/>
    <w:numStyleLink w:val="LegalHeadings"/>
  </w:abstractNum>
  <w:abstractNum w:abstractNumId="14">
    <w:nsid w:val="57551E12"/>
    <w:multiLevelType w:val="multilevel"/>
    <w:tmpl w:val="ACD2723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5">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744831806">
    <w:abstractNumId w:val="8"/>
  </w:num>
  <w:num w:numId="2" w16cid:durableId="2005351195">
    <w:abstractNumId w:val="3"/>
  </w:num>
  <w:num w:numId="3" w16cid:durableId="1283076655">
    <w:abstractNumId w:val="2"/>
  </w:num>
  <w:num w:numId="4" w16cid:durableId="875971451">
    <w:abstractNumId w:val="1"/>
  </w:num>
  <w:num w:numId="5" w16cid:durableId="169637473">
    <w:abstractNumId w:val="0"/>
  </w:num>
  <w:num w:numId="6" w16cid:durableId="459038350">
    <w:abstractNumId w:val="14"/>
  </w:num>
  <w:num w:numId="7" w16cid:durableId="880678450">
    <w:abstractNumId w:val="12"/>
  </w:num>
  <w:num w:numId="8" w16cid:durableId="366297962">
    <w:abstractNumId w:val="15"/>
  </w:num>
  <w:num w:numId="9" w16cid:durableId="185599937">
    <w:abstractNumId w:val="11"/>
  </w:num>
  <w:num w:numId="10" w16cid:durableId="901139452">
    <w:abstractNumId w:val="9"/>
  </w:num>
  <w:num w:numId="11" w16cid:durableId="1046182305">
    <w:abstractNumId w:val="7"/>
  </w:num>
  <w:num w:numId="12" w16cid:durableId="76825875">
    <w:abstractNumId w:val="6"/>
  </w:num>
  <w:num w:numId="13" w16cid:durableId="1495604749">
    <w:abstractNumId w:val="5"/>
  </w:num>
  <w:num w:numId="14" w16cid:durableId="305936265">
    <w:abstractNumId w:val="4"/>
  </w:num>
  <w:num w:numId="15" w16cid:durableId="1374228519">
    <w:abstractNumId w:val="13"/>
  </w:num>
  <w:num w:numId="16" w16cid:durableId="7559061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324305">
    <w:abstractNumId w:val="16"/>
  </w:num>
  <w:num w:numId="18"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0E22"/>
    <w:rsid w:val="00064E8E"/>
    <w:rsid w:val="00067D73"/>
    <w:rsid w:val="00071B26"/>
    <w:rsid w:val="000763C1"/>
    <w:rsid w:val="00090836"/>
    <w:rsid w:val="000A04DA"/>
    <w:rsid w:val="000A7098"/>
    <w:rsid w:val="000C2A6F"/>
    <w:rsid w:val="000C3951"/>
    <w:rsid w:val="000C724C"/>
    <w:rsid w:val="000D032C"/>
    <w:rsid w:val="000D23F0"/>
    <w:rsid w:val="000D5551"/>
    <w:rsid w:val="000D65C0"/>
    <w:rsid w:val="000E24C5"/>
    <w:rsid w:val="000F3D5B"/>
    <w:rsid w:val="000F4576"/>
    <w:rsid w:val="00104D9E"/>
    <w:rsid w:val="00114B29"/>
    <w:rsid w:val="001171A2"/>
    <w:rsid w:val="00120B96"/>
    <w:rsid w:val="001273FC"/>
    <w:rsid w:val="00130C98"/>
    <w:rsid w:val="001338F0"/>
    <w:rsid w:val="001348DC"/>
    <w:rsid w:val="0014012F"/>
    <w:rsid w:val="00154B32"/>
    <w:rsid w:val="00172B05"/>
    <w:rsid w:val="001B50DF"/>
    <w:rsid w:val="001D7618"/>
    <w:rsid w:val="001E3F78"/>
    <w:rsid w:val="001E683D"/>
    <w:rsid w:val="00211821"/>
    <w:rsid w:val="002149CB"/>
    <w:rsid w:val="00222CC6"/>
    <w:rsid w:val="002242B5"/>
    <w:rsid w:val="00247D35"/>
    <w:rsid w:val="00250466"/>
    <w:rsid w:val="00254BF0"/>
    <w:rsid w:val="00255119"/>
    <w:rsid w:val="00287066"/>
    <w:rsid w:val="00295BF7"/>
    <w:rsid w:val="002A0D9B"/>
    <w:rsid w:val="002A4277"/>
    <w:rsid w:val="002D5A5B"/>
    <w:rsid w:val="00302ADD"/>
    <w:rsid w:val="00305401"/>
    <w:rsid w:val="00307B0F"/>
    <w:rsid w:val="003267CD"/>
    <w:rsid w:val="00334600"/>
    <w:rsid w:val="00337700"/>
    <w:rsid w:val="003422F5"/>
    <w:rsid w:val="00342A86"/>
    <w:rsid w:val="003553C7"/>
    <w:rsid w:val="00362624"/>
    <w:rsid w:val="003711B0"/>
    <w:rsid w:val="00371F55"/>
    <w:rsid w:val="0037719F"/>
    <w:rsid w:val="003A0E78"/>
    <w:rsid w:val="003A19CB"/>
    <w:rsid w:val="003A4A65"/>
    <w:rsid w:val="003B6D4C"/>
    <w:rsid w:val="003E7669"/>
    <w:rsid w:val="003F0353"/>
    <w:rsid w:val="003F7DE7"/>
    <w:rsid w:val="00410C09"/>
    <w:rsid w:val="00425766"/>
    <w:rsid w:val="0043612A"/>
    <w:rsid w:val="00445A03"/>
    <w:rsid w:val="004479B8"/>
    <w:rsid w:val="00450063"/>
    <w:rsid w:val="00461179"/>
    <w:rsid w:val="00462D22"/>
    <w:rsid w:val="00481B71"/>
    <w:rsid w:val="00496CD2"/>
    <w:rsid w:val="004A030D"/>
    <w:rsid w:val="004B6E98"/>
    <w:rsid w:val="004C592D"/>
    <w:rsid w:val="004D5FBF"/>
    <w:rsid w:val="004E06C5"/>
    <w:rsid w:val="004E15E1"/>
    <w:rsid w:val="005102D7"/>
    <w:rsid w:val="0051241E"/>
    <w:rsid w:val="00516FF3"/>
    <w:rsid w:val="005238D2"/>
    <w:rsid w:val="00543041"/>
    <w:rsid w:val="005469C3"/>
    <w:rsid w:val="005631BA"/>
    <w:rsid w:val="005672E8"/>
    <w:rsid w:val="00571EE1"/>
    <w:rsid w:val="00574437"/>
    <w:rsid w:val="005763C8"/>
    <w:rsid w:val="00585782"/>
    <w:rsid w:val="00592965"/>
    <w:rsid w:val="005B571A"/>
    <w:rsid w:val="005C6D4E"/>
    <w:rsid w:val="005D20E7"/>
    <w:rsid w:val="005D21E5"/>
    <w:rsid w:val="005E14C9"/>
    <w:rsid w:val="00606AB0"/>
    <w:rsid w:val="00617F32"/>
    <w:rsid w:val="006248DB"/>
    <w:rsid w:val="00625DE6"/>
    <w:rsid w:val="0065315E"/>
    <w:rsid w:val="00663621"/>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03F81"/>
    <w:rsid w:val="00713807"/>
    <w:rsid w:val="00727F5B"/>
    <w:rsid w:val="0073192C"/>
    <w:rsid w:val="00735ADA"/>
    <w:rsid w:val="00744D6F"/>
    <w:rsid w:val="00762DEE"/>
    <w:rsid w:val="007827D8"/>
    <w:rsid w:val="00790189"/>
    <w:rsid w:val="00795114"/>
    <w:rsid w:val="007A761F"/>
    <w:rsid w:val="007B4290"/>
    <w:rsid w:val="007B7BB1"/>
    <w:rsid w:val="007C428B"/>
    <w:rsid w:val="007C4316"/>
    <w:rsid w:val="007C4766"/>
    <w:rsid w:val="007D39B5"/>
    <w:rsid w:val="007E2EBA"/>
    <w:rsid w:val="00817E7E"/>
    <w:rsid w:val="008258B3"/>
    <w:rsid w:val="008268E6"/>
    <w:rsid w:val="00834FB6"/>
    <w:rsid w:val="008402D9"/>
    <w:rsid w:val="00842D59"/>
    <w:rsid w:val="008474BD"/>
    <w:rsid w:val="0085388D"/>
    <w:rsid w:val="00854DE0"/>
    <w:rsid w:val="00860996"/>
    <w:rsid w:val="00885409"/>
    <w:rsid w:val="008862DD"/>
    <w:rsid w:val="00894675"/>
    <w:rsid w:val="008A1305"/>
    <w:rsid w:val="008C6AD2"/>
    <w:rsid w:val="008D58AD"/>
    <w:rsid w:val="008E4599"/>
    <w:rsid w:val="00903A6F"/>
    <w:rsid w:val="00906008"/>
    <w:rsid w:val="009112F2"/>
    <w:rsid w:val="0091417D"/>
    <w:rsid w:val="009304CB"/>
    <w:rsid w:val="0093775F"/>
    <w:rsid w:val="00944E2E"/>
    <w:rsid w:val="0096154C"/>
    <w:rsid w:val="00966CFA"/>
    <w:rsid w:val="009A0D78"/>
    <w:rsid w:val="009B0524"/>
    <w:rsid w:val="009C5CF0"/>
    <w:rsid w:val="009D63FB"/>
    <w:rsid w:val="009D7E91"/>
    <w:rsid w:val="009E29F6"/>
    <w:rsid w:val="009F3C58"/>
    <w:rsid w:val="009F491D"/>
    <w:rsid w:val="00A047EB"/>
    <w:rsid w:val="00A12863"/>
    <w:rsid w:val="00A21B67"/>
    <w:rsid w:val="00A21DC7"/>
    <w:rsid w:val="00A268E2"/>
    <w:rsid w:val="00A270A3"/>
    <w:rsid w:val="00A37621"/>
    <w:rsid w:val="00A37C79"/>
    <w:rsid w:val="00A46611"/>
    <w:rsid w:val="00A55940"/>
    <w:rsid w:val="00A55DA2"/>
    <w:rsid w:val="00A60556"/>
    <w:rsid w:val="00A67526"/>
    <w:rsid w:val="00A73F8C"/>
    <w:rsid w:val="00AC5D34"/>
    <w:rsid w:val="00AC7C4D"/>
    <w:rsid w:val="00AD0036"/>
    <w:rsid w:val="00AD1003"/>
    <w:rsid w:val="00AE3C0C"/>
    <w:rsid w:val="00AF33E8"/>
    <w:rsid w:val="00B016F2"/>
    <w:rsid w:val="00B10A03"/>
    <w:rsid w:val="00B20481"/>
    <w:rsid w:val="00B21C10"/>
    <w:rsid w:val="00B24B85"/>
    <w:rsid w:val="00B30392"/>
    <w:rsid w:val="00B456CD"/>
    <w:rsid w:val="00B45F9E"/>
    <w:rsid w:val="00B460FE"/>
    <w:rsid w:val="00B46156"/>
    <w:rsid w:val="00B50024"/>
    <w:rsid w:val="00B62E2A"/>
    <w:rsid w:val="00B739EE"/>
    <w:rsid w:val="00B83FE6"/>
    <w:rsid w:val="00B86771"/>
    <w:rsid w:val="00BA183C"/>
    <w:rsid w:val="00BC17E5"/>
    <w:rsid w:val="00BC2650"/>
    <w:rsid w:val="00BC2866"/>
    <w:rsid w:val="00BF3356"/>
    <w:rsid w:val="00C020A9"/>
    <w:rsid w:val="00C03F29"/>
    <w:rsid w:val="00C1160B"/>
    <w:rsid w:val="00C34F2D"/>
    <w:rsid w:val="00C464FD"/>
    <w:rsid w:val="00C47345"/>
    <w:rsid w:val="00C63ED5"/>
    <w:rsid w:val="00C64B9D"/>
    <w:rsid w:val="00C65229"/>
    <w:rsid w:val="00C66168"/>
    <w:rsid w:val="00C67AA4"/>
    <w:rsid w:val="00C71274"/>
    <w:rsid w:val="00C7379C"/>
    <w:rsid w:val="00CB2591"/>
    <w:rsid w:val="00CB44EC"/>
    <w:rsid w:val="00CC106D"/>
    <w:rsid w:val="00CD0195"/>
    <w:rsid w:val="00CD563B"/>
    <w:rsid w:val="00CD5D7D"/>
    <w:rsid w:val="00CD5EC3"/>
    <w:rsid w:val="00CE1C9D"/>
    <w:rsid w:val="00D1143F"/>
    <w:rsid w:val="00D1416C"/>
    <w:rsid w:val="00D420F2"/>
    <w:rsid w:val="00D46F58"/>
    <w:rsid w:val="00D534F4"/>
    <w:rsid w:val="00D65AF6"/>
    <w:rsid w:val="00D66DCB"/>
    <w:rsid w:val="00D66F5C"/>
    <w:rsid w:val="00D67386"/>
    <w:rsid w:val="00D81AFF"/>
    <w:rsid w:val="00D82AF6"/>
    <w:rsid w:val="00D94B13"/>
    <w:rsid w:val="00DB3A8A"/>
    <w:rsid w:val="00DB47DD"/>
    <w:rsid w:val="00DB7CB0"/>
    <w:rsid w:val="00DD1BF7"/>
    <w:rsid w:val="00DD65B2"/>
    <w:rsid w:val="00E129E7"/>
    <w:rsid w:val="00E1753D"/>
    <w:rsid w:val="00E205CA"/>
    <w:rsid w:val="00E464CD"/>
    <w:rsid w:val="00E63B77"/>
    <w:rsid w:val="00E80F91"/>
    <w:rsid w:val="00E81A56"/>
    <w:rsid w:val="00E820D6"/>
    <w:rsid w:val="00E827D3"/>
    <w:rsid w:val="00E864B3"/>
    <w:rsid w:val="00E9705F"/>
    <w:rsid w:val="00E97806"/>
    <w:rsid w:val="00EA1572"/>
    <w:rsid w:val="00EA27E2"/>
    <w:rsid w:val="00EA72E2"/>
    <w:rsid w:val="00EA7B8E"/>
    <w:rsid w:val="00EB1D8F"/>
    <w:rsid w:val="00EB4640"/>
    <w:rsid w:val="00EB4982"/>
    <w:rsid w:val="00EE191A"/>
    <w:rsid w:val="00EE26BA"/>
    <w:rsid w:val="00EE50B7"/>
    <w:rsid w:val="00EE5F18"/>
    <w:rsid w:val="00EF0F1B"/>
    <w:rsid w:val="00EF6AA6"/>
    <w:rsid w:val="00F11625"/>
    <w:rsid w:val="00F13D2C"/>
    <w:rsid w:val="00F2031D"/>
    <w:rsid w:val="00F25AF6"/>
    <w:rsid w:val="00F321E7"/>
    <w:rsid w:val="00F325A3"/>
    <w:rsid w:val="00F62259"/>
    <w:rsid w:val="00F65351"/>
    <w:rsid w:val="00F6594D"/>
    <w:rsid w:val="00F84652"/>
    <w:rsid w:val="00F84BAB"/>
    <w:rsid w:val="00F854DF"/>
    <w:rsid w:val="00F94FC2"/>
    <w:rsid w:val="00FA7E3F"/>
    <w:rsid w:val="00FB1B56"/>
    <w:rsid w:val="00FC444D"/>
    <w:rsid w:val="00FC4761"/>
    <w:rsid w:val="00FC4ECA"/>
    <w:rsid w:val="00FE24E9"/>
    <w:rsid w:val="00FE550F"/>
    <w:rsid w:val="00FF0620"/>
    <w:rsid w:val="00FF0748"/>
    <w:rsid w:val="00FF2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12D9CE"/>
  <w15:docId w15:val="{64A8AACF-8412-4037-8CB5-A311EFBF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A03"/>
    <w:pPr>
      <w:jc w:val="both"/>
    </w:pPr>
    <w:rPr>
      <w:rFonts w:ascii="Verdana" w:hAnsi="Verdana" w:eastAsiaTheme="minorHAnsi" w:cstheme="minorBidi"/>
      <w:sz w:val="18"/>
      <w:szCs w:val="22"/>
      <w:lang w:eastAsia="en-US"/>
    </w:rPr>
  </w:style>
  <w:style w:type="paragraph" w:styleId="Heading1">
    <w:name w:val="heading 1"/>
    <w:basedOn w:val="Normal"/>
    <w:next w:val="Heading2"/>
    <w:link w:val="Heading1Char"/>
    <w:uiPriority w:val="2"/>
    <w:qFormat/>
    <w:rsid w:val="00445A03"/>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445A03"/>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445A03"/>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445A03"/>
    <w:pPr>
      <w:keepNext/>
      <w:keepLines/>
      <w:numPr>
        <w:ilvl w:val="3"/>
        <w:numId w:val="3"/>
      </w:numPr>
      <w:tabs>
        <w:tab w:val="num" w:pos="567"/>
        <w:tab w:val="clear" w:pos="1134"/>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445A03"/>
    <w:pPr>
      <w:keepNext/>
      <w:keepLines/>
      <w:numPr>
        <w:ilvl w:val="4"/>
        <w:numId w:val="3"/>
      </w:numPr>
      <w:tabs>
        <w:tab w:val="num" w:pos="567"/>
        <w:tab w:val="clear" w:pos="1134"/>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445A03"/>
    <w:pPr>
      <w:keepNext/>
      <w:keepLines/>
      <w:numPr>
        <w:ilvl w:val="5"/>
        <w:numId w:val="3"/>
      </w:numPr>
      <w:tabs>
        <w:tab w:val="num" w:pos="567"/>
        <w:tab w:val="clear" w:pos="1134"/>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445A03"/>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445A03"/>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445A03"/>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rsid w:val="00445A03"/>
    <w:rPr>
      <w:lang w:val="en-GB"/>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5A03"/>
  </w:style>
  <w:style w:type="character" w:customStyle="1" w:styleId="Heading1Char">
    <w:name w:val="Heading 1 Char"/>
    <w:basedOn w:val="DefaultParagraphFont"/>
    <w:link w:val="Heading1"/>
    <w:uiPriority w:val="2"/>
    <w:rsid w:val="00445A03"/>
    <w:rPr>
      <w:rFonts w:ascii="Verdana" w:hAnsi="Verdana" w:eastAsiaTheme="majorEastAsi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445A03"/>
    <w:rPr>
      <w:rFonts w:ascii="Verdana" w:hAnsi="Verdana" w:eastAsiaTheme="majorEastAsia" w:cstheme="majorBidi"/>
      <w:b/>
      <w:color w:val="006283"/>
      <w:sz w:val="18"/>
      <w:szCs w:val="22"/>
      <w:lang w:val="en-GB" w:eastAsia="en-US"/>
    </w:rPr>
  </w:style>
  <w:style w:type="character" w:customStyle="1" w:styleId="Heading2Char">
    <w:name w:val="Heading 2 Char"/>
    <w:basedOn w:val="DefaultParagraphFont"/>
    <w:link w:val="Heading2"/>
    <w:uiPriority w:val="2"/>
    <w:rsid w:val="00445A03"/>
    <w:rPr>
      <w:rFonts w:ascii="Verdana" w:hAnsi="Verdana" w:eastAsiaTheme="majorEastAsia" w:cstheme="majorBidi"/>
      <w:b/>
      <w:bCs/>
      <w:color w:val="006283"/>
      <w:sz w:val="18"/>
      <w:szCs w:val="26"/>
      <w:lang w:val="en-GB" w:eastAsia="en-US"/>
    </w:rPr>
  </w:style>
  <w:style w:type="character" w:customStyle="1" w:styleId="Heading3Char">
    <w:name w:val="Heading 3 Char"/>
    <w:basedOn w:val="DefaultParagraphFont"/>
    <w:link w:val="Heading3"/>
    <w:uiPriority w:val="2"/>
    <w:rsid w:val="00445A03"/>
    <w:rPr>
      <w:rFonts w:ascii="Verdana" w:hAnsi="Verdana" w:eastAsiaTheme="majorEastAsia" w:cstheme="majorBidi"/>
      <w:b/>
      <w:bCs/>
      <w:color w:val="006283"/>
      <w:sz w:val="18"/>
      <w:szCs w:val="22"/>
      <w:lang w:val="en-GB" w:eastAsia="en-US"/>
    </w:rPr>
  </w:style>
  <w:style w:type="character" w:customStyle="1" w:styleId="Heading4Char">
    <w:name w:val="Heading 4 Char"/>
    <w:basedOn w:val="DefaultParagraphFont"/>
    <w:link w:val="Heading4"/>
    <w:uiPriority w:val="2"/>
    <w:rsid w:val="00445A03"/>
    <w:rPr>
      <w:rFonts w:ascii="Verdana" w:hAnsi="Verdana" w:eastAsiaTheme="majorEastAsi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445A03"/>
    <w:rPr>
      <w:rFonts w:ascii="Verdana" w:hAnsi="Verdana" w:eastAsiaTheme="majorEastAsia" w:cstheme="majorBidi"/>
      <w:b/>
      <w:iCs/>
      <w:color w:val="006283"/>
      <w:sz w:val="18"/>
      <w:szCs w:val="22"/>
      <w:lang w:val="en-GB" w:eastAsia="en-US"/>
    </w:rPr>
  </w:style>
  <w:style w:type="character" w:customStyle="1" w:styleId="Heading7Char">
    <w:name w:val="Heading 7 Char"/>
    <w:basedOn w:val="DefaultParagraphFont"/>
    <w:link w:val="Heading7"/>
    <w:uiPriority w:val="2"/>
    <w:rsid w:val="00445A03"/>
    <w:rPr>
      <w:rFonts w:ascii="Verdana" w:hAnsi="Verdana" w:eastAsiaTheme="majorEastAsia" w:cstheme="majorBidi"/>
      <w:b/>
      <w:iCs/>
      <w:color w:val="006283"/>
      <w:sz w:val="18"/>
      <w:szCs w:val="22"/>
      <w:lang w:val="en-GB" w:eastAsia="en-US"/>
    </w:rPr>
  </w:style>
  <w:style w:type="character" w:customStyle="1" w:styleId="Heading8Char">
    <w:name w:val="Heading 8 Char"/>
    <w:basedOn w:val="DefaultParagraphFont"/>
    <w:link w:val="Heading8"/>
    <w:uiPriority w:val="2"/>
    <w:rsid w:val="00445A03"/>
    <w:rPr>
      <w:rFonts w:ascii="Verdana" w:hAnsi="Verdana" w:eastAsiaTheme="majorEastAsia" w:cstheme="majorBidi"/>
      <w:b/>
      <w:i/>
      <w:color w:val="006283"/>
      <w:sz w:val="18"/>
      <w:lang w:val="en-GB" w:eastAsia="en-US"/>
    </w:rPr>
  </w:style>
  <w:style w:type="character" w:customStyle="1" w:styleId="Heading9Char">
    <w:name w:val="Heading 9 Char"/>
    <w:basedOn w:val="DefaultParagraphFont"/>
    <w:link w:val="Heading9"/>
    <w:uiPriority w:val="2"/>
    <w:rsid w:val="00445A03"/>
    <w:rPr>
      <w:rFonts w:ascii="Verdana" w:hAnsi="Verdana" w:eastAsiaTheme="majorEastAsi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445A03"/>
    <w:rPr>
      <w:rFonts w:ascii="Tahoma" w:hAnsi="Tahoma" w:cs="Tahoma"/>
      <w:sz w:val="16"/>
      <w:szCs w:val="16"/>
    </w:rPr>
  </w:style>
  <w:style w:type="character" w:customStyle="1" w:styleId="BalloonTextChar">
    <w:name w:val="Balloon Text Char"/>
    <w:basedOn w:val="DefaultParagraphFont"/>
    <w:link w:val="BalloonText"/>
    <w:uiPriority w:val="99"/>
    <w:semiHidden/>
    <w:rsid w:val="00445A03"/>
    <w:rPr>
      <w:rFonts w:ascii="Tahoma" w:hAnsi="Tahoma" w:eastAsiaTheme="minorHAnsi" w:cs="Tahoma"/>
      <w:sz w:val="16"/>
      <w:szCs w:val="16"/>
      <w:lang w:val="en-GB" w:eastAsia="en-US"/>
    </w:rPr>
  </w:style>
  <w:style w:type="paragraph" w:customStyle="1" w:styleId="Answer">
    <w:name w:val="Answer"/>
    <w:basedOn w:val="Normal"/>
    <w:link w:val="AnswerChar"/>
    <w:uiPriority w:val="6"/>
    <w:qFormat/>
    <w:rsid w:val="00445A03"/>
    <w:pPr>
      <w:spacing w:after="240"/>
      <w:ind w:left="1077"/>
    </w:pPr>
    <w:rPr>
      <w:rFonts w:eastAsia="Calibri" w:cs="Times New Roman"/>
    </w:rPr>
  </w:style>
  <w:style w:type="character" w:customStyle="1" w:styleId="AnswerChar">
    <w:name w:val="Answer Char"/>
    <w:link w:val="Answer"/>
    <w:uiPriority w:val="6"/>
    <w:rsid w:val="00445A03"/>
    <w:rPr>
      <w:rFonts w:ascii="Verdana" w:hAnsi="Verdana"/>
      <w:sz w:val="18"/>
      <w:szCs w:val="22"/>
      <w:lang w:eastAsia="en-US"/>
    </w:rPr>
  </w:style>
  <w:style w:type="paragraph" w:styleId="BodyText">
    <w:name w:val="Body Text"/>
    <w:basedOn w:val="Normal"/>
    <w:link w:val="BodyTextChar"/>
    <w:uiPriority w:val="1"/>
    <w:qFormat/>
    <w:rsid w:val="00445A03"/>
    <w:pPr>
      <w:numPr>
        <w:ilvl w:val="6"/>
        <w:numId w:val="3"/>
      </w:numPr>
      <w:spacing w:after="240"/>
    </w:pPr>
  </w:style>
  <w:style w:type="character" w:customStyle="1" w:styleId="BodyTextChar">
    <w:name w:val="Body Text Char"/>
    <w:basedOn w:val="DefaultParagraphFont"/>
    <w:link w:val="BodyText"/>
    <w:uiPriority w:val="1"/>
    <w:rsid w:val="00445A03"/>
    <w:rPr>
      <w:rFonts w:ascii="Verdana" w:hAnsi="Verdana" w:eastAsiaTheme="minorHAnsi" w:cstheme="minorBidi"/>
      <w:sz w:val="18"/>
      <w:szCs w:val="22"/>
      <w:lang w:val="en-GB" w:eastAsia="en-US"/>
    </w:rPr>
  </w:style>
  <w:style w:type="paragraph" w:styleId="BodyText2">
    <w:name w:val="Body Text 2"/>
    <w:basedOn w:val="Normal"/>
    <w:link w:val="BodyText2Char"/>
    <w:uiPriority w:val="1"/>
    <w:qFormat/>
    <w:rsid w:val="00445A03"/>
    <w:pPr>
      <w:numPr>
        <w:ilvl w:val="7"/>
        <w:numId w:val="3"/>
      </w:numPr>
      <w:tabs>
        <w:tab w:val="left" w:pos="1134"/>
      </w:tabs>
      <w:spacing w:after="240"/>
    </w:pPr>
  </w:style>
  <w:style w:type="character" w:customStyle="1" w:styleId="BodyText2Char">
    <w:name w:val="Body Text 2 Char"/>
    <w:basedOn w:val="DefaultParagraphFont"/>
    <w:link w:val="BodyText2"/>
    <w:uiPriority w:val="1"/>
    <w:rsid w:val="00445A03"/>
    <w:rPr>
      <w:rFonts w:ascii="Verdana" w:hAnsi="Verdana" w:eastAsiaTheme="minorHAnsi" w:cstheme="minorBidi"/>
      <w:sz w:val="18"/>
      <w:szCs w:val="22"/>
      <w:lang w:val="en-GB" w:eastAsia="en-US"/>
    </w:rPr>
  </w:style>
  <w:style w:type="paragraph" w:styleId="BodyText3">
    <w:name w:val="Body Text 3"/>
    <w:basedOn w:val="Normal"/>
    <w:link w:val="BodyText3Char"/>
    <w:uiPriority w:val="1"/>
    <w:qFormat/>
    <w:rsid w:val="00445A03"/>
    <w:pPr>
      <w:numPr>
        <w:ilvl w:val="8"/>
        <w:numId w:val="3"/>
      </w:numPr>
      <w:spacing w:after="240"/>
    </w:pPr>
    <w:rPr>
      <w:szCs w:val="16"/>
    </w:rPr>
  </w:style>
  <w:style w:type="character" w:customStyle="1" w:styleId="BodyText3Char">
    <w:name w:val="Body Text 3 Char"/>
    <w:basedOn w:val="DefaultParagraphFont"/>
    <w:link w:val="BodyText3"/>
    <w:uiPriority w:val="1"/>
    <w:rsid w:val="00445A03"/>
    <w:rPr>
      <w:rFonts w:ascii="Verdana" w:hAnsi="Verdana" w:eastAsiaTheme="minorHAnsi" w:cstheme="minorBidi"/>
      <w:sz w:val="18"/>
      <w:szCs w:val="16"/>
      <w:lang w:val="en-GB" w:eastAsia="en-US"/>
    </w:rPr>
  </w:style>
  <w:style w:type="paragraph" w:styleId="Caption">
    <w:name w:val="caption"/>
    <w:basedOn w:val="Normal"/>
    <w:next w:val="Normal"/>
    <w:uiPriority w:val="6"/>
    <w:qFormat/>
    <w:rsid w:val="00445A03"/>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45A03"/>
    <w:rPr>
      <w:vertAlign w:val="superscript"/>
      <w:lang w:val="en-GB"/>
    </w:rPr>
  </w:style>
  <w:style w:type="paragraph" w:styleId="FootnoteText">
    <w:name w:val="footnote text"/>
    <w:basedOn w:val="Normal"/>
    <w:link w:val="FootnoteTextChar"/>
    <w:uiPriority w:val="5"/>
    <w:rsid w:val="00445A03"/>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445A03"/>
    <w:rPr>
      <w:rFonts w:ascii="Verdana" w:hAnsi="Verdana"/>
      <w:sz w:val="16"/>
      <w:szCs w:val="18"/>
    </w:rPr>
  </w:style>
  <w:style w:type="paragraph" w:styleId="EndnoteText">
    <w:name w:val="endnote text"/>
    <w:basedOn w:val="FootnoteText"/>
    <w:link w:val="EndnoteTextChar"/>
    <w:uiPriority w:val="49"/>
    <w:rsid w:val="00445A03"/>
    <w:rPr>
      <w:szCs w:val="20"/>
    </w:rPr>
  </w:style>
  <w:style w:type="character" w:customStyle="1" w:styleId="EndnoteTextChar">
    <w:name w:val="Endnote Text Char"/>
    <w:link w:val="EndnoteText"/>
    <w:uiPriority w:val="49"/>
    <w:rsid w:val="00445A03"/>
    <w:rPr>
      <w:rFonts w:ascii="Verdana" w:hAnsi="Verdana"/>
      <w:sz w:val="16"/>
    </w:rPr>
  </w:style>
  <w:style w:type="paragraph" w:customStyle="1" w:styleId="FollowUp">
    <w:name w:val="FollowUp"/>
    <w:basedOn w:val="Normal"/>
    <w:link w:val="FollowUpChar"/>
    <w:uiPriority w:val="6"/>
    <w:qFormat/>
    <w:rsid w:val="00445A03"/>
    <w:pPr>
      <w:spacing w:after="240"/>
      <w:ind w:left="720"/>
    </w:pPr>
    <w:rPr>
      <w:rFonts w:eastAsia="Calibri" w:cs="Times New Roman"/>
      <w:i/>
    </w:rPr>
  </w:style>
  <w:style w:type="character" w:customStyle="1" w:styleId="FollowUpChar">
    <w:name w:val="FollowUp Char"/>
    <w:link w:val="FollowUp"/>
    <w:uiPriority w:val="6"/>
    <w:rsid w:val="00445A03"/>
    <w:rPr>
      <w:rFonts w:ascii="Verdana" w:hAnsi="Verdana"/>
      <w:i/>
      <w:sz w:val="18"/>
      <w:szCs w:val="22"/>
      <w:lang w:eastAsia="en-US"/>
    </w:rPr>
  </w:style>
  <w:style w:type="paragraph" w:styleId="Footer">
    <w:name w:val="footer"/>
    <w:basedOn w:val="Normal"/>
    <w:link w:val="FooterChar"/>
    <w:uiPriority w:val="3"/>
    <w:rsid w:val="00445A03"/>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445A03"/>
    <w:rPr>
      <w:rFonts w:ascii="Verdana" w:hAnsi="Verdana"/>
      <w:sz w:val="18"/>
      <w:szCs w:val="18"/>
    </w:rPr>
  </w:style>
  <w:style w:type="paragraph" w:customStyle="1" w:styleId="FootnoteQuotation">
    <w:name w:val="Footnote Quotation"/>
    <w:basedOn w:val="FootnoteText"/>
    <w:uiPriority w:val="5"/>
    <w:rsid w:val="00445A03"/>
    <w:pPr>
      <w:ind w:left="567" w:right="567" w:firstLine="0"/>
    </w:pPr>
  </w:style>
  <w:style w:type="character" w:styleId="FootnoteReference">
    <w:name w:val="footnote reference"/>
    <w:uiPriority w:val="5"/>
    <w:rsid w:val="00445A03"/>
    <w:rPr>
      <w:vertAlign w:val="superscript"/>
      <w:lang w:val="en-GB"/>
    </w:rPr>
  </w:style>
  <w:style w:type="paragraph" w:styleId="Header">
    <w:name w:val="header"/>
    <w:basedOn w:val="Normal"/>
    <w:link w:val="HeaderChar"/>
    <w:uiPriority w:val="3"/>
    <w:rsid w:val="00445A03"/>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445A03"/>
    <w:rPr>
      <w:rFonts w:ascii="Verdana" w:hAnsi="Verdana"/>
      <w:sz w:val="18"/>
      <w:szCs w:val="18"/>
    </w:rPr>
  </w:style>
  <w:style w:type="numbering" w:customStyle="1" w:styleId="LegalHeadings">
    <w:name w:val="LegalHeadings"/>
    <w:uiPriority w:val="99"/>
    <w:rsid w:val="00445A03"/>
    <w:pPr>
      <w:numPr>
        <w:numId w:val="6"/>
      </w:numPr>
    </w:pPr>
  </w:style>
  <w:style w:type="paragraph" w:styleId="ListBullet">
    <w:name w:val="List Bullet"/>
    <w:basedOn w:val="Normal"/>
    <w:uiPriority w:val="1"/>
    <w:rsid w:val="00445A03"/>
    <w:pPr>
      <w:numPr>
        <w:numId w:val="5"/>
      </w:numPr>
      <w:tabs>
        <w:tab w:val="left" w:pos="567"/>
      </w:tabs>
      <w:spacing w:after="240"/>
      <w:contextualSpacing/>
    </w:pPr>
  </w:style>
  <w:style w:type="paragraph" w:styleId="ListBullet2">
    <w:name w:val="List Bullet 2"/>
    <w:basedOn w:val="Normal"/>
    <w:uiPriority w:val="1"/>
    <w:rsid w:val="00445A03"/>
    <w:pPr>
      <w:numPr>
        <w:ilvl w:val="1"/>
        <w:numId w:val="5"/>
      </w:numPr>
      <w:tabs>
        <w:tab w:val="left" w:pos="907"/>
      </w:tabs>
      <w:spacing w:after="240"/>
      <w:contextualSpacing/>
    </w:pPr>
  </w:style>
  <w:style w:type="paragraph" w:styleId="ListBullet3">
    <w:name w:val="List Bullet 3"/>
    <w:basedOn w:val="Normal"/>
    <w:uiPriority w:val="1"/>
    <w:qFormat/>
    <w:rsid w:val="00445A03"/>
    <w:pPr>
      <w:numPr>
        <w:ilvl w:val="2"/>
        <w:numId w:val="5"/>
      </w:numPr>
      <w:tabs>
        <w:tab w:val="left" w:pos="1247"/>
      </w:tabs>
      <w:spacing w:after="240"/>
      <w:contextualSpacing/>
    </w:pPr>
  </w:style>
  <w:style w:type="paragraph" w:styleId="ListBullet4">
    <w:name w:val="List Bullet 4"/>
    <w:basedOn w:val="Normal"/>
    <w:uiPriority w:val="1"/>
    <w:rsid w:val="00445A03"/>
    <w:pPr>
      <w:numPr>
        <w:ilvl w:val="3"/>
        <w:numId w:val="5"/>
      </w:numPr>
      <w:tabs>
        <w:tab w:val="clear" w:pos="1587"/>
        <w:tab w:val="left" w:pos="1588"/>
      </w:tabs>
      <w:spacing w:after="240"/>
      <w:contextualSpacing/>
    </w:pPr>
  </w:style>
  <w:style w:type="paragraph" w:styleId="ListBullet5">
    <w:name w:val="List Bullet 5"/>
    <w:basedOn w:val="Normal"/>
    <w:uiPriority w:val="1"/>
    <w:rsid w:val="00445A03"/>
    <w:pPr>
      <w:numPr>
        <w:ilvl w:val="4"/>
        <w:numId w:val="5"/>
      </w:numPr>
      <w:tabs>
        <w:tab w:val="left" w:pos="1928"/>
      </w:tabs>
      <w:spacing w:after="240"/>
      <w:contextualSpacing/>
    </w:pPr>
  </w:style>
  <w:style w:type="paragraph" w:styleId="ListParagraph">
    <w:name w:val="List Paragraph"/>
    <w:basedOn w:val="Normal"/>
    <w:uiPriority w:val="59"/>
    <w:semiHidden/>
    <w:qFormat/>
    <w:rsid w:val="00445A03"/>
    <w:pPr>
      <w:ind w:left="720"/>
      <w:contextualSpacing/>
    </w:pPr>
  </w:style>
  <w:style w:type="numbering" w:customStyle="1" w:styleId="ListBullets">
    <w:name w:val="ListBullets"/>
    <w:uiPriority w:val="99"/>
    <w:rsid w:val="00445A03"/>
    <w:pPr>
      <w:numPr>
        <w:numId w:val="7"/>
      </w:numPr>
    </w:pPr>
  </w:style>
  <w:style w:type="paragraph" w:customStyle="1" w:styleId="Quotation">
    <w:name w:val="Quotation"/>
    <w:basedOn w:val="Normal"/>
    <w:uiPriority w:val="5"/>
    <w:qFormat/>
    <w:rsid w:val="00445A03"/>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445A03"/>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445A03"/>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445A03"/>
    <w:rPr>
      <w:rFonts w:ascii="Verdana" w:hAnsi="Verdana" w:eastAsiaTheme="majorEastAsia" w:cstheme="majorBidi"/>
      <w:b/>
      <w:iCs/>
      <w:sz w:val="18"/>
      <w:szCs w:val="24"/>
      <w:lang w:val="en-GB" w:eastAsia="en-US"/>
    </w:rPr>
  </w:style>
  <w:style w:type="paragraph" w:customStyle="1" w:styleId="SummaryHeader">
    <w:name w:val="SummaryHeader"/>
    <w:basedOn w:val="Normal"/>
    <w:uiPriority w:val="4"/>
    <w:qFormat/>
    <w:rsid w:val="00445A03"/>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445A03"/>
    <w:pPr>
      <w:spacing w:after="240"/>
      <w:outlineLvl w:val="1"/>
    </w:pPr>
    <w:rPr>
      <w:b/>
      <w:color w:val="006283"/>
    </w:rPr>
  </w:style>
  <w:style w:type="paragraph" w:customStyle="1" w:styleId="SummaryText">
    <w:name w:val="SummaryText"/>
    <w:basedOn w:val="Normal"/>
    <w:uiPriority w:val="4"/>
    <w:qFormat/>
    <w:rsid w:val="00445A03"/>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445A03"/>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445A03"/>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445A03"/>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445A03"/>
    <w:rPr>
      <w:rFonts w:ascii="Verdana" w:hAnsi="Verdana" w:eastAsiaTheme="majorEastAsia" w:cstheme="majorBidi"/>
      <w:b/>
      <w:caps/>
      <w:color w:val="006283"/>
      <w:kern w:val="28"/>
      <w:sz w:val="18"/>
      <w:szCs w:val="52"/>
      <w:lang w:val="en-GB" w:eastAsia="en-US"/>
    </w:rPr>
  </w:style>
  <w:style w:type="paragraph" w:customStyle="1" w:styleId="Title2">
    <w:name w:val="Title 2"/>
    <w:basedOn w:val="Normal"/>
    <w:next w:val="Normal"/>
    <w:uiPriority w:val="5"/>
    <w:qFormat/>
    <w:rsid w:val="00445A03"/>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445A03"/>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445A03"/>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445A03"/>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445A03"/>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445A03"/>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445A03"/>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445A03"/>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445A03"/>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445A03"/>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445A03"/>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445A03"/>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445A03"/>
    <w:pPr>
      <w:spacing w:before="240"/>
      <w:jc w:val="center"/>
    </w:pPr>
    <w:rPr>
      <w:rFonts w:eastAsia="Times New Roman" w:cs="Times New Roman"/>
      <w:b/>
      <w:bCs/>
      <w:szCs w:val="28"/>
      <w:lang w:eastAsia="en-GB"/>
    </w:rPr>
  </w:style>
  <w:style w:type="table" w:customStyle="1" w:styleId="WTOBox1">
    <w:name w:val="WTOBox1"/>
    <w:basedOn w:val="TableNormal"/>
    <w:uiPriority w:val="99"/>
    <w:rsid w:val="00445A0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5A0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445A0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445A03"/>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445A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445A03"/>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445A03"/>
    <w:pPr>
      <w:tabs>
        <w:tab w:val="left" w:pos="851"/>
      </w:tabs>
      <w:ind w:left="851" w:hanging="851"/>
      <w:jc w:val="left"/>
    </w:pPr>
    <w:rPr>
      <w:sz w:val="16"/>
    </w:rPr>
  </w:style>
  <w:style w:type="character" w:styleId="Hyperlink">
    <w:name w:val="Hyperlink"/>
    <w:basedOn w:val="DefaultParagraphFont"/>
    <w:uiPriority w:val="9"/>
    <w:unhideWhenUsed/>
    <w:rsid w:val="00445A03"/>
    <w:rPr>
      <w:color w:val="0000FF" w:themeColor="hyperlink"/>
      <w:u w:val="single"/>
      <w:lang w:val="en-GB"/>
    </w:rPr>
  </w:style>
  <w:style w:type="paragraph" w:styleId="Bibliography">
    <w:name w:val="Bibliography"/>
    <w:basedOn w:val="Normal"/>
    <w:next w:val="Normal"/>
    <w:uiPriority w:val="49"/>
    <w:semiHidden/>
    <w:unhideWhenUsed/>
    <w:rsid w:val="00445A03"/>
  </w:style>
  <w:style w:type="paragraph" w:styleId="BlockText">
    <w:name w:val="Block Text"/>
    <w:basedOn w:val="Normal"/>
    <w:uiPriority w:val="99"/>
    <w:semiHidden/>
    <w:unhideWhenUsed/>
    <w:rsid w:val="00445A0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445A03"/>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445A03"/>
    <w:rPr>
      <w:rFonts w:ascii="Verdana" w:hAnsi="Verdana" w:eastAsiaTheme="minorHAnsi" w:cstheme="minorBidi"/>
      <w:sz w:val="18"/>
      <w:szCs w:val="22"/>
      <w:lang w:val="en-GB" w:eastAsia="en-US"/>
    </w:rPr>
  </w:style>
  <w:style w:type="paragraph" w:styleId="BodyTextIndent">
    <w:name w:val="Body Text Indent"/>
    <w:basedOn w:val="Normal"/>
    <w:link w:val="BodyTextIndentChar"/>
    <w:uiPriority w:val="99"/>
    <w:semiHidden/>
    <w:unhideWhenUsed/>
    <w:rsid w:val="00445A03"/>
    <w:pPr>
      <w:spacing w:after="120"/>
      <w:ind w:left="283"/>
    </w:pPr>
  </w:style>
  <w:style w:type="character" w:customStyle="1" w:styleId="BodyTextIndentChar">
    <w:name w:val="Body Text Indent Char"/>
    <w:basedOn w:val="DefaultParagraphFont"/>
    <w:link w:val="BodyTextIndent"/>
    <w:uiPriority w:val="99"/>
    <w:semiHidden/>
    <w:rsid w:val="00445A03"/>
    <w:rPr>
      <w:rFonts w:ascii="Verdana" w:hAnsi="Verdana" w:eastAsiaTheme="minorHAnsi"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445A03"/>
    <w:pPr>
      <w:spacing w:after="0"/>
      <w:ind w:left="360" w:firstLine="360"/>
    </w:pPr>
  </w:style>
  <w:style w:type="character" w:customStyle="1" w:styleId="BodyTextFirstIndent2Char">
    <w:name w:val="Body Text First Indent 2 Char"/>
    <w:basedOn w:val="BodyTextIndentChar"/>
    <w:link w:val="BodyTextFirstIndent2"/>
    <w:uiPriority w:val="99"/>
    <w:semiHidden/>
    <w:rsid w:val="00445A03"/>
    <w:rPr>
      <w:rFonts w:ascii="Verdana" w:hAnsi="Verdana" w:eastAsiaTheme="minorHAnsi" w:cstheme="minorBidi"/>
      <w:sz w:val="18"/>
      <w:szCs w:val="22"/>
      <w:lang w:val="en-GB" w:eastAsia="en-US"/>
    </w:rPr>
  </w:style>
  <w:style w:type="paragraph" w:styleId="BodyTextIndent2">
    <w:name w:val="Body Text Indent 2"/>
    <w:basedOn w:val="Normal"/>
    <w:link w:val="BodyTextIndent2Char"/>
    <w:uiPriority w:val="99"/>
    <w:semiHidden/>
    <w:unhideWhenUsed/>
    <w:rsid w:val="00445A03"/>
    <w:pPr>
      <w:spacing w:after="120" w:line="480" w:lineRule="auto"/>
      <w:ind w:left="283"/>
    </w:pPr>
  </w:style>
  <w:style w:type="character" w:customStyle="1" w:styleId="BodyTextIndent2Char">
    <w:name w:val="Body Text Indent 2 Char"/>
    <w:basedOn w:val="DefaultParagraphFont"/>
    <w:link w:val="BodyTextIndent2"/>
    <w:uiPriority w:val="99"/>
    <w:semiHidden/>
    <w:rsid w:val="00445A03"/>
    <w:rPr>
      <w:rFonts w:ascii="Verdana" w:hAnsi="Verdana" w:eastAsiaTheme="minorHAnsi" w:cstheme="minorBidi"/>
      <w:sz w:val="18"/>
      <w:szCs w:val="22"/>
      <w:lang w:val="en-GB" w:eastAsia="en-US"/>
    </w:rPr>
  </w:style>
  <w:style w:type="paragraph" w:styleId="BodyTextIndent3">
    <w:name w:val="Body Text Indent 3"/>
    <w:basedOn w:val="Normal"/>
    <w:link w:val="BodyTextIndent3Char"/>
    <w:uiPriority w:val="99"/>
    <w:semiHidden/>
    <w:unhideWhenUsed/>
    <w:rsid w:val="00445A0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45A03"/>
    <w:rPr>
      <w:rFonts w:ascii="Verdana" w:hAnsi="Verdana" w:eastAsiaTheme="minorHAnsi" w:cstheme="minorBidi"/>
      <w:sz w:val="16"/>
      <w:szCs w:val="16"/>
      <w:lang w:val="en-GB" w:eastAsia="en-US"/>
    </w:rPr>
  </w:style>
  <w:style w:type="character" w:styleId="BookTitle">
    <w:name w:val="Book Title"/>
    <w:basedOn w:val="DefaultParagraphFont"/>
    <w:uiPriority w:val="99"/>
    <w:semiHidden/>
    <w:qFormat/>
    <w:rsid w:val="00445A03"/>
    <w:rPr>
      <w:b/>
      <w:bCs/>
      <w:smallCaps/>
      <w:spacing w:val="5"/>
      <w:lang w:val="en-GB"/>
    </w:rPr>
  </w:style>
  <w:style w:type="paragraph" w:styleId="Closing">
    <w:name w:val="Closing"/>
    <w:basedOn w:val="Normal"/>
    <w:link w:val="ClosingChar"/>
    <w:uiPriority w:val="99"/>
    <w:semiHidden/>
    <w:unhideWhenUsed/>
    <w:rsid w:val="00445A03"/>
    <w:pPr>
      <w:ind w:left="4252"/>
    </w:pPr>
  </w:style>
  <w:style w:type="character" w:customStyle="1" w:styleId="ClosingChar">
    <w:name w:val="Closing Char"/>
    <w:basedOn w:val="DefaultParagraphFont"/>
    <w:link w:val="Closing"/>
    <w:uiPriority w:val="99"/>
    <w:semiHidden/>
    <w:rsid w:val="00445A03"/>
    <w:rPr>
      <w:rFonts w:ascii="Verdana" w:hAnsi="Verdana" w:eastAsiaTheme="minorHAnsi" w:cstheme="minorBidi"/>
      <w:sz w:val="18"/>
      <w:szCs w:val="22"/>
      <w:lang w:val="en-GB" w:eastAsia="en-US"/>
    </w:rPr>
  </w:style>
  <w:style w:type="character" w:styleId="CommentReference">
    <w:name w:val="annotation reference"/>
    <w:basedOn w:val="DefaultParagraphFont"/>
    <w:uiPriority w:val="99"/>
    <w:semiHidden/>
    <w:unhideWhenUsed/>
    <w:rsid w:val="00445A03"/>
    <w:rPr>
      <w:sz w:val="16"/>
      <w:szCs w:val="16"/>
      <w:lang w:val="en-GB"/>
    </w:rPr>
  </w:style>
  <w:style w:type="paragraph" w:styleId="CommentText">
    <w:name w:val="annotation text"/>
    <w:basedOn w:val="Normal"/>
    <w:link w:val="CommentTextChar"/>
    <w:uiPriority w:val="99"/>
    <w:unhideWhenUsed/>
    <w:rsid w:val="00445A03"/>
    <w:rPr>
      <w:sz w:val="20"/>
      <w:szCs w:val="20"/>
    </w:rPr>
  </w:style>
  <w:style w:type="character" w:customStyle="1" w:styleId="CommentTextChar">
    <w:name w:val="Comment Text Char"/>
    <w:basedOn w:val="DefaultParagraphFont"/>
    <w:link w:val="CommentText"/>
    <w:uiPriority w:val="99"/>
    <w:rsid w:val="00445A03"/>
    <w:rPr>
      <w:rFonts w:ascii="Verdana" w:hAnsi="Verdana" w:eastAsiaTheme="minorHAnsi" w:cstheme="minorBidi"/>
      <w:lang w:val="en-GB" w:eastAsia="en-US"/>
    </w:rPr>
  </w:style>
  <w:style w:type="paragraph" w:styleId="CommentSubject">
    <w:name w:val="annotation subject"/>
    <w:basedOn w:val="CommentText"/>
    <w:next w:val="CommentText"/>
    <w:link w:val="CommentSubjectChar"/>
    <w:uiPriority w:val="99"/>
    <w:unhideWhenUsed/>
    <w:rsid w:val="00445A03"/>
    <w:rPr>
      <w:b/>
      <w:bCs/>
    </w:rPr>
  </w:style>
  <w:style w:type="character" w:customStyle="1" w:styleId="CommentSubjectChar">
    <w:name w:val="Comment Subject Char"/>
    <w:basedOn w:val="CommentTextChar"/>
    <w:link w:val="CommentSubject"/>
    <w:uiPriority w:val="99"/>
    <w:rsid w:val="00445A03"/>
    <w:rPr>
      <w:rFonts w:ascii="Verdana" w:hAnsi="Verdana" w:eastAsiaTheme="minorHAnsi" w:cstheme="minorBidi"/>
      <w:b/>
      <w:bCs/>
      <w:lang w:val="en-GB" w:eastAsia="en-US"/>
    </w:rPr>
  </w:style>
  <w:style w:type="paragraph" w:styleId="Date">
    <w:name w:val="Date"/>
    <w:basedOn w:val="Normal"/>
    <w:next w:val="Normal"/>
    <w:link w:val="DateChar"/>
    <w:uiPriority w:val="99"/>
    <w:semiHidden/>
    <w:unhideWhenUsed/>
    <w:rsid w:val="00445A03"/>
  </w:style>
  <w:style w:type="character" w:customStyle="1" w:styleId="DateChar">
    <w:name w:val="Date Char"/>
    <w:basedOn w:val="DefaultParagraphFont"/>
    <w:link w:val="Date"/>
    <w:uiPriority w:val="99"/>
    <w:semiHidden/>
    <w:rsid w:val="00445A03"/>
    <w:rPr>
      <w:rFonts w:ascii="Verdana" w:hAnsi="Verdana" w:eastAsiaTheme="minorHAnsi" w:cstheme="minorBidi"/>
      <w:sz w:val="18"/>
      <w:szCs w:val="22"/>
      <w:lang w:val="en-GB" w:eastAsia="en-US"/>
    </w:rPr>
  </w:style>
  <w:style w:type="paragraph" w:styleId="DocumentMap">
    <w:name w:val="Document Map"/>
    <w:basedOn w:val="Normal"/>
    <w:link w:val="DocumentMapChar"/>
    <w:uiPriority w:val="99"/>
    <w:semiHidden/>
    <w:unhideWhenUsed/>
    <w:rsid w:val="00445A03"/>
    <w:rPr>
      <w:rFonts w:ascii="Tahoma" w:hAnsi="Tahoma" w:cs="Tahoma"/>
      <w:sz w:val="16"/>
      <w:szCs w:val="16"/>
    </w:rPr>
  </w:style>
  <w:style w:type="character" w:customStyle="1" w:styleId="DocumentMapChar">
    <w:name w:val="Document Map Char"/>
    <w:basedOn w:val="DefaultParagraphFont"/>
    <w:link w:val="DocumentMap"/>
    <w:uiPriority w:val="99"/>
    <w:semiHidden/>
    <w:rsid w:val="00445A03"/>
    <w:rPr>
      <w:rFonts w:ascii="Tahoma" w:hAnsi="Tahoma" w:eastAsiaTheme="minorHAnsi" w:cs="Tahoma"/>
      <w:sz w:val="16"/>
      <w:szCs w:val="16"/>
      <w:lang w:val="en-GB" w:eastAsia="en-US"/>
    </w:rPr>
  </w:style>
  <w:style w:type="paragraph" w:styleId="E-mailSignature">
    <w:name w:val="E-mail Signature"/>
    <w:basedOn w:val="Normal"/>
    <w:link w:val="E-mailSignatureChar"/>
    <w:uiPriority w:val="99"/>
    <w:semiHidden/>
    <w:unhideWhenUsed/>
    <w:rsid w:val="00445A03"/>
  </w:style>
  <w:style w:type="character" w:customStyle="1" w:styleId="E-mailSignatureChar">
    <w:name w:val="E-mail Signature Char"/>
    <w:basedOn w:val="DefaultParagraphFont"/>
    <w:link w:val="E-mailSignature"/>
    <w:uiPriority w:val="99"/>
    <w:semiHidden/>
    <w:rsid w:val="00445A03"/>
    <w:rPr>
      <w:rFonts w:ascii="Verdana" w:hAnsi="Verdana" w:eastAsiaTheme="minorHAnsi" w:cstheme="minorBidi"/>
      <w:sz w:val="18"/>
      <w:szCs w:val="22"/>
      <w:lang w:val="en-GB" w:eastAsia="en-US"/>
    </w:rPr>
  </w:style>
  <w:style w:type="character" w:styleId="Emphasis">
    <w:name w:val="Emphasis"/>
    <w:basedOn w:val="DefaultParagraphFont"/>
    <w:uiPriority w:val="99"/>
    <w:semiHidden/>
    <w:qFormat/>
    <w:rsid w:val="00445A03"/>
    <w:rPr>
      <w:i/>
      <w:iCs/>
      <w:lang w:val="en-GB"/>
    </w:rPr>
  </w:style>
  <w:style w:type="paragraph" w:styleId="EnvelopeAddress">
    <w:name w:val="envelope address"/>
    <w:basedOn w:val="Normal"/>
    <w:uiPriority w:val="99"/>
    <w:semiHidden/>
    <w:unhideWhenUsed/>
    <w:rsid w:val="00445A0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45A03"/>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445A03"/>
    <w:rPr>
      <w:color w:val="800080" w:themeColor="followedHyperlink"/>
      <w:u w:val="single"/>
      <w:lang w:val="en-GB"/>
    </w:rPr>
  </w:style>
  <w:style w:type="character" w:styleId="HTMLAcronym">
    <w:name w:val="HTML Acronym"/>
    <w:basedOn w:val="DefaultParagraphFont"/>
    <w:uiPriority w:val="99"/>
    <w:semiHidden/>
    <w:unhideWhenUsed/>
    <w:rsid w:val="00445A03"/>
    <w:rPr>
      <w:lang w:val="en-GB"/>
    </w:rPr>
  </w:style>
  <w:style w:type="paragraph" w:styleId="HTMLAddress">
    <w:name w:val="HTML Address"/>
    <w:basedOn w:val="Normal"/>
    <w:link w:val="HTMLAddressChar"/>
    <w:uiPriority w:val="99"/>
    <w:semiHidden/>
    <w:unhideWhenUsed/>
    <w:rsid w:val="00445A03"/>
    <w:rPr>
      <w:i/>
      <w:iCs/>
    </w:rPr>
  </w:style>
  <w:style w:type="character" w:customStyle="1" w:styleId="HTMLAddressChar">
    <w:name w:val="HTML Address Char"/>
    <w:basedOn w:val="DefaultParagraphFont"/>
    <w:link w:val="HTMLAddress"/>
    <w:uiPriority w:val="99"/>
    <w:semiHidden/>
    <w:rsid w:val="00445A03"/>
    <w:rPr>
      <w:rFonts w:ascii="Verdana" w:hAnsi="Verdana" w:eastAsiaTheme="minorHAnsi" w:cstheme="minorBidi"/>
      <w:i/>
      <w:iCs/>
      <w:sz w:val="18"/>
      <w:szCs w:val="22"/>
      <w:lang w:val="en-GB" w:eastAsia="en-US"/>
    </w:rPr>
  </w:style>
  <w:style w:type="character" w:styleId="HTMLCite">
    <w:name w:val="HTML Cite"/>
    <w:basedOn w:val="DefaultParagraphFont"/>
    <w:uiPriority w:val="99"/>
    <w:semiHidden/>
    <w:unhideWhenUsed/>
    <w:rsid w:val="00445A03"/>
    <w:rPr>
      <w:i/>
      <w:iCs/>
      <w:lang w:val="en-GB"/>
    </w:rPr>
  </w:style>
  <w:style w:type="character" w:styleId="HTMLCode">
    <w:name w:val="HTML Code"/>
    <w:basedOn w:val="DefaultParagraphFont"/>
    <w:uiPriority w:val="99"/>
    <w:semiHidden/>
    <w:unhideWhenUsed/>
    <w:rsid w:val="00445A03"/>
    <w:rPr>
      <w:rFonts w:ascii="Consolas" w:hAnsi="Consolas" w:cs="Consolas"/>
      <w:sz w:val="20"/>
      <w:szCs w:val="20"/>
      <w:lang w:val="en-GB"/>
    </w:rPr>
  </w:style>
  <w:style w:type="character" w:styleId="HTMLDefinition">
    <w:name w:val="HTML Definition"/>
    <w:basedOn w:val="DefaultParagraphFont"/>
    <w:uiPriority w:val="99"/>
    <w:semiHidden/>
    <w:unhideWhenUsed/>
    <w:rsid w:val="00445A03"/>
    <w:rPr>
      <w:i/>
      <w:iCs/>
      <w:lang w:val="en-GB"/>
    </w:rPr>
  </w:style>
  <w:style w:type="character" w:styleId="HTMLKeyboard">
    <w:name w:val="HTML Keyboard"/>
    <w:basedOn w:val="DefaultParagraphFont"/>
    <w:uiPriority w:val="99"/>
    <w:semiHidden/>
    <w:unhideWhenUsed/>
    <w:rsid w:val="00445A0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5A0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45A03"/>
    <w:rPr>
      <w:rFonts w:ascii="Consolas" w:hAnsi="Consolas" w:eastAsiaTheme="minorHAnsi" w:cs="Consolas"/>
      <w:lang w:val="en-GB" w:eastAsia="en-US"/>
    </w:rPr>
  </w:style>
  <w:style w:type="character" w:styleId="HTMLSample">
    <w:name w:val="HTML Sample"/>
    <w:basedOn w:val="DefaultParagraphFont"/>
    <w:uiPriority w:val="99"/>
    <w:semiHidden/>
    <w:unhideWhenUsed/>
    <w:rsid w:val="00445A03"/>
    <w:rPr>
      <w:rFonts w:ascii="Consolas" w:hAnsi="Consolas" w:cs="Consolas"/>
      <w:sz w:val="24"/>
      <w:szCs w:val="24"/>
      <w:lang w:val="en-GB"/>
    </w:rPr>
  </w:style>
  <w:style w:type="character" w:styleId="HTMLTypewriter">
    <w:name w:val="HTML Typewriter"/>
    <w:basedOn w:val="DefaultParagraphFont"/>
    <w:uiPriority w:val="99"/>
    <w:semiHidden/>
    <w:unhideWhenUsed/>
    <w:rsid w:val="00445A03"/>
    <w:rPr>
      <w:rFonts w:ascii="Consolas" w:hAnsi="Consolas" w:cs="Consolas"/>
      <w:sz w:val="20"/>
      <w:szCs w:val="20"/>
      <w:lang w:val="en-GB"/>
    </w:rPr>
  </w:style>
  <w:style w:type="character" w:styleId="HTMLVariable">
    <w:name w:val="HTML Variable"/>
    <w:basedOn w:val="DefaultParagraphFont"/>
    <w:uiPriority w:val="99"/>
    <w:semiHidden/>
    <w:unhideWhenUsed/>
    <w:rsid w:val="00445A03"/>
    <w:rPr>
      <w:i/>
      <w:iCs/>
      <w:lang w:val="en-GB"/>
    </w:rPr>
  </w:style>
  <w:style w:type="paragraph" w:styleId="Index1">
    <w:name w:val="index 1"/>
    <w:basedOn w:val="Normal"/>
    <w:next w:val="Normal"/>
    <w:uiPriority w:val="99"/>
    <w:semiHidden/>
    <w:unhideWhenUsed/>
    <w:rsid w:val="00445A03"/>
    <w:pPr>
      <w:ind w:left="180" w:hanging="180"/>
    </w:pPr>
  </w:style>
  <w:style w:type="paragraph" w:styleId="Index2">
    <w:name w:val="index 2"/>
    <w:basedOn w:val="Normal"/>
    <w:next w:val="Normal"/>
    <w:uiPriority w:val="99"/>
    <w:semiHidden/>
    <w:unhideWhenUsed/>
    <w:rsid w:val="00445A03"/>
    <w:pPr>
      <w:ind w:left="360" w:hanging="180"/>
    </w:pPr>
  </w:style>
  <w:style w:type="paragraph" w:styleId="Index3">
    <w:name w:val="index 3"/>
    <w:basedOn w:val="Normal"/>
    <w:next w:val="Normal"/>
    <w:uiPriority w:val="99"/>
    <w:semiHidden/>
    <w:unhideWhenUsed/>
    <w:rsid w:val="00445A03"/>
    <w:pPr>
      <w:ind w:left="540" w:hanging="180"/>
    </w:pPr>
  </w:style>
  <w:style w:type="paragraph" w:styleId="Index4">
    <w:name w:val="index 4"/>
    <w:basedOn w:val="Normal"/>
    <w:next w:val="Normal"/>
    <w:uiPriority w:val="99"/>
    <w:semiHidden/>
    <w:unhideWhenUsed/>
    <w:rsid w:val="00445A03"/>
    <w:pPr>
      <w:ind w:left="720" w:hanging="180"/>
    </w:pPr>
  </w:style>
  <w:style w:type="paragraph" w:styleId="Index5">
    <w:name w:val="index 5"/>
    <w:basedOn w:val="Normal"/>
    <w:next w:val="Normal"/>
    <w:uiPriority w:val="99"/>
    <w:semiHidden/>
    <w:unhideWhenUsed/>
    <w:rsid w:val="00445A03"/>
    <w:pPr>
      <w:ind w:left="900" w:hanging="180"/>
    </w:pPr>
  </w:style>
  <w:style w:type="paragraph" w:styleId="Index6">
    <w:name w:val="index 6"/>
    <w:basedOn w:val="Normal"/>
    <w:next w:val="Normal"/>
    <w:uiPriority w:val="99"/>
    <w:semiHidden/>
    <w:unhideWhenUsed/>
    <w:rsid w:val="00445A03"/>
    <w:pPr>
      <w:ind w:left="1080" w:hanging="180"/>
    </w:pPr>
  </w:style>
  <w:style w:type="paragraph" w:styleId="Index7">
    <w:name w:val="index 7"/>
    <w:basedOn w:val="Normal"/>
    <w:next w:val="Normal"/>
    <w:uiPriority w:val="99"/>
    <w:semiHidden/>
    <w:unhideWhenUsed/>
    <w:rsid w:val="00445A03"/>
    <w:pPr>
      <w:ind w:left="1260" w:hanging="180"/>
    </w:pPr>
  </w:style>
  <w:style w:type="paragraph" w:styleId="Index8">
    <w:name w:val="index 8"/>
    <w:basedOn w:val="Normal"/>
    <w:next w:val="Normal"/>
    <w:uiPriority w:val="99"/>
    <w:semiHidden/>
    <w:unhideWhenUsed/>
    <w:rsid w:val="00445A03"/>
    <w:pPr>
      <w:ind w:left="1440" w:hanging="180"/>
    </w:pPr>
  </w:style>
  <w:style w:type="paragraph" w:styleId="Index9">
    <w:name w:val="index 9"/>
    <w:basedOn w:val="Normal"/>
    <w:next w:val="Normal"/>
    <w:uiPriority w:val="99"/>
    <w:semiHidden/>
    <w:unhideWhenUsed/>
    <w:rsid w:val="00445A03"/>
    <w:pPr>
      <w:ind w:left="1620" w:hanging="180"/>
    </w:pPr>
  </w:style>
  <w:style w:type="paragraph" w:styleId="IndexHeading">
    <w:name w:val="index heading"/>
    <w:basedOn w:val="Normal"/>
    <w:next w:val="Index1"/>
    <w:uiPriority w:val="99"/>
    <w:semiHidden/>
    <w:unhideWhenUsed/>
    <w:rsid w:val="00445A03"/>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445A03"/>
    <w:rPr>
      <w:b/>
      <w:bCs/>
      <w:i/>
      <w:iCs/>
      <w:color w:val="4F81BD" w:themeColor="accent1"/>
      <w:lang w:val="en-GB"/>
    </w:rPr>
  </w:style>
  <w:style w:type="paragraph" w:styleId="IntenseQuote">
    <w:name w:val="Intense Quote"/>
    <w:basedOn w:val="Normal"/>
    <w:next w:val="Normal"/>
    <w:link w:val="IntenseQuoteChar"/>
    <w:uiPriority w:val="59"/>
    <w:semiHidden/>
    <w:qFormat/>
    <w:rsid w:val="00445A0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445A03"/>
    <w:rPr>
      <w:rFonts w:ascii="Verdana" w:hAnsi="Verdana" w:eastAsiaTheme="minorHAnsi"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445A03"/>
    <w:rPr>
      <w:b/>
      <w:bCs/>
      <w:smallCaps/>
      <w:color w:val="C0504D" w:themeColor="accent2"/>
      <w:spacing w:val="5"/>
      <w:u w:val="single"/>
      <w:lang w:val="en-GB"/>
    </w:rPr>
  </w:style>
  <w:style w:type="character" w:styleId="LineNumber">
    <w:name w:val="line number"/>
    <w:basedOn w:val="DefaultParagraphFont"/>
    <w:uiPriority w:val="99"/>
    <w:semiHidden/>
    <w:unhideWhenUsed/>
    <w:rsid w:val="00445A03"/>
    <w:rPr>
      <w:lang w:val="en-GB"/>
    </w:rPr>
  </w:style>
  <w:style w:type="paragraph" w:styleId="List">
    <w:name w:val="List"/>
    <w:basedOn w:val="Normal"/>
    <w:uiPriority w:val="99"/>
    <w:semiHidden/>
    <w:unhideWhenUsed/>
    <w:rsid w:val="00445A03"/>
    <w:pPr>
      <w:ind w:left="283" w:hanging="283"/>
      <w:contextualSpacing/>
    </w:pPr>
  </w:style>
  <w:style w:type="paragraph" w:styleId="List2">
    <w:name w:val="List 2"/>
    <w:basedOn w:val="Normal"/>
    <w:uiPriority w:val="99"/>
    <w:semiHidden/>
    <w:unhideWhenUsed/>
    <w:rsid w:val="00445A03"/>
    <w:pPr>
      <w:ind w:left="566" w:hanging="283"/>
      <w:contextualSpacing/>
    </w:pPr>
  </w:style>
  <w:style w:type="paragraph" w:styleId="List3">
    <w:name w:val="List 3"/>
    <w:basedOn w:val="Normal"/>
    <w:uiPriority w:val="99"/>
    <w:semiHidden/>
    <w:unhideWhenUsed/>
    <w:rsid w:val="00445A03"/>
    <w:pPr>
      <w:ind w:left="849" w:hanging="283"/>
      <w:contextualSpacing/>
    </w:pPr>
  </w:style>
  <w:style w:type="paragraph" w:styleId="List4">
    <w:name w:val="List 4"/>
    <w:basedOn w:val="Normal"/>
    <w:uiPriority w:val="99"/>
    <w:semiHidden/>
    <w:unhideWhenUsed/>
    <w:rsid w:val="00445A03"/>
    <w:pPr>
      <w:ind w:left="1132" w:hanging="283"/>
      <w:contextualSpacing/>
    </w:pPr>
  </w:style>
  <w:style w:type="paragraph" w:styleId="List5">
    <w:name w:val="List 5"/>
    <w:basedOn w:val="Normal"/>
    <w:uiPriority w:val="99"/>
    <w:semiHidden/>
    <w:unhideWhenUsed/>
    <w:rsid w:val="00445A03"/>
    <w:pPr>
      <w:ind w:left="1415" w:hanging="283"/>
      <w:contextualSpacing/>
    </w:pPr>
  </w:style>
  <w:style w:type="paragraph" w:styleId="ListContinue">
    <w:name w:val="List Continue"/>
    <w:basedOn w:val="Normal"/>
    <w:uiPriority w:val="99"/>
    <w:semiHidden/>
    <w:unhideWhenUsed/>
    <w:rsid w:val="00445A03"/>
    <w:pPr>
      <w:spacing w:after="120"/>
      <w:ind w:left="283"/>
      <w:contextualSpacing/>
    </w:pPr>
  </w:style>
  <w:style w:type="paragraph" w:styleId="ListContinue2">
    <w:name w:val="List Continue 2"/>
    <w:basedOn w:val="Normal"/>
    <w:uiPriority w:val="99"/>
    <w:semiHidden/>
    <w:unhideWhenUsed/>
    <w:rsid w:val="00445A03"/>
    <w:pPr>
      <w:spacing w:after="120"/>
      <w:ind w:left="566"/>
      <w:contextualSpacing/>
    </w:pPr>
  </w:style>
  <w:style w:type="paragraph" w:styleId="ListContinue3">
    <w:name w:val="List Continue 3"/>
    <w:basedOn w:val="Normal"/>
    <w:uiPriority w:val="99"/>
    <w:semiHidden/>
    <w:unhideWhenUsed/>
    <w:rsid w:val="00445A03"/>
    <w:pPr>
      <w:spacing w:after="120"/>
      <w:ind w:left="849"/>
      <w:contextualSpacing/>
    </w:pPr>
  </w:style>
  <w:style w:type="paragraph" w:styleId="ListContinue4">
    <w:name w:val="List Continue 4"/>
    <w:basedOn w:val="Normal"/>
    <w:uiPriority w:val="99"/>
    <w:semiHidden/>
    <w:unhideWhenUsed/>
    <w:rsid w:val="00445A03"/>
    <w:pPr>
      <w:spacing w:after="120"/>
      <w:ind w:left="1132"/>
      <w:contextualSpacing/>
    </w:pPr>
  </w:style>
  <w:style w:type="paragraph" w:styleId="ListContinue5">
    <w:name w:val="List Continue 5"/>
    <w:basedOn w:val="Normal"/>
    <w:uiPriority w:val="99"/>
    <w:semiHidden/>
    <w:unhideWhenUsed/>
    <w:rsid w:val="00445A03"/>
    <w:pPr>
      <w:spacing w:after="120"/>
      <w:ind w:left="1415"/>
      <w:contextualSpacing/>
    </w:pPr>
  </w:style>
  <w:style w:type="paragraph" w:styleId="ListNumber">
    <w:name w:val="List Number"/>
    <w:basedOn w:val="Normal"/>
    <w:uiPriority w:val="49"/>
    <w:semiHidden/>
    <w:unhideWhenUsed/>
    <w:rsid w:val="00445A03"/>
    <w:pPr>
      <w:numPr>
        <w:numId w:val="1"/>
      </w:numPr>
      <w:contextualSpacing/>
    </w:pPr>
  </w:style>
  <w:style w:type="paragraph" w:styleId="ListNumber2">
    <w:name w:val="List Number 2"/>
    <w:basedOn w:val="Normal"/>
    <w:uiPriority w:val="49"/>
    <w:semiHidden/>
    <w:unhideWhenUsed/>
    <w:rsid w:val="00445A03"/>
    <w:pPr>
      <w:numPr>
        <w:numId w:val="2"/>
      </w:numPr>
      <w:contextualSpacing/>
    </w:pPr>
  </w:style>
  <w:style w:type="paragraph" w:styleId="ListNumber3">
    <w:name w:val="List Number 3"/>
    <w:basedOn w:val="Normal"/>
    <w:uiPriority w:val="49"/>
    <w:semiHidden/>
    <w:unhideWhenUsed/>
    <w:rsid w:val="00445A03"/>
    <w:pPr>
      <w:contextualSpacing/>
    </w:pPr>
  </w:style>
  <w:style w:type="paragraph" w:styleId="ListNumber4">
    <w:name w:val="List Number 4"/>
    <w:basedOn w:val="Normal"/>
    <w:uiPriority w:val="49"/>
    <w:semiHidden/>
    <w:unhideWhenUsed/>
    <w:rsid w:val="00445A03"/>
    <w:pPr>
      <w:numPr>
        <w:numId w:val="4"/>
      </w:numPr>
      <w:contextualSpacing/>
    </w:pPr>
  </w:style>
  <w:style w:type="paragraph" w:styleId="ListNumber5">
    <w:name w:val="List Number 5"/>
    <w:basedOn w:val="Normal"/>
    <w:uiPriority w:val="49"/>
    <w:semiHidden/>
    <w:unhideWhenUsed/>
    <w:rsid w:val="00445A03"/>
    <w:pPr>
      <w:contextualSpacing/>
    </w:pPr>
  </w:style>
  <w:style w:type="paragraph" w:styleId="Macro">
    <w:name w:val="macro"/>
    <w:link w:val="MacroTextChar"/>
    <w:uiPriority w:val="99"/>
    <w:semiHidden/>
    <w:unhideWhenUsed/>
    <w:rsid w:val="00445A0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Theme="minorHAnsi" w:cs="Consolas"/>
      <w:lang w:eastAsia="en-US"/>
    </w:rPr>
  </w:style>
  <w:style w:type="character" w:customStyle="1" w:styleId="MacroTextChar">
    <w:name w:val="Macro Text Char"/>
    <w:basedOn w:val="DefaultParagraphFont"/>
    <w:link w:val="Macro"/>
    <w:uiPriority w:val="99"/>
    <w:semiHidden/>
    <w:rsid w:val="00445A03"/>
    <w:rPr>
      <w:rFonts w:ascii="Consolas" w:hAnsi="Consolas" w:eastAsiaTheme="minorHAnsi" w:cs="Consolas"/>
      <w:lang w:val="en-GB" w:eastAsia="en-US"/>
    </w:rPr>
  </w:style>
  <w:style w:type="paragraph" w:styleId="MessageHeader">
    <w:name w:val="Message Header"/>
    <w:basedOn w:val="Normal"/>
    <w:link w:val="MessageHeaderChar"/>
    <w:uiPriority w:val="99"/>
    <w:semiHidden/>
    <w:unhideWhenUsed/>
    <w:rsid w:val="00445A0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45A03"/>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445A03"/>
    <w:pPr>
      <w:jc w:val="both"/>
    </w:pPr>
    <w:rPr>
      <w:rFonts w:ascii="Verdana" w:hAnsi="Verdana" w:eastAsiaTheme="minorHAnsi" w:cstheme="minorBidi"/>
      <w:sz w:val="18"/>
      <w:szCs w:val="22"/>
      <w:lang w:eastAsia="en-US"/>
    </w:rPr>
  </w:style>
  <w:style w:type="paragraph" w:styleId="NormalWeb">
    <w:name w:val="Normal (Web)"/>
    <w:basedOn w:val="Normal"/>
    <w:uiPriority w:val="99"/>
    <w:semiHidden/>
    <w:unhideWhenUsed/>
    <w:rsid w:val="00445A03"/>
    <w:rPr>
      <w:rFonts w:ascii="Times New Roman" w:hAnsi="Times New Roman" w:cs="Times New Roman"/>
      <w:sz w:val="24"/>
      <w:szCs w:val="24"/>
    </w:rPr>
  </w:style>
  <w:style w:type="paragraph" w:styleId="NormalIndent">
    <w:name w:val="Normal Indent"/>
    <w:basedOn w:val="Normal"/>
    <w:uiPriority w:val="99"/>
    <w:semiHidden/>
    <w:unhideWhenUsed/>
    <w:rsid w:val="00445A03"/>
    <w:pPr>
      <w:ind w:left="567"/>
    </w:pPr>
  </w:style>
  <w:style w:type="paragraph" w:styleId="NoteHeading">
    <w:name w:val="Note Heading"/>
    <w:basedOn w:val="Normal"/>
    <w:next w:val="Normal"/>
    <w:link w:val="NoteHeadingChar"/>
    <w:uiPriority w:val="99"/>
    <w:semiHidden/>
    <w:unhideWhenUsed/>
    <w:rsid w:val="00445A03"/>
  </w:style>
  <w:style w:type="character" w:customStyle="1" w:styleId="NoteHeadingChar">
    <w:name w:val="Note Heading Char"/>
    <w:basedOn w:val="DefaultParagraphFont"/>
    <w:link w:val="NoteHeading"/>
    <w:uiPriority w:val="99"/>
    <w:semiHidden/>
    <w:rsid w:val="00445A03"/>
    <w:rPr>
      <w:rFonts w:ascii="Verdana" w:hAnsi="Verdana" w:eastAsiaTheme="minorHAnsi" w:cstheme="minorBidi"/>
      <w:sz w:val="18"/>
      <w:szCs w:val="22"/>
      <w:lang w:val="en-GB" w:eastAsia="en-US"/>
    </w:rPr>
  </w:style>
  <w:style w:type="character" w:styleId="PageNumber">
    <w:name w:val="page number"/>
    <w:basedOn w:val="DefaultParagraphFont"/>
    <w:uiPriority w:val="99"/>
    <w:semiHidden/>
    <w:unhideWhenUsed/>
    <w:rsid w:val="00445A03"/>
    <w:rPr>
      <w:lang w:val="en-GB"/>
    </w:rPr>
  </w:style>
  <w:style w:type="character" w:styleId="PlaceholderText">
    <w:name w:val="Placeholder Text"/>
    <w:basedOn w:val="DefaultParagraphFont"/>
    <w:uiPriority w:val="99"/>
    <w:semiHidden/>
    <w:rsid w:val="00445A03"/>
    <w:rPr>
      <w:color w:val="808080"/>
      <w:lang w:val="en-GB"/>
    </w:rPr>
  </w:style>
  <w:style w:type="paragraph" w:styleId="PlainText">
    <w:name w:val="Plain Text"/>
    <w:basedOn w:val="Normal"/>
    <w:link w:val="PlainTextChar"/>
    <w:uiPriority w:val="99"/>
    <w:unhideWhenUsed/>
    <w:rsid w:val="00445A03"/>
    <w:rPr>
      <w:rFonts w:ascii="Consolas" w:hAnsi="Consolas" w:cs="Consolas"/>
      <w:sz w:val="21"/>
      <w:szCs w:val="21"/>
    </w:rPr>
  </w:style>
  <w:style w:type="character" w:customStyle="1" w:styleId="PlainTextChar">
    <w:name w:val="Plain Text Char"/>
    <w:basedOn w:val="DefaultParagraphFont"/>
    <w:link w:val="PlainText"/>
    <w:uiPriority w:val="99"/>
    <w:rsid w:val="00445A03"/>
    <w:rPr>
      <w:rFonts w:ascii="Consolas" w:hAnsi="Consolas" w:eastAsiaTheme="minorHAnsi" w:cs="Consolas"/>
      <w:sz w:val="21"/>
      <w:szCs w:val="21"/>
      <w:lang w:val="en-GB" w:eastAsia="en-US"/>
    </w:rPr>
  </w:style>
  <w:style w:type="paragraph" w:styleId="Quote">
    <w:name w:val="Quote"/>
    <w:basedOn w:val="Normal"/>
    <w:next w:val="Normal"/>
    <w:link w:val="QuoteChar"/>
    <w:uiPriority w:val="59"/>
    <w:qFormat/>
    <w:rsid w:val="00445A03"/>
    <w:rPr>
      <w:i/>
      <w:iCs/>
      <w:color w:val="000000" w:themeColor="text1"/>
    </w:rPr>
  </w:style>
  <w:style w:type="character" w:customStyle="1" w:styleId="QuoteChar">
    <w:name w:val="Quote Char"/>
    <w:basedOn w:val="DefaultParagraphFont"/>
    <w:link w:val="Quote"/>
    <w:uiPriority w:val="59"/>
    <w:rsid w:val="00445A03"/>
    <w:rPr>
      <w:rFonts w:ascii="Verdana" w:hAnsi="Verdana" w:eastAsiaTheme="minorHAnsi"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445A03"/>
  </w:style>
  <w:style w:type="character" w:customStyle="1" w:styleId="SalutationChar">
    <w:name w:val="Salutation Char"/>
    <w:basedOn w:val="DefaultParagraphFont"/>
    <w:link w:val="Salutation"/>
    <w:uiPriority w:val="99"/>
    <w:semiHidden/>
    <w:rsid w:val="00445A03"/>
    <w:rPr>
      <w:rFonts w:ascii="Verdana" w:hAnsi="Verdana" w:eastAsiaTheme="minorHAnsi" w:cstheme="minorBidi"/>
      <w:sz w:val="18"/>
      <w:szCs w:val="22"/>
      <w:lang w:val="en-GB" w:eastAsia="en-US"/>
    </w:rPr>
  </w:style>
  <w:style w:type="paragraph" w:styleId="Signature">
    <w:name w:val="Signature"/>
    <w:basedOn w:val="Normal"/>
    <w:link w:val="SignatureChar"/>
    <w:uiPriority w:val="99"/>
    <w:semiHidden/>
    <w:unhideWhenUsed/>
    <w:rsid w:val="00445A03"/>
    <w:pPr>
      <w:ind w:left="4252"/>
    </w:pPr>
  </w:style>
  <w:style w:type="character" w:customStyle="1" w:styleId="SignatureChar">
    <w:name w:val="Signature Char"/>
    <w:basedOn w:val="DefaultParagraphFont"/>
    <w:link w:val="Signature"/>
    <w:uiPriority w:val="99"/>
    <w:semiHidden/>
    <w:rsid w:val="00445A03"/>
    <w:rPr>
      <w:rFonts w:ascii="Verdana" w:hAnsi="Verdana" w:eastAsiaTheme="minorHAnsi" w:cstheme="minorBidi"/>
      <w:sz w:val="18"/>
      <w:szCs w:val="22"/>
      <w:lang w:val="en-GB" w:eastAsia="en-US"/>
    </w:rPr>
  </w:style>
  <w:style w:type="character" w:styleId="Strong">
    <w:name w:val="Strong"/>
    <w:basedOn w:val="DefaultParagraphFont"/>
    <w:uiPriority w:val="99"/>
    <w:semiHidden/>
    <w:qFormat/>
    <w:rsid w:val="00445A03"/>
    <w:rPr>
      <w:b/>
      <w:bCs/>
      <w:lang w:val="en-GB"/>
    </w:rPr>
  </w:style>
  <w:style w:type="character" w:styleId="SubtleEmphasis">
    <w:name w:val="Subtle Emphasis"/>
    <w:basedOn w:val="DefaultParagraphFont"/>
    <w:uiPriority w:val="99"/>
    <w:semiHidden/>
    <w:qFormat/>
    <w:rsid w:val="00445A03"/>
    <w:rPr>
      <w:i/>
      <w:iCs/>
      <w:color w:val="808080" w:themeColor="text1" w:themeTint="7F"/>
      <w:lang w:val="en-GB"/>
    </w:rPr>
  </w:style>
  <w:style w:type="character" w:styleId="SubtleReference">
    <w:name w:val="Subtle Reference"/>
    <w:basedOn w:val="DefaultParagraphFont"/>
    <w:uiPriority w:val="99"/>
    <w:semiHidden/>
    <w:qFormat/>
    <w:rsid w:val="00445A03"/>
    <w:rPr>
      <w:smallCaps/>
      <w:color w:val="C0504D" w:themeColor="accent2"/>
      <w:u w:val="single"/>
      <w:lang w:val="en-GB"/>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5A03"/>
    <w:pPr>
      <w:spacing w:after="240"/>
      <w:jc w:val="center"/>
    </w:pPr>
    <w:rPr>
      <w:rFonts w:eastAsia="Calibri" w:cs="Times New Roman"/>
      <w:color w:val="006283"/>
    </w:rPr>
  </w:style>
  <w:style w:type="table" w:styleId="GridTable1Light">
    <w:name w:val="Grid Table 1 Light"/>
    <w:basedOn w:val="TableNormal"/>
    <w:uiPriority w:val="46"/>
    <w:rsid w:val="00445A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45A0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45A0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45A0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45A0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45A0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45A0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45A0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45A0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45A0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45A0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45A0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45A0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45A0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45A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45A0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45A0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45A0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45A0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45A0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45A0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45A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45A0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45A0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45A0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45A0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45A0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45A0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45A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45A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45A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45A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45A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45A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45A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45A0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45A0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45A0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45A0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45A0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45A0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45A0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45A0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45A0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45A0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45A0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45A0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45A0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45A0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445A03"/>
    <w:rPr>
      <w:color w:val="2B579A"/>
      <w:shd w:val="clear" w:color="auto" w:fill="E1DFDD"/>
      <w:lang w:val="en-GB"/>
    </w:rPr>
  </w:style>
  <w:style w:type="table" w:styleId="ListTable1Light">
    <w:name w:val="List Table 1 Light"/>
    <w:basedOn w:val="TableNormal"/>
    <w:uiPriority w:val="46"/>
    <w:rsid w:val="00445A0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45A0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45A0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45A0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45A0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45A0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45A0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45A0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45A0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45A0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45A0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45A0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45A0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45A0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45A0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45A0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45A0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45A0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45A0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45A0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45A0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45A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45A0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45A0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45A0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45A0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45A0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45A0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45A0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45A0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45A0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45A0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45A0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45A0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45A0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45A0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45A0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45A0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45A0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45A0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45A0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45A0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45A0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45A0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45A0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45A0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45A0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45A0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45A0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445A03"/>
    <w:rPr>
      <w:color w:val="2B579A"/>
      <w:shd w:val="clear" w:color="auto" w:fill="E1DFDD"/>
      <w:lang w:val="en-GB"/>
    </w:rPr>
  </w:style>
  <w:style w:type="table" w:styleId="PlainTable1">
    <w:name w:val="Plain Table 1"/>
    <w:basedOn w:val="TableNormal"/>
    <w:uiPriority w:val="41"/>
    <w:rsid w:val="00445A0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45A0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45A0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45A0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45A0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445A03"/>
    <w:rPr>
      <w:u w:val="dotted"/>
      <w:lang w:val="en-GB"/>
    </w:rPr>
  </w:style>
  <w:style w:type="character" w:styleId="SmartLink">
    <w:name w:val="Smart Link"/>
    <w:basedOn w:val="DefaultParagraphFont"/>
    <w:uiPriority w:val="99"/>
    <w:rsid w:val="00445A03"/>
    <w:rPr>
      <w:color w:val="0000FF"/>
      <w:u w:val="single"/>
      <w:shd w:val="clear" w:color="auto" w:fill="F3F2F1"/>
      <w:lang w:val="en-GB"/>
    </w:rPr>
  </w:style>
  <w:style w:type="table" w:styleId="GridTableLight">
    <w:name w:val="Grid Table Light"/>
    <w:basedOn w:val="TableNormal"/>
    <w:uiPriority w:val="40"/>
    <w:rsid w:val="00445A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445A03"/>
    <w:rPr>
      <w:color w:val="605E5C"/>
      <w:shd w:val="clear" w:color="auto" w:fill="E1DFDD"/>
      <w:lang w:val="en-GB"/>
    </w:rPr>
  </w:style>
  <w:style w:type="paragraph" w:customStyle="1" w:styleId="Query">
    <w:name w:val="Query"/>
    <w:qFormat/>
    <w:rsid w:val="00445A03"/>
    <w:pPr>
      <w:numPr>
        <w:numId w:val="18"/>
      </w:numPr>
      <w:spacing w:before="240" w:after="200" w:line="276" w:lineRule="auto"/>
      <w:jc w:val="both"/>
    </w:pPr>
    <w:rPr>
      <w:rFonts w:ascii="Verdana" w:hAnsi="Verdana" w:eastAsiaTheme="minorHAnsi" w:cstheme="minorBidi"/>
      <w:sz w:val="18"/>
      <w:szCs w:val="22"/>
      <w:u w:val="single"/>
      <w:lang w:eastAsia="en-US"/>
    </w:rPr>
  </w:style>
  <w:style w:type="paragraph" w:customStyle="1" w:styleId="NoteTextSource">
    <w:name w:val="Note Text Source"/>
    <w:basedOn w:val="Normal"/>
    <w:uiPriority w:val="4"/>
    <w:qFormat/>
    <w:rsid w:val="00445A03"/>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sn.sn/fr/node/761" TargetMode="External" /><Relationship Id="rId5" Type="http://schemas.openxmlformats.org/officeDocument/2006/relationships/hyperlink" Target="mailto:asn@asn.sn" TargetMode="External" /><Relationship Id="rId6" Type="http://schemas.openxmlformats.org/officeDocument/2006/relationships/hyperlink" Target="https://www.uemoa.int/point-de-contact-pays"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alters\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11</TotalTime>
  <Pages>2</Pages>
  <Words>567</Words>
  <Characters>3657</Characters>
  <Application>Microsoft Office Word</Application>
  <DocSecurity>0</DocSecurity>
  <Lines>83</Lines>
  <Paragraphs>52</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LDSD - DTU</dc:description>
  <cp:lastModifiedBy>Walters, Susan</cp:lastModifiedBy>
  <cp:revision>3</cp:revision>
  <dcterms:created xsi:type="dcterms:W3CDTF">2025-09-19T09:32:00Z</dcterms:created>
  <dcterms:modified xsi:type="dcterms:W3CDTF">2025-09-25T09:31:00Z</dcterms:modified>
</cp:coreProperties>
</file>