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0670E9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CA68D8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C8FEDA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C8E703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89DCED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91471D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NIGERIA</w:t>
            </w:r>
          </w:p>
          <w:p w:rsidR="00F85C99" w:rsidRPr="002F6A28" w:rsidP="002F6A28" w14:paraId="4060CC6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8ED8C0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7313C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CCA2BB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2FC837E" w14:textId="77777777">
            <w:r w:rsidRPr="00C379C8">
              <w:t>Standards Organisation of Nigeria (SON)</w:t>
            </w:r>
          </w:p>
          <w:p w:rsidR="00EE3A11" w:rsidRPr="00C379C8" w:rsidP="000C3B6C" w14:paraId="3C4D5B74" w14:textId="77777777">
            <w:r w:rsidRPr="00C379C8">
              <w:t>52 Lome Crescent,</w:t>
            </w:r>
          </w:p>
          <w:p w:rsidR="00EE3A11" w:rsidRPr="00C379C8" w:rsidP="000C3B6C" w14:paraId="7EBA5371" w14:textId="77777777">
            <w:r w:rsidRPr="00C379C8">
              <w:t>Wuse Zone 7, Abuja</w:t>
            </w:r>
          </w:p>
          <w:p w:rsidR="00EE3A11" w:rsidRPr="00C379C8" w:rsidP="000C3B6C" w14:paraId="4D20223E" w14:textId="77777777">
            <w:r w:rsidRPr="00C379C8">
              <w:t>Tel: +2348033162789</w:t>
            </w:r>
          </w:p>
          <w:p w:rsidR="00EE3A11" w:rsidRPr="00C379C8" w:rsidP="000C3B6C" w14:paraId="64CE78AA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wto.tbt.nep@son.gov.ng</w:t>
              </w:r>
            </w:hyperlink>
          </w:p>
          <w:p w:rsidR="00EE3A11" w:rsidRPr="00C379C8" w:rsidP="000C3B6C" w14:paraId="5FF81149" w14:textId="77777777">
            <w:hyperlink r:id="rId7" w:history="1">
              <w:r w:rsidRPr="00C379C8">
                <w:rPr>
                  <w:color w:val="0000FF"/>
                  <w:u w:val="single"/>
                </w:rPr>
                <w:t>chivivlinjet@yahoo.com</w:t>
              </w:r>
            </w:hyperlink>
          </w:p>
          <w:p w:rsidR="00EE3A11" w:rsidRPr="00C379C8" w:rsidP="000C3B6C" w14:paraId="4ABBFD34" w14:textId="77777777">
            <w:pPr>
              <w:spacing w:after="120"/>
            </w:pPr>
            <w:r w:rsidRPr="00C379C8">
              <w:t>Website: www.son.gov.ng</w:t>
            </w:r>
          </w:p>
        </w:tc>
      </w:tr>
      <w:tr w14:paraId="02D0E39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20F39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72D603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577A2F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2B7E7E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4477C49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Medical, surgical, dental or veterinary furniture, e.g. operating tables, examination tables, hospital beds with mechanical fittings and dentists' chairs; barbers' chairs and similar chairs having rotating as well as both reclining and elevating movement; parts thereof (HS code(s): 9402)</w:t>
            </w:r>
          </w:p>
        </w:tc>
      </w:tr>
      <w:tr w14:paraId="3267440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9B371D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422061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2164: 2025 - Hospital beds and cots- Specification First edition;; (25 page(s), in English)</w:t>
            </w:r>
          </w:p>
          <w:p w:rsidR="000C3B6C" w:rsidRPr="000C3B6C" w:rsidP="002F6A28" w14:paraId="7851604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7377D" w:rsidRPr="00CE6C29" w:rsidP="002F6A28" w14:paraId="64E834AD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https://members.wto.org/crnattachments/2025/TBT/NGA/25_04658_00_e.pdf</w:t>
              </w:r>
            </w:hyperlink>
          </w:p>
          <w:p w:rsidR="0047377D" w:rsidRPr="00CE6C29" w:rsidP="002F6A28" w14:paraId="3B39AE6F" w14:textId="77777777">
            <w:pPr>
              <w:rPr>
                <w:iCs/>
              </w:rPr>
            </w:pPr>
            <w:r w:rsidRPr="00CE6C29">
              <w:rPr>
                <w:iCs/>
              </w:rPr>
              <w:t>Standards Organisation of Nigeria (SON)</w:t>
            </w:r>
          </w:p>
          <w:p w:rsidR="0047377D" w:rsidRPr="00CE6C29" w:rsidP="002F6A28" w14:paraId="2EE5AD25" w14:textId="77777777">
            <w:pPr>
              <w:rPr>
                <w:iCs/>
              </w:rPr>
            </w:pPr>
            <w:r w:rsidRPr="00CE6C29">
              <w:rPr>
                <w:iCs/>
              </w:rPr>
              <w:t>52 Lome Crescent,</w:t>
            </w:r>
          </w:p>
          <w:p w:rsidR="0047377D" w:rsidRPr="00CE6C29" w:rsidP="002F6A28" w14:paraId="3C302F98" w14:textId="77777777">
            <w:pPr>
              <w:rPr>
                <w:iCs/>
              </w:rPr>
            </w:pPr>
            <w:r w:rsidRPr="00CE6C29">
              <w:rPr>
                <w:iCs/>
              </w:rPr>
              <w:t>Wuse Zone 7, Abuja</w:t>
            </w:r>
          </w:p>
          <w:p w:rsidR="0047377D" w:rsidRPr="00CE6C29" w:rsidP="002F6A28" w14:paraId="1F9EBB2E" w14:textId="77777777">
            <w:pPr>
              <w:rPr>
                <w:iCs/>
              </w:rPr>
            </w:pPr>
            <w:r w:rsidRPr="00CE6C29">
              <w:rPr>
                <w:iCs/>
              </w:rPr>
              <w:t>Tel: +2348033162789</w:t>
            </w:r>
          </w:p>
          <w:p w:rsidR="0047377D" w:rsidRPr="00CE6C29" w:rsidP="002F6A28" w14:paraId="277F88D6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wto.tbt.nep@son.gov.ng</w:t>
              </w:r>
            </w:hyperlink>
          </w:p>
          <w:p w:rsidR="0047377D" w:rsidRPr="00CE6C29" w:rsidP="002F6A28" w14:paraId="62B14B43" w14:textId="77777777">
            <w:pPr>
              <w:rPr>
                <w:iCs/>
              </w:rPr>
            </w:pPr>
            <w:hyperlink r:id="rId7" w:history="1">
              <w:r w:rsidRPr="00CE6C29">
                <w:rPr>
                  <w:iCs/>
                  <w:color w:val="0000FF"/>
                  <w:u w:val="single"/>
                </w:rPr>
                <w:t>chivivlinjet@yahoo.com</w:t>
              </w:r>
            </w:hyperlink>
          </w:p>
          <w:p w:rsidR="0047377D" w:rsidRPr="00CE6C29" w:rsidP="002F6A28" w14:paraId="46A13B28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Website; www.son.gov.ng</w:t>
            </w:r>
          </w:p>
        </w:tc>
      </w:tr>
      <w:tr w14:paraId="34D6BF5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EA87F0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11D1C6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specification covers dimensional and constructional requirements for six types of basic beds and cots intended for use in hospital and in other medical institutions.</w:t>
            </w:r>
          </w:p>
        </w:tc>
      </w:tr>
      <w:tr w14:paraId="279B699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D76F0A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6FB092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trade; Cost saving and productivity enhancement</w:t>
            </w:r>
          </w:p>
        </w:tc>
      </w:tr>
      <w:tr w14:paraId="7D021C8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02DF3A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DE96A4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E9EA4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BS 3643-2, ISO metric screw threads -Part 2: Specification for selected limits of size</w:t>
            </w:r>
          </w:p>
          <w:p w:rsidR="00EE3A11" w:rsidRPr="002F6A28" w:rsidP="007F13E8" w14:paraId="772018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CKS 266, Lifting poles for patients</w:t>
            </w:r>
          </w:p>
          <w:p w:rsidR="00EE3A11" w:rsidRPr="002F6A28" w:rsidP="007F13E8" w14:paraId="2559B5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312, Particleboards= Specifications</w:t>
            </w:r>
          </w:p>
          <w:p w:rsidR="00EE3A11" w:rsidRPr="002F6A28" w:rsidP="007F13E8" w14:paraId="7DA073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1456, Metallic and other inorganic coatings- Electrodeposited coatings of nickel, nickel plus chromium, copper plus nickel and of copper plus nickel plus chromium</w:t>
            </w:r>
          </w:p>
          <w:p w:rsidR="00EE3A11" w:rsidRPr="002F6A28" w:rsidP="007F13E8" w14:paraId="0F82BDD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1518-1, Paints and varnishes- Determination of scatch resistance -Part1: constant loading method</w:t>
            </w:r>
          </w:p>
          <w:p w:rsidR="00EE3A11" w:rsidRPr="002F6A28" w:rsidP="007F13E8" w14:paraId="25BAB7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6272-1, Paints and varnishes- Rapid -deformation (impact ) tests-Part 1: falling- weight test, large -area indenter</w:t>
            </w:r>
          </w:p>
          <w:p w:rsidR="00EE3A11" w:rsidRPr="002F6A28" w:rsidP="007F13E8" w14:paraId="0722738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9227, Corrosion tests in artificial atmosphere - Salt spray test</w:t>
            </w:r>
          </w:p>
          <w:p w:rsidR="00EE3A11" w:rsidRPr="002F6A28" w:rsidP="007F13E8" w14:paraId="4FB5C63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22883, Castors and wheels-Requirements for application up to 1.1m/s (4km/h)</w:t>
            </w:r>
          </w:p>
          <w:p w:rsidR="00EE3A11" w:rsidRPr="002F6A28" w:rsidP="007F13E8" w14:paraId="0B815E0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SANS 540 -2, Fibreboard products -Part 2: Coated fibreboard</w:t>
            </w:r>
          </w:p>
        </w:tc>
      </w:tr>
      <w:tr w14:paraId="6DE738D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50D079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FE7F2D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05CA9B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4CBB65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A7C001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21B917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6A8AE1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16 September 2025</w:t>
            </w:r>
          </w:p>
          <w:p w:rsidR="000C3B6C" w:rsidRPr="00E3324D" w:rsidP="000C3B6C" w14:paraId="202C829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69B0F4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5A625FB" w14:textId="77777777">
            <w:r w:rsidRPr="00CE6C29">
              <w:t>Standards Organisation of Nigeria,</w:t>
            </w:r>
          </w:p>
          <w:p w:rsidR="00CE6C29" w:rsidRPr="00CE6C29" w:rsidP="000C3B6C" w14:paraId="320BEC72" w14:textId="77777777">
            <w:r w:rsidRPr="00CE6C29">
              <w:t>Chudi-Anaukwu, Chioma Vivienne</w:t>
            </w:r>
          </w:p>
          <w:p w:rsidR="00CE6C29" w:rsidRPr="00CE6C29" w:rsidP="000C3B6C" w14:paraId="0E7A983A" w14:textId="77777777">
            <w:r w:rsidRPr="00CE6C29">
              <w:t>WTO TBT NEP</w:t>
            </w:r>
          </w:p>
          <w:p w:rsidR="00CE6C29" w:rsidRPr="00CE6C29" w:rsidP="000C3B6C" w14:paraId="102E8F23" w14:textId="77777777">
            <w:r w:rsidRPr="00CE6C29">
              <w:t>52 Lome Crescent , Wuse zone 7</w:t>
            </w:r>
          </w:p>
          <w:p w:rsidR="00CE6C29" w:rsidRPr="00CE6C29" w:rsidP="000C3B6C" w14:paraId="6535EFAE" w14:textId="77777777">
            <w:r w:rsidRPr="00CE6C29">
              <w:t>Abuja</w:t>
            </w:r>
          </w:p>
          <w:p w:rsidR="00CE6C29" w:rsidRPr="00CE6C29" w:rsidP="000C3B6C" w14:paraId="6138C85E" w14:textId="77777777">
            <w:r w:rsidRPr="00CE6C29">
              <w:t xml:space="preserve">Tel: </w:t>
            </w:r>
            <w:r w:rsidRPr="00CE6C29">
              <w:t>+(234) 803 316 2789; +(234) 809 716 7219</w:t>
            </w:r>
          </w:p>
          <w:p w:rsidR="00CE6C29" w:rsidRPr="00CE6C29" w:rsidP="000C3B6C" w14:paraId="5A6B960A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wto.tbt.nep@son.gov.ng</w:t>
              </w:r>
            </w:hyperlink>
          </w:p>
          <w:p w:rsidR="00CE6C29" w:rsidRPr="00CE6C29" w:rsidP="000C3B6C" w14:paraId="6C67D9F1" w14:textId="77777777">
            <w:hyperlink r:id="rId7" w:history="1">
              <w:r w:rsidRPr="00CE6C29">
                <w:rPr>
                  <w:color w:val="0000FF"/>
                  <w:u w:val="single"/>
                </w:rPr>
                <w:t>chivivlinjet@yahoo.com</w:t>
              </w:r>
            </w:hyperlink>
          </w:p>
          <w:p w:rsidR="00CE6C29" w:rsidRPr="00CE6C29" w:rsidP="000C3B6C" w14:paraId="6720EA5C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http://www.son.gov.ng</w:t>
              </w:r>
            </w:hyperlink>
          </w:p>
        </w:tc>
      </w:tr>
    </w:tbl>
    <w:p w:rsidR="00EE3A11" w:rsidRPr="002F6A28" w:rsidP="00887259" w14:paraId="461F2F86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0AABB7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DBA5AE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053D7D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8F4D9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45A87F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01DC6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14D2FB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BFA24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G/TBT/N/NGA/19</w:t>
    </w:r>
    <w:bookmarkEnd w:id="0"/>
  </w:p>
  <w:p w:rsidR="009239F7" w:rsidRPr="002F6A28" w:rsidP="009239F7" w14:paraId="5667C8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68000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7A4882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6BBE32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C6FCF3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86CF33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9716BC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105CB9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65F84AB" w14:textId="77777777">
          <w:pPr>
            <w:jc w:val="right"/>
            <w:rPr>
              <w:b/>
              <w:szCs w:val="16"/>
            </w:rPr>
          </w:pPr>
        </w:p>
      </w:tc>
    </w:tr>
    <w:tr w14:paraId="7D697B8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F40EBC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8A2823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G/TBT/N/NGA/19</w:t>
          </w:r>
          <w:bookmarkEnd w:id="2"/>
        </w:p>
      </w:tc>
    </w:tr>
    <w:tr w14:paraId="48B8A08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B4A8D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7BDD59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July 2025</w:t>
          </w:r>
          <w:bookmarkEnd w:id="3"/>
          <w:bookmarkEnd w:id="4"/>
        </w:p>
      </w:tc>
    </w:tr>
    <w:tr w14:paraId="05C56EA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DF359BF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(25-4626)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BC6D42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117189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233B78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514268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E17E40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775256">
    <w:abstractNumId w:val="9"/>
  </w:num>
  <w:num w:numId="2" w16cid:durableId="670453242">
    <w:abstractNumId w:val="7"/>
  </w:num>
  <w:num w:numId="3" w16cid:durableId="1786730722">
    <w:abstractNumId w:val="6"/>
  </w:num>
  <w:num w:numId="4" w16cid:durableId="1375424443">
    <w:abstractNumId w:val="5"/>
  </w:num>
  <w:num w:numId="5" w16cid:durableId="900558465">
    <w:abstractNumId w:val="4"/>
  </w:num>
  <w:num w:numId="6" w16cid:durableId="1876457631">
    <w:abstractNumId w:val="12"/>
  </w:num>
  <w:num w:numId="7" w16cid:durableId="1137378807">
    <w:abstractNumId w:val="11"/>
  </w:num>
  <w:num w:numId="8" w16cid:durableId="125972520">
    <w:abstractNumId w:val="10"/>
  </w:num>
  <w:num w:numId="9" w16cid:durableId="3480679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618759">
    <w:abstractNumId w:val="13"/>
  </w:num>
  <w:num w:numId="11" w16cid:durableId="1367410371">
    <w:abstractNumId w:val="8"/>
  </w:num>
  <w:num w:numId="12" w16cid:durableId="2120828889">
    <w:abstractNumId w:val="3"/>
  </w:num>
  <w:num w:numId="13" w16cid:durableId="463544022">
    <w:abstractNumId w:val="2"/>
  </w:num>
  <w:num w:numId="14" w16cid:durableId="1997491939">
    <w:abstractNumId w:val="1"/>
  </w:num>
  <w:num w:numId="15" w16cid:durableId="122116134">
    <w:abstractNumId w:val="0"/>
  </w:num>
  <w:num w:numId="16" w16cid:durableId="14350503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77D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17BE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2DA5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58F8"/>
    <w:rsid w:val="00E969D2"/>
    <w:rsid w:val="00EA5D4F"/>
    <w:rsid w:val="00EB6C56"/>
    <w:rsid w:val="00EB7877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4A79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86874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wto.tbt.nep@son.gov.ng" TargetMode="External" /><Relationship Id="rId7" Type="http://schemas.openxmlformats.org/officeDocument/2006/relationships/hyperlink" Target="mailto:chivivlinjet@yahoo.com" TargetMode="External" /><Relationship Id="rId8" Type="http://schemas.openxmlformats.org/officeDocument/2006/relationships/hyperlink" Target="https://members.wto.org/crnattachments/2025/TBT/NGA/25_04658_00_e.pdf" TargetMode="External" /><Relationship Id="rId9" Type="http://schemas.openxmlformats.org/officeDocument/2006/relationships/hyperlink" Target="http://www.son.gov.n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6D26B-9146-4533-9CD1-6E5E462F708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2025-07-18T07:53:00Z</dcterms:created>
  <dcterms:modified xsi:type="dcterms:W3CDTF">2025-07-18T08:10:00Z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