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3C5A2F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0088B1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2CD745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20490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EF3CAF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9BD945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8F1743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8DFCC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2DA69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65BCB2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A8CDBFA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07DC0E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BA08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7F4DD5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C2C5C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2137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54B7DF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Groundnuts, whether or not shelled or broken (excl. roasted or otherwise cooked) (HS code(s): 1202); Oilseeds (ICS code(s): 67.200.20)</w:t>
            </w:r>
          </w:p>
        </w:tc>
      </w:tr>
      <w:tr w14:paraId="7A0F52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DDBB3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163B3C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554:2024 Peanut butter – Specification</w:t>
            </w:r>
          </w:p>
          <w:p w:rsidR="00EE3A11" w:rsidRPr="00C379C8" w:rsidP="002F6A28" w14:paraId="08F58742" w14:textId="77777777">
            <w:pPr>
              <w:spacing w:before="120" w:after="120"/>
            </w:pPr>
            <w:r w:rsidRPr="00C379C8">
              <w:t>; (5 page(s), in English)</w:t>
            </w:r>
          </w:p>
          <w:p w:rsidR="000C3B6C" w:rsidRPr="000C3B6C" w:rsidP="002F6A28" w14:paraId="4E52A2E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E2465" w:rsidRPr="00CE6C29" w:rsidP="002F6A28" w14:paraId="53404D0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https://members.wto.org/crnattachments/2025/TBT/MWI/25_04758_00_e.pdf</w:t>
              </w:r>
            </w:hyperlink>
          </w:p>
          <w:p w:rsidR="001E2465" w:rsidRPr="00CE6C29" w:rsidP="002F6A28" w14:paraId="64D8394B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1E2465" w:rsidRPr="00CE6C29" w:rsidP="002F6A28" w14:paraId="561AE915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1E2465" w:rsidRPr="00CE6C29" w:rsidP="002F6A28" w14:paraId="616CA79D" w14:textId="77777777">
            <w:pPr>
              <w:rPr>
                <w:iCs/>
              </w:rPr>
            </w:pPr>
            <w:r w:rsidRPr="00CE6C29">
              <w:rPr>
                <w:iCs/>
              </w:rPr>
              <w:t>P.O</w:t>
            </w:r>
            <w:r w:rsidRPr="00CE6C29">
              <w:rPr>
                <w:iCs/>
              </w:rPr>
              <w:t xml:space="preserve"> Box 946</w:t>
            </w:r>
          </w:p>
          <w:p w:rsidR="001E2465" w:rsidRPr="00CE6C29" w:rsidP="002F6A28" w14:paraId="20671BD6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1E2465" w:rsidRPr="00CE6C29" w:rsidP="002F6A28" w14:paraId="2EA3A680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1E2465" w:rsidRPr="00CE6C29" w:rsidP="002F6A28" w14:paraId="57375A76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1E2465" w:rsidRPr="00CE6C29" w:rsidP="002F6A28" w14:paraId="0196322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14D6B3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D01E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32D1DA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test methods for peanut butter derived from seeds of peanuts (groundnuts) of the species </w:t>
            </w:r>
            <w:r w:rsidRPr="00C379C8" w:rsidR="00FE448B">
              <w:rPr>
                <w:i/>
                <w:iCs/>
              </w:rPr>
              <w:t>Arachis hypogaea</w:t>
            </w:r>
            <w:r w:rsidRPr="00C379C8" w:rsidR="00FE448B">
              <w:t xml:space="preserve"> L. for human consumption. </w:t>
            </w:r>
          </w:p>
        </w:tc>
      </w:tr>
      <w:tr w14:paraId="45483E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AB8C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F31D1B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16B64BAF" w14:textId="77777777" w:rsidTr="007D66BA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7F8795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F8AC0C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9133E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</w:t>
            </w:r>
            <w:r w:rsidRPr="002F6A28">
              <w:rPr>
                <w:i/>
                <w:iCs/>
              </w:rPr>
              <w:t xml:space="preserve"> of foods – General standard, Part 1: Prepackaged foods</w:t>
            </w:r>
          </w:p>
          <w:p w:rsidR="00EE3A11" w:rsidRPr="002F6A28" w:rsidP="007F13E8" w14:paraId="5252BA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4AD80A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5D19A1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188:</w:t>
            </w:r>
            <w:r w:rsidRPr="002F6A28">
              <w:rPr>
                <w:i/>
                <w:iCs/>
              </w:rPr>
              <w:t xml:space="preserve"> Edible salt – Specification</w:t>
            </w:r>
          </w:p>
          <w:p w:rsidR="00EE3A11" w:rsidRPr="002F6A28" w:rsidP="007F13E8" w14:paraId="3B5A98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– General standard</w:t>
            </w:r>
          </w:p>
          <w:p w:rsidR="00EE3A11" w:rsidRPr="002F6A28" w:rsidP="007F13E8" w14:paraId="1D9CE9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366: </w:t>
            </w:r>
            <w:r w:rsidRPr="002F6A28">
              <w:rPr>
                <w:i/>
                <w:iCs/>
              </w:rPr>
              <w:t>Honey – Specification</w:t>
            </w:r>
          </w:p>
          <w:p w:rsidR="00EE3A11" w:rsidRPr="002F6A28" w:rsidP="007F13E8" w14:paraId="27C0E9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624: </w:t>
            </w:r>
            <w:r w:rsidRPr="002F6A28">
              <w:rPr>
                <w:i/>
                <w:iCs/>
              </w:rPr>
              <w:t>Nutrition labelling – Requirements</w:t>
            </w:r>
          </w:p>
          <w:p w:rsidR="00EE3A11" w:rsidRPr="002F6A28" w:rsidP="007F13E8" w14:paraId="2EC24A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625: </w:t>
            </w:r>
            <w:r w:rsidRPr="002F6A28">
              <w:rPr>
                <w:i/>
                <w:iCs/>
              </w:rPr>
              <w:t>Use of nutrition and health claims – Requirements</w:t>
            </w:r>
          </w:p>
          <w:p w:rsidR="00EE3A11" w:rsidRPr="002F6A28" w:rsidP="007F13E8" w14:paraId="6EA80E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213: </w:t>
            </w:r>
            <w:r w:rsidRPr="002F6A28">
              <w:rPr>
                <w:i/>
                <w:iCs/>
              </w:rPr>
              <w:t>Groundnuts – Specification</w:t>
            </w:r>
          </w:p>
          <w:p w:rsidR="00EE3A11" w:rsidRPr="002F6A28" w:rsidP="007F13E8" w14:paraId="403228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1693: </w:t>
            </w:r>
            <w:r w:rsidRPr="002F6A28">
              <w:rPr>
                <w:i/>
                <w:iCs/>
              </w:rPr>
              <w:t>Roasted groundnuts (peanuts) kernels – Specification</w:t>
            </w:r>
          </w:p>
          <w:p w:rsidR="00EE3A11" w:rsidRPr="002F6A28" w:rsidP="007F13E8" w14:paraId="5F3E34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1756:</w:t>
            </w:r>
            <w:r w:rsidRPr="002F6A28">
              <w:rPr>
                <w:i/>
                <w:iCs/>
              </w:rPr>
              <w:t xml:space="preserve"> Oilseeds – Determination of moisture and volatile matter</w:t>
            </w:r>
          </w:p>
          <w:p w:rsidR="00EE3A11" w:rsidRPr="002F6A28" w:rsidP="007F13E8" w14:paraId="70648C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1784: </w:t>
            </w:r>
            <w:r w:rsidRPr="002F6A28">
              <w:rPr>
                <w:i/>
                <w:iCs/>
              </w:rPr>
              <w:t>Oilseeds – Determination of acidity of oils</w:t>
            </w:r>
          </w:p>
          <w:p w:rsidR="00EE3A11" w:rsidRPr="002F6A28" w:rsidP="007F13E8" w14:paraId="5C7E12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735: </w:t>
            </w:r>
            <w:r w:rsidRPr="002F6A28">
              <w:rPr>
                <w:i/>
                <w:iCs/>
              </w:rPr>
              <w:t>Oilseed residues – Determination of ash insoluble in hydrochloric acid</w:t>
            </w:r>
          </w:p>
          <w:p w:rsidR="00EE3A11" w:rsidRPr="002F6A28" w:rsidP="007F13E8" w14:paraId="6B8FBC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5555: </w:t>
            </w:r>
            <w:r w:rsidRPr="002F6A28">
              <w:rPr>
                <w:i/>
                <w:iCs/>
              </w:rPr>
              <w:t>Animal and vegetable fats and oils – Sampling</w:t>
            </w:r>
          </w:p>
          <w:p w:rsidR="00EE3A11" w:rsidRPr="002F6A28" w:rsidP="007F13E8" w14:paraId="0435E5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6579-1: </w:t>
            </w:r>
            <w:r w:rsidRPr="002F6A28">
              <w:rPr>
                <w:i/>
                <w:iCs/>
              </w:rPr>
              <w:t>Microbiology of the food chain – Horizontal method for the detection, enumeration and serotyping of Salmonella – Part 1: Detection of Salmonella spp.</w:t>
            </w:r>
          </w:p>
          <w:p w:rsidR="00EE3A11" w:rsidRPr="002F6A28" w:rsidP="007F13E8" w14:paraId="22B707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6888-1: </w:t>
            </w:r>
            <w:r w:rsidRPr="002F6A28">
              <w:rPr>
                <w:i/>
                <w:iCs/>
              </w:rPr>
              <w:t>Microbiology of the food chain – Horizontal method for the enumeration of coagulase-positive Staphylococci (Staphylococcus aureus and other species) – Part 1: Method using Baird-Parker agar medium</w:t>
            </w:r>
          </w:p>
          <w:p w:rsidR="00EE3A11" w:rsidRPr="002F6A28" w:rsidP="007F13E8" w14:paraId="6296C5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16050: Foodstuffs – Determination of aflatoxin B1, and the total content of aflatoxins B1, B2, G1 and G2</w:t>
            </w:r>
          </w:p>
          <w:p w:rsidR="00EE3A11" w:rsidRPr="002F6A28" w:rsidP="007F13E8" w14:paraId="4D2E62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in cereals, nuts and derived products – High-performance liquid chromatographic method</w:t>
            </w:r>
          </w:p>
          <w:p w:rsidR="00EE3A11" w:rsidRPr="002F6A28" w:rsidP="007F13E8" w14:paraId="078F12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16654, Microbiology of food and animal feeding stuffs – Horizontal method for the detection of Escherichia coli O157</w:t>
            </w:r>
          </w:p>
        </w:tc>
      </w:tr>
      <w:tr w14:paraId="7C5D6E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A82430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25338B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DB2B88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1844C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755C6A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0B3654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D409EB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5314E6F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3ED2C1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CC1DF41" w14:textId="77777777">
            <w:r w:rsidRPr="00CE6C29">
              <w:t>Director General</w:t>
            </w:r>
          </w:p>
          <w:p w:rsidR="00CE6C29" w:rsidRPr="00CE6C29" w:rsidP="000C3B6C" w14:paraId="549E731D" w14:textId="77777777">
            <w:r w:rsidRPr="00CE6C29">
              <w:t>Malawi Bureau of Standards</w:t>
            </w:r>
          </w:p>
          <w:p w:rsidR="00CE6C29" w:rsidRPr="00CE6C29" w:rsidP="000C3B6C" w14:paraId="5DB309B5" w14:textId="77777777">
            <w:r w:rsidRPr="00CE6C29">
              <w:t>P.O</w:t>
            </w:r>
            <w:r w:rsidRPr="00CE6C29">
              <w:t xml:space="preserve"> Box 946</w:t>
            </w:r>
          </w:p>
          <w:p w:rsidR="00CE6C29" w:rsidRPr="00CE6C29" w:rsidP="000C3B6C" w14:paraId="38884D5B" w14:textId="77777777">
            <w:r w:rsidRPr="00CE6C29">
              <w:t>Blantyre, Malawi</w:t>
            </w:r>
          </w:p>
          <w:p w:rsidR="00CE6C29" w:rsidRPr="00CE6C29" w:rsidP="000C3B6C" w14:paraId="600C6569" w14:textId="77777777">
            <w:r w:rsidRPr="00CE6C29">
              <w:t>Tel: + 265 887376 444</w:t>
            </w:r>
          </w:p>
          <w:p w:rsidR="00CE6C29" w:rsidRPr="00CE6C29" w:rsidP="000C3B6C" w14:paraId="569B66AD" w14:textId="77777777">
            <w:r w:rsidRPr="00CE6C29">
              <w:t>Fax: + 265 1870 756</w:t>
            </w:r>
          </w:p>
          <w:p w:rsidR="00CE6C29" w:rsidRPr="00CE6C29" w:rsidP="000C3B6C" w14:paraId="22BEEC84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1B77044B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45995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37C60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FDE260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7C1B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82DDA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223B3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EA8D61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9D2A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/221</w:t>
    </w:r>
    <w:bookmarkEnd w:id="0"/>
  </w:p>
  <w:p w:rsidR="009239F7" w:rsidRPr="002F6A28" w:rsidP="009239F7" w14:paraId="436374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9720C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751037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B3606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7B858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BDF6D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1E4A18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B87635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3FB7C84" w14:textId="77777777">
          <w:pPr>
            <w:jc w:val="right"/>
            <w:rPr>
              <w:b/>
              <w:szCs w:val="16"/>
            </w:rPr>
          </w:pPr>
        </w:p>
      </w:tc>
    </w:tr>
    <w:tr w14:paraId="4CD8D75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B14ABA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3090A3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/221</w:t>
          </w:r>
          <w:bookmarkEnd w:id="2"/>
        </w:p>
      </w:tc>
    </w:tr>
    <w:tr w14:paraId="7D88D7B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C8E5E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29114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7A6B049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5C94CB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(25-4722)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692023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4CF294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69BF92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8B3624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A6F1B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956806">
    <w:abstractNumId w:val="9"/>
  </w:num>
  <w:num w:numId="2" w16cid:durableId="1903560552">
    <w:abstractNumId w:val="7"/>
  </w:num>
  <w:num w:numId="3" w16cid:durableId="921108855">
    <w:abstractNumId w:val="6"/>
  </w:num>
  <w:num w:numId="4" w16cid:durableId="1170873574">
    <w:abstractNumId w:val="5"/>
  </w:num>
  <w:num w:numId="5" w16cid:durableId="351759806">
    <w:abstractNumId w:val="4"/>
  </w:num>
  <w:num w:numId="6" w16cid:durableId="1765034769">
    <w:abstractNumId w:val="12"/>
  </w:num>
  <w:num w:numId="7" w16cid:durableId="1879470470">
    <w:abstractNumId w:val="11"/>
  </w:num>
  <w:num w:numId="8" w16cid:durableId="459348612">
    <w:abstractNumId w:val="10"/>
  </w:num>
  <w:num w:numId="9" w16cid:durableId="1982684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087635">
    <w:abstractNumId w:val="13"/>
  </w:num>
  <w:num w:numId="11" w16cid:durableId="1529441769">
    <w:abstractNumId w:val="8"/>
  </w:num>
  <w:num w:numId="12" w16cid:durableId="978925536">
    <w:abstractNumId w:val="3"/>
  </w:num>
  <w:num w:numId="13" w16cid:durableId="1342783524">
    <w:abstractNumId w:val="2"/>
  </w:num>
  <w:num w:numId="14" w16cid:durableId="1945114155">
    <w:abstractNumId w:val="1"/>
  </w:num>
  <w:num w:numId="15" w16cid:durableId="1620406741">
    <w:abstractNumId w:val="0"/>
  </w:num>
  <w:num w:numId="16" w16cid:durableId="1230796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072A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465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E3D99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66BA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A011F"/>
    <w:rsid w:val="008B223A"/>
    <w:rsid w:val="008B4A10"/>
    <w:rsid w:val="008B4FB8"/>
    <w:rsid w:val="008C1339"/>
    <w:rsid w:val="008D641C"/>
    <w:rsid w:val="008E372C"/>
    <w:rsid w:val="008E67DC"/>
    <w:rsid w:val="00905A4E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35EBC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B3C76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MWI/25_04758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DB3D8-313F-4805-BE47-DB0D124A324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2025-07-23T09:12:00Z</dcterms:created>
  <dcterms:modified xsi:type="dcterms:W3CDTF">2025-07-23T09:27:00Z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