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9C6051C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CBEDBF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1094F93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09CF1C1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1D3E80C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01DE81D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50272BFB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0F0B45F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975A26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60E33F0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08F5B694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556A06BC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5F913243" w14:textId="77777777">
            <w:r w:rsidRPr="00C379C8">
              <w:t>Director General</w:t>
            </w:r>
          </w:p>
          <w:p w:rsidR="00AC6C6E" w:rsidRPr="00C379C8" w:rsidP="00AA646C" w14:paraId="6042179E" w14:textId="77777777">
            <w:r w:rsidRPr="00C379C8">
              <w:t>Malawi Bureau of Standards</w:t>
            </w:r>
          </w:p>
          <w:p w:rsidR="00AC6C6E" w:rsidRPr="00C379C8" w:rsidP="00AA646C" w14:paraId="6290FC16" w14:textId="77777777">
            <w:r w:rsidRPr="00C379C8">
              <w:t>P.O Box 946</w:t>
            </w:r>
          </w:p>
          <w:p w:rsidR="00AC6C6E" w:rsidRPr="00C379C8" w:rsidP="00AA646C" w14:paraId="6F23C336" w14:textId="77777777">
            <w:r w:rsidRPr="00C379C8">
              <w:t>Blantyre</w:t>
            </w:r>
          </w:p>
          <w:p w:rsidR="00AC6C6E" w:rsidRPr="00C379C8" w:rsidP="00AA646C" w14:paraId="4A04EC0C" w14:textId="77777777">
            <w:r w:rsidRPr="00C379C8">
              <w:t>Malawi</w:t>
            </w:r>
          </w:p>
          <w:p w:rsidR="00AC6C6E" w:rsidRPr="00C379C8" w:rsidP="00AA646C" w14:paraId="39E064E6" w14:textId="77777777">
            <w:r w:rsidRPr="00C379C8">
              <w:t>Telephone:+265 887376444</w:t>
            </w:r>
          </w:p>
          <w:p w:rsidR="00AC6C6E" w:rsidRPr="00C379C8" w:rsidP="00AA646C" w14:paraId="708B8B8A" w14:textId="77777777">
            <w:r w:rsidRPr="00C379C8">
              <w:t>Fax: +265 1 870 756</w:t>
            </w:r>
          </w:p>
          <w:p w:rsidR="00AC6C6E" w:rsidRPr="00C379C8" w:rsidP="00AA646C" w14:paraId="347531FB" w14:textId="77777777">
            <w:pPr>
              <w:spacing w:after="120"/>
            </w:pPr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14:paraId="1D3C64F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E88287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088624B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A6B10D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0FB213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D352221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SOAP, ORGANIC SURFACE-ACTIVE AGENTS, WASHING PREPARATIONS, LUBRICATING PREPARATIONS, ARTIFICIAL WAXES, PREPARED WAXES, POLISHING OR SCOURING PREPARATIONS, CANDLES AND SIMILAR ARTICLES, MODELLING PASTES, 'DENTAL WAXES' AND DENTAL PREPARATIONS WITH A BASIS OF PLASTER (HS code(s): 34); Chemicals for purification of water (ICS code(s): 71.100.80)</w:t>
            </w:r>
          </w:p>
        </w:tc>
      </w:tr>
      <w:tr w14:paraId="2216DFF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8722BE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F0AF2F1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2236:2025, Detergent-disinfectants based on stabilized inorganic chlorine compounds – Specification; (24 page(s), in English)</w:t>
            </w:r>
          </w:p>
        </w:tc>
      </w:tr>
      <w:tr w14:paraId="1777CEB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29AED7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C947C7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requirements for two types of detergent-disinfectants based on stabilized inorganic chlorine compounds and other chemical agents (such as compatible surface-active agents and phosphates), that are miscible with water and intended for use on inanimate surfaces.</w:t>
            </w:r>
          </w:p>
        </w:tc>
      </w:tr>
      <w:tr w14:paraId="2BE071F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A41916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073F73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0D68ACF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4C6738" w14:paraId="5C810159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4C6738" w14:paraId="5C1D8D65" w14:textId="77777777">
            <w:pPr>
              <w:keepNext/>
              <w:keepLines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4C6738" w14:paraId="74C64244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720, </w:t>
            </w:r>
            <w:r w:rsidRPr="002F6A28">
              <w:rPr>
                <w:i/>
                <w:iCs/>
              </w:rPr>
              <w:t>Transport of dangerous goods – Packaging and large packaging for road and rail transport – Part 1: Packaging.</w:t>
            </w:r>
          </w:p>
          <w:p w:rsidR="00EE3A11" w:rsidRPr="002F6A28" w:rsidP="004C6738" w14:paraId="74E91E17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722, </w:t>
            </w:r>
            <w:r w:rsidRPr="002F6A28">
              <w:rPr>
                <w:i/>
                <w:iCs/>
              </w:rPr>
              <w:t>Labelling requirements for prepackaged products (prepackages) and general requirements for the sale of goods subject to legal metrology control</w:t>
            </w:r>
            <w:r w:rsidRPr="002F6A28">
              <w:t>.</w:t>
            </w:r>
          </w:p>
          <w:p w:rsidR="00EE3A11" w:rsidRPr="002F6A28" w:rsidP="004C6738" w14:paraId="2E344E12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DMS 1618, </w:t>
            </w:r>
            <w:r w:rsidRPr="002F6A28">
              <w:rPr>
                <w:i/>
                <w:iCs/>
              </w:rPr>
              <w:t>Detergents and cleaning agents – Corrosiveness to steel and aluminium.</w:t>
            </w:r>
          </w:p>
          <w:p w:rsidR="00EE3A11" w:rsidRPr="002F6A28" w:rsidP="004C6738" w14:paraId="27A3C9CE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7218, </w:t>
            </w:r>
            <w:r w:rsidRPr="002F6A28">
              <w:rPr>
                <w:i/>
                <w:iCs/>
              </w:rPr>
              <w:t>Microbiology of food and animal feeding stuffs – General requirements and guidance for microbiological examinations</w:t>
            </w:r>
            <w:r w:rsidRPr="002F6A28">
              <w:t>.</w:t>
            </w:r>
          </w:p>
          <w:p w:rsidR="00EE3A11" w:rsidRPr="002F6A28" w:rsidP="004C6738" w14:paraId="51819F54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10523, </w:t>
            </w:r>
            <w:r w:rsidRPr="002F6A28">
              <w:rPr>
                <w:i/>
                <w:iCs/>
              </w:rPr>
              <w:t>Water quality – Determination of pH</w:t>
            </w:r>
            <w:r w:rsidRPr="002F6A28">
              <w:t>.</w:t>
            </w:r>
          </w:p>
          <w:p w:rsidR="00EE3A11" w:rsidRPr="002F6A28" w:rsidP="004C6738" w14:paraId="74CA3BE5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EN 485-2, </w:t>
            </w:r>
            <w:r w:rsidRPr="002F6A28">
              <w:rPr>
                <w:i/>
                <w:iCs/>
              </w:rPr>
              <w:t>Aluminium and aluminium alloys – Sheet, strip and plate – Mechanical properties</w:t>
            </w:r>
            <w:r w:rsidRPr="002F6A28">
              <w:t>.</w:t>
            </w:r>
          </w:p>
        </w:tc>
      </w:tr>
      <w:tr w14:paraId="3AA81F96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03C135D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263C0B7F" w14:textId="77777777">
            <w:pPr>
              <w:spacing w:before="120" w:after="120"/>
            </w:pPr>
            <w:r w:rsidRPr="002F6A28">
              <w:rPr>
                <w:b/>
              </w:rPr>
              <w:t xml:space="preserve">Proposed </w:t>
            </w:r>
            <w:r w:rsidRPr="002F6A28">
              <w:rPr>
                <w:b/>
              </w:rPr>
              <w:t>date of adoption:</w:t>
            </w:r>
            <w:r w:rsidRPr="00C379C8">
              <w:t xml:space="preserve"> To be determined</w:t>
            </w:r>
          </w:p>
          <w:p w:rsidR="00EE3A11" w:rsidRPr="002F6A28" w:rsidP="008953C4" w14:paraId="6891C10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358B2D9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ED08DB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1DA7A1C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3D1E868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37617E4F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323775DD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14B17EF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7860C83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33ED8A7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:rsidR="00EE3A11" w:rsidRPr="00A12DDE" w:rsidP="00B16145" w14:paraId="3AE6091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25F8907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4BCB643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:rsidR="00EE3A11" w:rsidRPr="00A12DDE" w:rsidP="00B16145" w14:paraId="54D0B89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+265 1 870 756</w:t>
            </w:r>
          </w:p>
          <w:p w:rsidR="00EE3A11" w:rsidRPr="00A12DDE" w:rsidP="00B16145" w14:paraId="6647846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:rsidR="00EE3A11" w:rsidRPr="00A12DDE" w:rsidP="00B16145" w14:paraId="60AF38AF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https://members.wto.org/crnattachments/2025/TBT/MWI/25_03842_00_e.pdf</w:t>
              </w:r>
            </w:hyperlink>
          </w:p>
        </w:tc>
      </w:tr>
    </w:tbl>
    <w:p w:rsidR="00EE3A11" w:rsidRPr="002F6A28" w:rsidP="002F6A28" w14:paraId="571C245D" w14:textId="77777777"/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F9182B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4750469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F2B0D3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4B79E4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340BEB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5E1956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A2C598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2FC12A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G/TBT/N/MWI/205</w:t>
    </w:r>
    <w:bookmarkEnd w:id="0"/>
  </w:p>
  <w:p w:rsidR="009239F7" w:rsidRPr="002F6A28" w:rsidP="009239F7" w14:paraId="4B657CD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F72557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04478A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E6C3BA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FC3BA09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2C4AEA1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B4B1BD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938E4A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6A8F852" w14:textId="77777777">
          <w:pPr>
            <w:jc w:val="right"/>
            <w:rPr>
              <w:b/>
              <w:szCs w:val="16"/>
            </w:rPr>
          </w:pPr>
        </w:p>
      </w:tc>
    </w:tr>
    <w:tr w14:paraId="708F178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B7897F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C6BD9CC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G/TBT/N/MWI/205</w:t>
          </w:r>
          <w:bookmarkEnd w:id="2"/>
        </w:p>
      </w:tc>
    </w:tr>
    <w:tr w14:paraId="4029F81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C85E37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7743534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June 2025</w:t>
          </w:r>
          <w:bookmarkEnd w:id="3"/>
          <w:bookmarkEnd w:id="4"/>
        </w:p>
      </w:tc>
    </w:tr>
    <w:tr w14:paraId="17A291EF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51F48EC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(25-3810)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C3D52E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3954D5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2C536C5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2D2FF33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1C5390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2557481">
    <w:abstractNumId w:val="9"/>
  </w:num>
  <w:num w:numId="2" w16cid:durableId="839202180">
    <w:abstractNumId w:val="7"/>
  </w:num>
  <w:num w:numId="3" w16cid:durableId="666517815">
    <w:abstractNumId w:val="6"/>
  </w:num>
  <w:num w:numId="4" w16cid:durableId="189027779">
    <w:abstractNumId w:val="5"/>
  </w:num>
  <w:num w:numId="5" w16cid:durableId="40591381">
    <w:abstractNumId w:val="4"/>
  </w:num>
  <w:num w:numId="6" w16cid:durableId="899243382">
    <w:abstractNumId w:val="12"/>
  </w:num>
  <w:num w:numId="7" w16cid:durableId="1774741044">
    <w:abstractNumId w:val="11"/>
  </w:num>
  <w:num w:numId="8" w16cid:durableId="387412896">
    <w:abstractNumId w:val="10"/>
  </w:num>
  <w:num w:numId="9" w16cid:durableId="9461562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6066155">
    <w:abstractNumId w:val="13"/>
  </w:num>
  <w:num w:numId="11" w16cid:durableId="212355492">
    <w:abstractNumId w:val="8"/>
  </w:num>
  <w:num w:numId="12" w16cid:durableId="2110662416">
    <w:abstractNumId w:val="3"/>
  </w:num>
  <w:num w:numId="13" w16cid:durableId="1282028249">
    <w:abstractNumId w:val="2"/>
  </w:num>
  <w:num w:numId="14" w16cid:durableId="1508330470">
    <w:abstractNumId w:val="1"/>
  </w:num>
  <w:num w:numId="15" w16cid:durableId="2026863613">
    <w:abstractNumId w:val="0"/>
  </w:num>
  <w:num w:numId="16" w16cid:durableId="11578382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2606F"/>
    <w:rsid w:val="00233408"/>
    <w:rsid w:val="00267723"/>
    <w:rsid w:val="00270637"/>
    <w:rsid w:val="0027067B"/>
    <w:rsid w:val="002B2BE5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C6738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71373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303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63CA0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1FF44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mbsmw.org" TargetMode="External" /><Relationship Id="rId7" Type="http://schemas.openxmlformats.org/officeDocument/2006/relationships/hyperlink" Target="https://members.wto.org/crnattachments/2025/TBT/MWI/25_03842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9B512D-AF49-4221-9480-FB7B7CCFAD93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Mermaz, Johann</cp:lastModifiedBy>
  <cp:revision>3</cp:revision>
  <dcterms:created xsi:type="dcterms:W3CDTF">2025-06-10T14:31:00Z</dcterms:created>
  <dcterms:modified xsi:type="dcterms:W3CDTF">2025-06-10T14:33:00Z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