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B33880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2F60EC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4A16539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7AC48E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EB504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1762B2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D621AD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48E445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7592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481DE0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52FFF9F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0D6E5673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CF72B87" w14:textId="77777777">
            <w:r w:rsidRPr="00C379C8">
              <w:t>Director General</w:t>
            </w:r>
          </w:p>
          <w:p w:rsidR="00AC6C6E" w:rsidRPr="00C379C8" w:rsidP="00AA646C" w14:paraId="114DCB43" w14:textId="77777777">
            <w:r w:rsidRPr="00C379C8">
              <w:t>Malawi Bureau of Standards</w:t>
            </w:r>
          </w:p>
          <w:p w:rsidR="00AC6C6E" w:rsidRPr="00C379C8" w:rsidP="00AA646C" w14:paraId="707B8E6C" w14:textId="77777777">
            <w:r w:rsidRPr="00C379C8">
              <w:t>P.O Box 946</w:t>
            </w:r>
          </w:p>
          <w:p w:rsidR="00AC6C6E" w:rsidRPr="00C379C8" w:rsidP="00AA646C" w14:paraId="4F13B135" w14:textId="77777777">
            <w:r w:rsidRPr="00C379C8">
              <w:t>Blantyre</w:t>
            </w:r>
          </w:p>
          <w:p w:rsidR="00AC6C6E" w:rsidRPr="00C379C8" w:rsidP="00AA646C" w14:paraId="41820E5A" w14:textId="77777777">
            <w:r w:rsidRPr="00C379C8">
              <w:t>Malawi</w:t>
            </w:r>
          </w:p>
          <w:p w:rsidR="00AC6C6E" w:rsidRPr="00C379C8" w:rsidP="00AA646C" w14:paraId="356D7334" w14:textId="77777777">
            <w:r w:rsidRPr="00C379C8">
              <w:t>Telephone:+265 887376444</w:t>
            </w:r>
          </w:p>
          <w:p w:rsidR="00AC6C6E" w:rsidRPr="00F86136" w:rsidP="00AA646C" w14:paraId="42E969EE" w14:textId="77777777">
            <w:pPr>
              <w:rPr>
                <w:lang w:val="fr-CH"/>
              </w:rPr>
            </w:pPr>
            <w:r w:rsidRPr="00F86136">
              <w:rPr>
                <w:lang w:val="fr-CH"/>
              </w:rPr>
              <w:t>Fax: +265 1 870 756</w:t>
            </w:r>
          </w:p>
          <w:p w:rsidR="00AC6C6E" w:rsidRPr="00F86136" w:rsidP="00AA646C" w14:paraId="0F91B9B6" w14:textId="77777777">
            <w:pPr>
              <w:spacing w:after="120"/>
              <w:rPr>
                <w:lang w:val="fr-CH"/>
              </w:rPr>
            </w:pPr>
            <w:r w:rsidRPr="00F86136">
              <w:rPr>
                <w:lang w:val="fr-CH"/>
              </w:rPr>
              <w:t xml:space="preserve">Email: </w:t>
            </w:r>
            <w:hyperlink r:id="rId5" w:history="1">
              <w:r w:rsidRPr="00F86136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2515BF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DFE9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9094E8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60AC1E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5B79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5C829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Other paints and varnishes (including enamels, lacquers and distempers); prepared water pigments of a kind used for finishing leather. (HS code(s): 3210); Paints and varnishes (ICS code(s): 87.040)</w:t>
            </w:r>
          </w:p>
        </w:tc>
      </w:tr>
      <w:tr w14:paraId="4B9982F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BCCB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2F6A28" w14:paraId="1CBAF6C4" w14:textId="3F19EEC3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DMS 2097:2024, Washable distemper – Specification</w:t>
            </w:r>
            <w:r w:rsidRPr="00C379C8">
              <w:t>; (12 page(s), in English)</w:t>
            </w:r>
          </w:p>
        </w:tc>
      </w:tr>
      <w:tr w14:paraId="5C5AD0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41F5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6D68D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prescribes the requirements and the methods of sampling and testing for washable distemper</w:t>
            </w:r>
          </w:p>
        </w:tc>
      </w:tr>
      <w:tr w14:paraId="3B898EE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FC94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E4D34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7467A3E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73CEE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7A6788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86A8D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891, </w:t>
            </w:r>
            <w:r w:rsidRPr="002F6A28">
              <w:rPr>
                <w:i/>
                <w:iCs/>
              </w:rPr>
              <w:t>Paints and varnishes – Visual comparison of the colour of paints</w:t>
            </w:r>
          </w:p>
          <w:p w:rsidR="00EE3A11" w:rsidRPr="002F6A28" w:rsidP="007F13E8" w14:paraId="2AC881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 xml:space="preserve">Paints and </w:t>
            </w:r>
            <w:r w:rsidRPr="002F6A28">
              <w:rPr>
                <w:i/>
                <w:iCs/>
              </w:rPr>
              <w:t>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6924A7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3E4D67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274, </w:t>
            </w:r>
            <w:r w:rsidRPr="002F6A28">
              <w:rPr>
                <w:i/>
                <w:iCs/>
              </w:rPr>
              <w:t>Paints and varnishes – Standard panels for testing</w:t>
            </w:r>
          </w:p>
          <w:p w:rsidR="00EE3A11" w:rsidRPr="002F6A28" w:rsidP="007F13E8" w14:paraId="3A81FA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27694E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286, </w:t>
            </w:r>
            <w:r w:rsidRPr="002F6A28">
              <w:rPr>
                <w:i/>
                <w:iCs/>
              </w:rPr>
              <w:t>Paints and varnishes – Vocabulary;</w:t>
            </w:r>
          </w:p>
          <w:p w:rsidR="00EE3A11" w:rsidRPr="002F6A28" w:rsidP="007F13E8" w14:paraId="0DF361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4CE7AF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1016-3, </w:t>
            </w:r>
            <w:r w:rsidRPr="002F6A28">
              <w:rPr>
                <w:i/>
                <w:iCs/>
              </w:rPr>
              <w:t>Paints and varnishes – Drying tests –Part 3: Surface-drying test using ballotini</w:t>
            </w:r>
          </w:p>
          <w:p w:rsidR="00EE3A11" w:rsidRPr="002F6A28" w:rsidP="007F13E8" w14:paraId="6F549D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1026-2, </w:t>
            </w:r>
            <w:r w:rsidRPr="002F6A28">
              <w:rPr>
                <w:i/>
                <w:iCs/>
              </w:rPr>
              <w:t xml:space="preserve">Paints and </w:t>
            </w:r>
            <w:r w:rsidRPr="002F6A28">
              <w:rPr>
                <w:i/>
                <w:iCs/>
              </w:rPr>
              <w:t>varnishes – Methods of exposure to laboratory light sources – Part 2: Xenon-arc lamps</w:t>
            </w:r>
          </w:p>
          <w:p w:rsidR="00EE3A11" w:rsidRPr="002F6A28" w:rsidP="007F13E8" w14:paraId="1C1889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>Paints, varnishes and raw materials for paints and varnishes – Sampling</w:t>
            </w:r>
          </w:p>
        </w:tc>
      </w:tr>
      <w:tr w14:paraId="6A976535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7084C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47C294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A48EC2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</w:t>
            </w:r>
            <w:r w:rsidRPr="00C379C8">
              <w:t>be determined</w:t>
            </w:r>
          </w:p>
        </w:tc>
      </w:tr>
      <w:tr w14:paraId="3D43C51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129D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2E9CD7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370D7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BEBD24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0EFA57E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4ACC49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2FEAB5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Malawi </w:t>
            </w:r>
            <w:r w:rsidRPr="00A12DDE">
              <w:rPr>
                <w:bCs/>
              </w:rPr>
              <w:t>Bureau of Standards</w:t>
            </w:r>
          </w:p>
          <w:p w:rsidR="00EE3A11" w:rsidRPr="00A12DDE" w:rsidP="00B16145" w14:paraId="3EFF5A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6532838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5DED9BF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F84B06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F86136" w:rsidP="00B16145" w14:paraId="2070A502" w14:textId="77777777">
            <w:pPr>
              <w:keepNext/>
              <w:keepLines/>
              <w:rPr>
                <w:bCs/>
                <w:lang w:val="fr-CH"/>
              </w:rPr>
            </w:pPr>
            <w:r w:rsidRPr="00F86136">
              <w:rPr>
                <w:bCs/>
                <w:lang w:val="fr-CH"/>
              </w:rPr>
              <w:t>Fax: +265 1 870 756</w:t>
            </w:r>
          </w:p>
          <w:p w:rsidR="00EE3A11" w:rsidRPr="00F86136" w:rsidP="00B16145" w14:paraId="1C76F0C1" w14:textId="77777777">
            <w:pPr>
              <w:keepNext/>
              <w:keepLines/>
              <w:rPr>
                <w:bCs/>
                <w:lang w:val="fr-CH"/>
              </w:rPr>
            </w:pPr>
            <w:r w:rsidRPr="00F86136">
              <w:rPr>
                <w:bCs/>
                <w:lang w:val="fr-CH"/>
              </w:rPr>
              <w:t xml:space="preserve">Email: </w:t>
            </w:r>
            <w:hyperlink r:id="rId5" w:history="1">
              <w:r w:rsidRPr="00F86136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F86136" w:rsidP="00B16145" w14:paraId="19FEEA5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6" w:tgtFrame="_blank" w:history="1">
              <w:r w:rsidRPr="00F86136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https://members.wto.org/crnattachments/2025/TBT/MWI/25_03831_00_e.pdf</w:t>
              </w:r>
            </w:hyperlink>
          </w:p>
        </w:tc>
      </w:tr>
    </w:tbl>
    <w:p w:rsidR="00EE3A11" w:rsidRPr="00F86136" w:rsidP="002F6A28" w14:paraId="7B02B065" w14:textId="77777777">
      <w:pPr>
        <w:rPr>
          <w:lang w:val="fr-CH"/>
        </w:rPr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74E85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16472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64AC03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6D9B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6E9E7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715F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663FD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721B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G/TBT/N/MWI/194</w:t>
    </w:r>
    <w:bookmarkEnd w:id="0"/>
  </w:p>
  <w:p w:rsidR="009239F7" w:rsidRPr="002F6A28" w:rsidP="009239F7" w14:paraId="4F9275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0B70C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967B67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103298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7F0DE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44FF4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D03EB8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15C0F5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3C5F991" w14:textId="77777777">
          <w:pPr>
            <w:jc w:val="right"/>
            <w:rPr>
              <w:b/>
              <w:szCs w:val="16"/>
            </w:rPr>
          </w:pPr>
        </w:p>
      </w:tc>
    </w:tr>
    <w:tr w14:paraId="2F3F3A2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70125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87D054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G/TBT/N/MWI/194</w:t>
          </w:r>
          <w:bookmarkEnd w:id="2"/>
        </w:p>
      </w:tc>
    </w:tr>
    <w:tr w14:paraId="5D67488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A68BB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4B938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620E9C1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E57575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(25-3799)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7BF543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D79978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588187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1E965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CB660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309793">
    <w:abstractNumId w:val="9"/>
  </w:num>
  <w:num w:numId="2" w16cid:durableId="257058719">
    <w:abstractNumId w:val="7"/>
  </w:num>
  <w:num w:numId="3" w16cid:durableId="852034072">
    <w:abstractNumId w:val="6"/>
  </w:num>
  <w:num w:numId="4" w16cid:durableId="361708799">
    <w:abstractNumId w:val="5"/>
  </w:num>
  <w:num w:numId="5" w16cid:durableId="815881003">
    <w:abstractNumId w:val="4"/>
  </w:num>
  <w:num w:numId="6" w16cid:durableId="1591505289">
    <w:abstractNumId w:val="12"/>
  </w:num>
  <w:num w:numId="7" w16cid:durableId="718019147">
    <w:abstractNumId w:val="11"/>
  </w:num>
  <w:num w:numId="8" w16cid:durableId="1889993155">
    <w:abstractNumId w:val="10"/>
  </w:num>
  <w:num w:numId="9" w16cid:durableId="2102212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4163132">
    <w:abstractNumId w:val="13"/>
  </w:num>
  <w:num w:numId="11" w16cid:durableId="930234902">
    <w:abstractNumId w:val="8"/>
  </w:num>
  <w:num w:numId="12" w16cid:durableId="839152337">
    <w:abstractNumId w:val="3"/>
  </w:num>
  <w:num w:numId="13" w16cid:durableId="1143086144">
    <w:abstractNumId w:val="2"/>
  </w:num>
  <w:num w:numId="14" w16cid:durableId="1757510800">
    <w:abstractNumId w:val="1"/>
  </w:num>
  <w:num w:numId="15" w16cid:durableId="1825196164">
    <w:abstractNumId w:val="0"/>
  </w:num>
  <w:num w:numId="16" w16cid:durableId="1614479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43C3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C7C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3053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6136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921B1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31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2025-06-10T14:17:00Z</dcterms:created>
  <dcterms:modified xsi:type="dcterms:W3CDTF">2025-06-10T14:17:00Z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