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133AF6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DBB19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538E52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832AC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2BB76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CBE50A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C2951C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39F98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FEBB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96521C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7CD2209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4BB3B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9EA9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DE13BA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99A6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D949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3D8D61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 and company certification. Conformity assessment (ICS code(s): 03.120.20)</w:t>
            </w:r>
          </w:p>
        </w:tc>
      </w:tr>
      <w:tr w14:paraId="2F86D8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A25D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E2FD1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STANDARDS (IMPORT CARGO CONSOLIDATION) REGULATIONS, 2023; (16 page(s), in English)</w:t>
            </w:r>
          </w:p>
          <w:p w:rsidR="000C3B6C" w:rsidRPr="000C3B6C" w:rsidP="002F6A28" w14:paraId="4B1511B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637D4" w:rsidRPr="00CE6C29" w:rsidP="002F6A28" w14:paraId="0255343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https://members.wto.org/crnattachments/2025/TBT/KEN/25_08834_00_e.pdf</w:t>
              </w:r>
            </w:hyperlink>
          </w:p>
          <w:p w:rsidR="00F637D4" w:rsidRPr="00CE6C29" w:rsidP="002F6A28" w14:paraId="19C18F5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637D4" w:rsidRPr="00CE6C29" w:rsidP="002F6A28" w14:paraId="31A55A5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41D56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2B8E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8FCDD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Purpose of these Regulations is to</w:t>
            </w:r>
          </w:p>
          <w:p w:rsidR="00FE448B" w:rsidRPr="00C379C8" w:rsidP="002F6A28" w14:paraId="37BC177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give effect to section 14 C of the Act; ( "Act" means the Standards Act (Cap. 496))</w:t>
            </w:r>
          </w:p>
          <w:p w:rsidR="00FE448B" w:rsidRPr="00C379C8" w:rsidP="002F6A28" w14:paraId="45DC7629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provide a unified approach with regard to cargo consolidation and import; and</w:t>
            </w:r>
          </w:p>
          <w:p w:rsidR="00FE448B" w:rsidRPr="00C379C8" w:rsidP="002F6A28" w14:paraId="35ADE58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facilitate the small and medium traders to efficiently conduct import business. Purpose of the Regulations.</w:t>
            </w:r>
          </w:p>
          <w:p w:rsidR="00FE448B" w:rsidRPr="00C379C8" w:rsidP="002F6A28" w14:paraId="6B4A3AD6" w14:textId="77777777">
            <w:pPr>
              <w:spacing w:before="120" w:after="120"/>
            </w:pPr>
            <w:r w:rsidRPr="00C379C8">
              <w:t>These regulations shall apply to</w:t>
            </w:r>
          </w:p>
          <w:p w:rsidR="00FE448B" w:rsidRPr="00C379C8" w:rsidP="002F6A28" w14:paraId="19C00DB2" w14:textId="77777777">
            <w:pPr>
              <w:numPr>
                <w:ilvl w:val="0"/>
                <w:numId w:val="17"/>
              </w:numPr>
              <w:spacing w:before="120" w:after="120"/>
            </w:pPr>
            <w:r w:rsidRPr="00C379C8">
              <w:t>consolidated cargo imported into Kenya through air and sea; and</w:t>
            </w:r>
          </w:p>
          <w:p w:rsidR="00FE448B" w:rsidRPr="00C379C8" w:rsidP="002F6A28" w14:paraId="77DA1324" w14:textId="77777777">
            <w:pPr>
              <w:numPr>
                <w:ilvl w:val="0"/>
                <w:numId w:val="17"/>
              </w:numPr>
              <w:spacing w:before="120" w:after="120"/>
            </w:pPr>
            <w:r w:rsidRPr="00C379C8">
              <w:t>persons undertaking the business of consolidation.</w:t>
            </w:r>
          </w:p>
        </w:tc>
      </w:tr>
      <w:tr w14:paraId="1A49D7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7CC7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1EC88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Reducing trade barriers and facilitating trade</w:t>
            </w:r>
          </w:p>
        </w:tc>
      </w:tr>
      <w:tr w14:paraId="569EA3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DDD23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79612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5BDF9E" w14:textId="77777777">
            <w:pPr>
              <w:spacing w:before="120" w:after="120"/>
            </w:pPr>
            <w:r w:rsidRPr="002F6A28">
              <w:t>The Kenya Standards Act (Cap 496)</w:t>
            </w:r>
          </w:p>
        </w:tc>
      </w:tr>
      <w:tr w14:paraId="793D38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F2CC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39284E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Already Adopted</w:t>
            </w:r>
          </w:p>
          <w:p w:rsidR="00EE3A11" w:rsidRPr="002F6A28" w:rsidP="008953C4" w14:paraId="07022B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Regulation in force</w:t>
            </w:r>
          </w:p>
        </w:tc>
      </w:tr>
      <w:tr w14:paraId="508BD8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BACE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5A20C5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4BFDA5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Not Applicable</w:t>
            </w:r>
          </w:p>
          <w:p w:rsidR="000C3B6C" w:rsidRPr="00E3324D" w:rsidP="000C3B6C" w14:paraId="1F2918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69F88E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152E74C" w14:textId="77777777">
            <w:r w:rsidRPr="00CE6C29">
              <w:t>Kenya Bureau of Standards</w:t>
            </w:r>
          </w:p>
          <w:p w:rsidR="00CE6C29" w:rsidRPr="00CE6C29" w:rsidP="000C3B6C" w14:paraId="548013FE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0074A0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201A2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2E395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E94266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8831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D4F5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E4C0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C2BB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71BD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G/TBT/N/KEN/1957</w:t>
    </w:r>
    <w:bookmarkEnd w:id="0"/>
  </w:p>
  <w:p w:rsidR="009239F7" w:rsidRPr="002F6A28" w:rsidP="009239F7" w14:paraId="418114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F683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F20D32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824B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D070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8B7E8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2AA300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FA2D5E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F413D9" w14:textId="77777777">
          <w:pPr>
            <w:jc w:val="right"/>
            <w:rPr>
              <w:b/>
              <w:szCs w:val="16"/>
            </w:rPr>
          </w:pPr>
        </w:p>
      </w:tc>
    </w:tr>
    <w:tr w14:paraId="5D8F4D3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00EE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CCBB29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G/TBT/N/KEN/1957</w:t>
          </w:r>
          <w:bookmarkEnd w:id="2"/>
        </w:p>
      </w:tc>
    </w:tr>
    <w:tr w14:paraId="0D9F80C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92AC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EB8D7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1FF2513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B1C04A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EB0A2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D720C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218D6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83AA8F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B6166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568380">
    <w:abstractNumId w:val="9"/>
  </w:num>
  <w:num w:numId="2" w16cid:durableId="146635960">
    <w:abstractNumId w:val="7"/>
  </w:num>
  <w:num w:numId="3" w16cid:durableId="1248727334">
    <w:abstractNumId w:val="6"/>
  </w:num>
  <w:num w:numId="4" w16cid:durableId="1482885081">
    <w:abstractNumId w:val="5"/>
  </w:num>
  <w:num w:numId="5" w16cid:durableId="1500538150">
    <w:abstractNumId w:val="4"/>
  </w:num>
  <w:num w:numId="6" w16cid:durableId="116533305">
    <w:abstractNumId w:val="12"/>
  </w:num>
  <w:num w:numId="7" w16cid:durableId="724379015">
    <w:abstractNumId w:val="11"/>
  </w:num>
  <w:num w:numId="8" w16cid:durableId="1927348618">
    <w:abstractNumId w:val="10"/>
  </w:num>
  <w:num w:numId="9" w16cid:durableId="1005980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578652">
    <w:abstractNumId w:val="13"/>
  </w:num>
  <w:num w:numId="11" w16cid:durableId="718019775">
    <w:abstractNumId w:val="8"/>
  </w:num>
  <w:num w:numId="12" w16cid:durableId="707950549">
    <w:abstractNumId w:val="3"/>
  </w:num>
  <w:num w:numId="13" w16cid:durableId="557400632">
    <w:abstractNumId w:val="2"/>
  </w:num>
  <w:num w:numId="14" w16cid:durableId="1207185571">
    <w:abstractNumId w:val="1"/>
  </w:num>
  <w:num w:numId="15" w16cid:durableId="1551306524">
    <w:abstractNumId w:val="0"/>
  </w:num>
  <w:num w:numId="16" w16cid:durableId="137916038">
    <w:abstractNumId w:val="14"/>
  </w:num>
  <w:num w:numId="17" w16cid:durableId="1650087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6B8C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3F0D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37D4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1BE1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KEN/25_08834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2025-12-10T13:39:00Z</dcterms:created>
  <dcterms:modified xsi:type="dcterms:W3CDTF">2025-12-10T13:39:00Z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