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!-- Generated by Aspose.Words for .NET 24.10.0 -->
  <w:body>
    <w:p w:rsidR="009239F7" w:rsidRPr="002F6A28" w:rsidP="002F6A28" w14:paraId="2DABF533" w14:textId="77777777">
      <w:pPr>
        <w:pStyle w:val="Title"/>
        <w:rPr>
          <w:caps w:val="0"/>
          <w:kern w:val="0"/>
        </w:rPr>
      </w:pPr>
      <w:r w:rsidRPr="002F6A28">
        <w:rPr>
          <w:caps w:val="0"/>
          <w:kern w:val="0"/>
        </w:rPr>
        <w:t>NOTIFICATION</w:t>
      </w:r>
    </w:p>
    <w:p w:rsidR="009239F7" w:rsidRPr="002F6A28" w:rsidP="002F6A28" w14:paraId="38EA7148" w14:textId="77777777">
      <w:pPr>
        <w:jc w:val="center"/>
      </w:pPr>
      <w:r w:rsidRPr="002F6A28">
        <w:t>The following notification is being circulated in accordance with Article 10.6</w:t>
      </w:r>
    </w:p>
    <w:p w:rsidR="009239F7" w:rsidRPr="002F6A28" w:rsidP="002F6A28" w14:paraId="1508A323" w14:textId="77777777"/>
    <w:tbl>
      <w:tblPr>
        <w:tblW w:w="5000" w:type="pct"/>
        <w:tblBorders>
          <w:top w:val="single" w:sz="4" w:space="0" w:color="auto"/>
          <w:left w:val="double" w:sz="6" w:space="0" w:color="auto"/>
          <w:bottom w:val="single" w:sz="4" w:space="0" w:color="auto"/>
          <w:right w:val="double" w:sz="6" w:space="0" w:color="auto"/>
          <w:insideH w:val="single" w:sz="4" w:space="0" w:color="auto"/>
        </w:tblBorders>
        <w:tblLayout w:type="fixed"/>
        <w:tblCellMar>
          <w:left w:w="113" w:type="dxa"/>
          <w:right w:w="113" w:type="dxa"/>
        </w:tblCellMar>
        <w:tblLook w:val="0000"/>
      </w:tblPr>
      <w:tblGrid>
        <w:gridCol w:w="607"/>
        <w:gridCol w:w="8373"/>
      </w:tblGrid>
      <w:tr w14:paraId="08C7C49F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top w:val="double" w:sz="4" w:space="0" w:color="auto"/>
            </w:tcBorders>
          </w:tcPr>
          <w:p w:rsidR="00F85C99" w:rsidRPr="002F6A28" w:rsidP="002F6A28" w14:paraId="0767303D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1.</w:t>
            </w:r>
          </w:p>
        </w:tc>
        <w:tc>
          <w:tcPr>
            <w:tcW w:w="8373" w:type="dxa"/>
            <w:tcBorders>
              <w:top w:val="double" w:sz="4" w:space="0" w:color="auto"/>
            </w:tcBorders>
          </w:tcPr>
          <w:p w:rsidR="00F85C99" w:rsidRPr="002F6A28" w:rsidP="00C805B6" w14:paraId="1CB24252" w14:textId="77777777">
            <w:pPr>
              <w:spacing w:before="120" w:after="120"/>
            </w:pPr>
            <w:r w:rsidRPr="002F6A28">
              <w:rPr>
                <w:b/>
              </w:rPr>
              <w:t>Notifying Member:</w:t>
            </w:r>
            <w:r w:rsidRPr="00C92678" w:rsidR="00EE3A11">
              <w:t xml:space="preserve"> </w:t>
            </w:r>
            <w:r w:rsidRPr="00C92678" w:rsidR="00EE3A11">
              <w:rPr>
                <w:u w:val="single"/>
              </w:rPr>
              <w:t>KENYA</w:t>
            </w:r>
          </w:p>
          <w:p w:rsidR="00F85C99" w:rsidRPr="002F6A28" w:rsidP="002F6A28" w14:paraId="7DA6F311" w14:textId="77777777">
            <w:pPr>
              <w:spacing w:after="120"/>
            </w:pPr>
            <w:r w:rsidRPr="002F6A28">
              <w:rPr>
                <w:b/>
              </w:rPr>
              <w:t>If applicable, name of local government involved (</w:t>
            </w:r>
            <w:r w:rsidRPr="00B5689B" w:rsidR="00B5689B">
              <w:rPr>
                <w:b/>
                <w:bCs/>
              </w:rPr>
              <w:t xml:space="preserve">Articles </w:t>
            </w:r>
            <w:r w:rsidRPr="002F6A28">
              <w:rPr>
                <w:b/>
              </w:rPr>
              <w:t>3.2 and 7.2):</w:t>
            </w:r>
            <w:r w:rsidRPr="00C379C8" w:rsidR="00EE3A11">
              <w:t xml:space="preserve"> </w:t>
            </w:r>
          </w:p>
        </w:tc>
      </w:tr>
      <w:tr w14:paraId="52FC8C6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72CEBB89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2.</w:t>
            </w:r>
          </w:p>
        </w:tc>
        <w:tc>
          <w:tcPr>
            <w:tcW w:w="8373" w:type="dxa"/>
          </w:tcPr>
          <w:p w:rsidR="00F85C99" w:rsidRPr="002F6A28" w:rsidP="000C3B6C" w14:paraId="7FFD6450" w14:textId="77777777">
            <w:pPr>
              <w:spacing w:before="120" w:after="120"/>
            </w:pPr>
            <w:r w:rsidRPr="002F6A28">
              <w:rPr>
                <w:b/>
              </w:rPr>
              <w:t>Agency responsible:</w:t>
            </w:r>
            <w:r w:rsidRPr="00C379C8" w:rsidR="00EE3A11">
              <w:t xml:space="preserve"> </w:t>
            </w:r>
          </w:p>
          <w:p w:rsidR="00EE3A11" w:rsidRPr="00C379C8" w:rsidP="000C3B6C" w14:paraId="36FE407B" w14:textId="77777777">
            <w:pPr>
              <w:spacing w:after="120"/>
            </w:pPr>
            <w:r w:rsidRPr="00C379C8">
              <w:t>Kenya Bureau of Standards</w:t>
            </w:r>
          </w:p>
        </w:tc>
      </w:tr>
      <w:tr w14:paraId="39B6E0C3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DA3C7A1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3.</w:t>
            </w:r>
          </w:p>
        </w:tc>
        <w:tc>
          <w:tcPr>
            <w:tcW w:w="8373" w:type="dxa"/>
          </w:tcPr>
          <w:p w:rsidR="00F85C99" w:rsidRPr="0058336F" w:rsidP="002F6A28" w14:paraId="4F2E2E66" w14:textId="77777777">
            <w:pPr>
              <w:spacing w:before="120" w:after="120"/>
            </w:pPr>
            <w:r w:rsidRPr="002F6A28">
              <w:rPr>
                <w:b/>
              </w:rPr>
              <w:t>Notified under Article 2.9.2 [X], 2.10.1 [ ], 5.6.2 [ ], 5.7.1 [ ],</w:t>
            </w:r>
            <w:r w:rsidR="00F85CDF">
              <w:rPr>
                <w:b/>
              </w:rPr>
              <w:t xml:space="preserve"> </w:t>
            </w:r>
            <w:r w:rsidR="008D641C">
              <w:rPr>
                <w:b/>
              </w:rPr>
              <w:t>3.2 [ ], 7.2 [ ]</w:t>
            </w:r>
            <w:r w:rsidR="00D428FA">
              <w:rPr>
                <w:b/>
              </w:rPr>
              <w:t>,</w:t>
            </w:r>
            <w:r w:rsidRPr="002F6A28">
              <w:rPr>
                <w:b/>
              </w:rPr>
              <w:t xml:space="preserve"> </w:t>
            </w:r>
            <w:r w:rsidR="00B01742">
              <w:rPr>
                <w:b/>
              </w:rPr>
              <w:t>O</w:t>
            </w:r>
            <w:r w:rsidRPr="002F6A28">
              <w:rPr>
                <w:b/>
              </w:rPr>
              <w:t>ther</w:t>
            </w:r>
            <w:r w:rsidR="00FF5C69">
              <w:rPr>
                <w:b/>
              </w:rPr>
              <w:t>:</w:t>
            </w:r>
            <w:r w:rsidR="003531C5">
              <w:t xml:space="preserve"> </w:t>
            </w:r>
          </w:p>
        </w:tc>
      </w:tr>
      <w:tr w14:paraId="2B3E455D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7D96D49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4.</w:t>
            </w:r>
          </w:p>
        </w:tc>
        <w:tc>
          <w:tcPr>
            <w:tcW w:w="8373" w:type="dxa"/>
          </w:tcPr>
          <w:p w:rsidR="00F85C99" w:rsidRPr="002F6A28" w:rsidP="002F6A28" w14:paraId="2B425832" w14:textId="77777777">
            <w:pPr>
              <w:spacing w:before="120" w:after="120"/>
            </w:pPr>
            <w:r w:rsidRPr="00E3324D">
              <w:rPr>
                <w:b/>
                <w:bCs/>
              </w:rPr>
              <w:t>Products covered (HS codes or national tariff lines. ICS numbers may be provided in addition, where applicable)</w:t>
            </w:r>
            <w:r w:rsidRPr="002F6A28">
              <w:rPr>
                <w:b/>
              </w:rPr>
              <w:t>:</w:t>
            </w:r>
            <w:r w:rsidRPr="00C379C8" w:rsidR="00EE3A11">
              <w:t xml:space="preserve"> Packaging materials and accessories (ICS code(s): 55.040)</w:t>
            </w:r>
          </w:p>
        </w:tc>
      </w:tr>
      <w:tr w14:paraId="278B2169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0EF7DA67" w14:textId="77777777">
            <w:pPr>
              <w:spacing w:before="120" w:after="120"/>
              <w:jc w:val="left"/>
            </w:pPr>
            <w:r w:rsidRPr="002F6A28">
              <w:rPr>
                <w:b/>
              </w:rPr>
              <w:t>5.</w:t>
            </w:r>
          </w:p>
        </w:tc>
        <w:tc>
          <w:tcPr>
            <w:tcW w:w="8373" w:type="dxa"/>
          </w:tcPr>
          <w:p w:rsidR="00F85C99" w:rsidP="002F6A28" w14:paraId="55825E2F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Details of notified document(s) (title, number of pages</w:t>
            </w:r>
            <w:r w:rsidR="00594C3E">
              <w:rPr>
                <w:b/>
                <w:bCs/>
                <w:iCs/>
              </w:rPr>
              <w:t xml:space="preserve"> and languages</w:t>
            </w:r>
            <w:r w:rsidRPr="00E3324D">
              <w:rPr>
                <w:b/>
                <w:bCs/>
                <w:iCs/>
              </w:rPr>
              <w:t>, means of access)</w:t>
            </w:r>
            <w:r w:rsidRPr="002F6A28">
              <w:rPr>
                <w:b/>
              </w:rPr>
              <w:t>:</w:t>
            </w:r>
            <w:r w:rsidRPr="00C379C8" w:rsidR="00EE3A11">
              <w:t xml:space="preserve"> DKS 12321: 2025 Packaging — Non-metallic tensional strapping― Specification; (15 page(s), in English)</w:t>
            </w:r>
          </w:p>
          <w:p w:rsidR="000C3B6C" w:rsidRPr="000C3B6C" w:rsidP="002F6A28" w14:paraId="056416D5" w14:textId="77777777">
            <w:pPr>
              <w:spacing w:before="120" w:after="120"/>
            </w:pPr>
            <w:r w:rsidRPr="00E3324D">
              <w:rPr>
                <w:b/>
                <w:bCs/>
                <w:iCs/>
              </w:rPr>
              <w:t>Link to notified document(s) and/or contact details for agency or authority which can provide copies upon request:</w:t>
            </w:r>
            <w:r w:rsidRPr="00CE6C29">
              <w:rPr>
                <w:iCs/>
              </w:rPr>
              <w:t xml:space="preserve"> </w:t>
            </w:r>
          </w:p>
          <w:p w:rsidR="00FA39FF" w:rsidRPr="00CE6C29" w:rsidP="002F6A28" w14:paraId="6BCC901D" w14:textId="77777777">
            <w:pPr>
              <w:pBdr>
                <w:top w:val="none" w:sz="0" w:space="4" w:color="auto"/>
                <w:bottom w:val="none" w:sz="0" w:space="4" w:color="auto"/>
              </w:pBdr>
              <w:rPr>
                <w:iCs/>
              </w:rPr>
            </w:pPr>
            <w:hyperlink r:id="rId6" w:tgtFrame="_blank" w:history="1">
              <w:r w:rsidRPr="00CE6C29">
                <w:rPr>
                  <w:iCs/>
                  <w:color w:val="0000FF"/>
                  <w:u w:val="single"/>
                </w:rPr>
                <w:t>https://members.wto.org/crnattachments/2025/TBT/KEN/25_08222_00_e.pdf</w:t>
              </w:r>
            </w:hyperlink>
          </w:p>
          <w:p w:rsidR="00FA39FF" w:rsidRPr="00CE6C29" w:rsidP="002F6A28" w14:paraId="21C1A538" w14:textId="77777777">
            <w:pPr>
              <w:rPr>
                <w:iCs/>
              </w:rPr>
            </w:pPr>
            <w:r w:rsidRPr="00CE6C29">
              <w:rPr>
                <w:iCs/>
              </w:rPr>
              <w:t>Kenya Bureau of Standards</w:t>
            </w:r>
          </w:p>
          <w:p w:rsidR="00FA39FF" w:rsidRPr="00CE6C29" w:rsidP="002F6A28" w14:paraId="1CEC126A" w14:textId="77777777">
            <w:pPr>
              <w:spacing w:after="120"/>
              <w:rPr>
                <w:iCs/>
              </w:rPr>
            </w:pPr>
            <w:r w:rsidRPr="00CE6C29">
              <w:rPr>
                <w:iCs/>
              </w:rPr>
              <w:t xml:space="preserve">WTO/TBT National Enquiry Point P.O. Box: 54974-00200, Nairobi, Kenya Telephone: + (254) 020 605490, 605506/6948258 E-mail: </w:t>
            </w:r>
            <w:hyperlink r:id="rId7" w:history="1">
              <w:r w:rsidRPr="00CE6C29">
                <w:rPr>
                  <w:iCs/>
                  <w:color w:val="0000FF"/>
                  <w:u w:val="single"/>
                </w:rPr>
                <w:t>info@kebs.org</w:t>
              </w:r>
            </w:hyperlink>
            <w:r w:rsidRPr="00CE6C29">
              <w:rPr>
                <w:iCs/>
              </w:rPr>
              <w:t xml:space="preserve">; Website: </w:t>
            </w:r>
            <w:hyperlink r:id="rId8" w:tgtFrame="_blank" w:history="1">
              <w:r w:rsidRPr="00CE6C29">
                <w:rPr>
                  <w:iCs/>
                  <w:color w:val="0000FF"/>
                  <w:u w:val="single"/>
                </w:rPr>
                <w:t>http://www.kebs.org</w:t>
              </w:r>
            </w:hyperlink>
          </w:p>
        </w:tc>
      </w:tr>
      <w:tr w14:paraId="7E37CB7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1F8D75C4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6.</w:t>
            </w:r>
          </w:p>
        </w:tc>
        <w:tc>
          <w:tcPr>
            <w:tcW w:w="8373" w:type="dxa"/>
          </w:tcPr>
          <w:p w:rsidR="00F85C99" w:rsidRPr="002F6A28" w:rsidP="002F6A28" w14:paraId="10EB91A9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Description of content:</w:t>
            </w:r>
            <w:r w:rsidRPr="00C379C8" w:rsidR="00FE448B">
              <w:t xml:space="preserve"> This draft Kenya Standard specifies dimensions and physical properties for non-metallic strapping used to secure, to close, to unitize or to strengthen packages applied by hand tools or automatic machines.</w:t>
            </w:r>
          </w:p>
          <w:p w:rsidR="00FE448B" w:rsidRPr="00C379C8" w:rsidP="002F6A28" w14:paraId="383FAF60" w14:textId="77777777">
            <w:pPr>
              <w:spacing w:before="120" w:after="120"/>
            </w:pPr>
            <w:r w:rsidRPr="00C379C8">
              <w:t>NOTE For particular applications or specific requirements, other dimensions can be supplied by agreement between customer and supplier.</w:t>
            </w:r>
          </w:p>
        </w:tc>
      </w:tr>
      <w:tr w14:paraId="7365467C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2F6A28" w14:paraId="3D849886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7.</w:t>
            </w:r>
          </w:p>
        </w:tc>
        <w:tc>
          <w:tcPr>
            <w:tcW w:w="8373" w:type="dxa"/>
          </w:tcPr>
          <w:p w:rsidR="00F85C99" w:rsidRPr="002F6A28" w:rsidP="002F6A28" w14:paraId="22DC2ADE" w14:textId="77777777">
            <w:pPr>
              <w:spacing w:before="120" w:after="120"/>
              <w:rPr>
                <w:b/>
              </w:rPr>
            </w:pPr>
            <w:r w:rsidRPr="002F6A28">
              <w:rPr>
                <w:b/>
              </w:rPr>
              <w:t>Objective and rationale, including the nature of urgent problems where applicable:</w:t>
            </w:r>
            <w:r w:rsidRPr="00C379C8" w:rsidR="00EE3A11">
              <w:t xml:space="preserve"> Consumer information, labelling; Quality requirements; Reducing trade barriers and facilitating trade</w:t>
            </w:r>
          </w:p>
        </w:tc>
      </w:tr>
      <w:tr w14:paraId="57B7B465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F85C99" w:rsidRPr="002F6A28" w:rsidP="009E75ED" w14:paraId="0F4DF9F6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8.</w:t>
            </w:r>
          </w:p>
        </w:tc>
        <w:tc>
          <w:tcPr>
            <w:tcW w:w="8373" w:type="dxa"/>
          </w:tcPr>
          <w:p w:rsidR="000C3B6C" w:rsidRPr="00EC00D2" w:rsidP="007F13E8" w14:paraId="3D7B1009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Relevant documents:</w:t>
            </w:r>
            <w:r w:rsidRPr="002F6A28" w:rsidR="00EE3A11">
              <w:t xml:space="preserve"> </w:t>
            </w:r>
          </w:p>
          <w:p w:rsidR="00EE3A11" w:rsidRPr="002F6A28" w:rsidP="007F13E8" w14:paraId="3522EF8E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1421, Rubber or plastics-coated fabrics — Determination of tensile strength and elongation at break</w:t>
            </w:r>
            <w:r w:rsidRPr="002F6A28">
              <w:rPr>
                <w:b/>
                <w:bCs/>
              </w:rPr>
              <w:t>.</w:t>
            </w:r>
          </w:p>
          <w:p w:rsidR="00EE3A11" w:rsidRPr="002F6A28" w:rsidP="007F13E8" w14:paraId="184CDC9A" w14:textId="77777777">
            <w:pPr>
              <w:numPr>
                <w:ilvl w:val="0"/>
                <w:numId w:val="16"/>
              </w:numPr>
              <w:spacing w:before="120" w:after="120"/>
            </w:pPr>
            <w:r w:rsidRPr="002F6A28">
              <w:t>ISO 2233:1999, Packaging — Complete, filled transport packages — Conditioning for testing.</w:t>
            </w:r>
          </w:p>
        </w:tc>
      </w:tr>
      <w:tr w14:paraId="40292DAB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</w:tcPr>
          <w:p w:rsidR="00EE3A11" w:rsidRPr="002F6A28" w:rsidP="002F6A28" w14:paraId="3D90663A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9.</w:t>
            </w:r>
          </w:p>
        </w:tc>
        <w:tc>
          <w:tcPr>
            <w:tcW w:w="8373" w:type="dxa"/>
          </w:tcPr>
          <w:p w:rsidR="00EE3A11" w:rsidRPr="002F6A28" w:rsidP="008953C4" w14:paraId="67AE893F" w14:textId="77777777">
            <w:pPr>
              <w:spacing w:before="120" w:after="120"/>
            </w:pPr>
            <w:r w:rsidRPr="002F6A28">
              <w:rPr>
                <w:b/>
              </w:rPr>
              <w:t>Proposed date of adoption:</w:t>
            </w:r>
            <w:r w:rsidRPr="00C379C8">
              <w:t xml:space="preserve"> </w:t>
            </w:r>
            <w:r w:rsidRPr="00C379C8">
              <w:t>31 March 2026</w:t>
            </w:r>
          </w:p>
          <w:p w:rsidR="00EE3A11" w:rsidRPr="002F6A28" w:rsidP="008953C4" w14:paraId="2DD42F59" w14:textId="77777777">
            <w:pPr>
              <w:spacing w:after="120"/>
            </w:pPr>
            <w:r w:rsidRPr="002F6A28">
              <w:rPr>
                <w:b/>
              </w:rPr>
              <w:t>Proposed date of entry into force:</w:t>
            </w:r>
            <w:r w:rsidRPr="00C379C8">
              <w:t xml:space="preserve"> To be determined</w:t>
            </w:r>
          </w:p>
        </w:tc>
      </w:tr>
      <w:tr w14:paraId="76D18331" w14:textId="77777777" w:rsidTr="00DB13FE">
        <w:tblPrEx>
          <w:tblW w:w="5000" w:type="pct"/>
          <w:tblLayout w:type="fixed"/>
          <w:tblLook w:val="0000"/>
        </w:tblPrEx>
        <w:tc>
          <w:tcPr>
            <w:tcW w:w="607" w:type="dxa"/>
            <w:tcBorders>
              <w:bottom w:val="double" w:sz="4" w:space="0" w:color="auto"/>
            </w:tcBorders>
          </w:tcPr>
          <w:p w:rsidR="00F85C99" w:rsidRPr="002F6A28" w:rsidP="002F6A28" w14:paraId="06C9C5C7" w14:textId="77777777">
            <w:pPr>
              <w:spacing w:before="120" w:after="120"/>
              <w:jc w:val="left"/>
              <w:rPr>
                <w:b/>
              </w:rPr>
            </w:pPr>
            <w:r w:rsidRPr="002F6A28">
              <w:rPr>
                <w:b/>
              </w:rPr>
              <w:t>10.</w:t>
            </w:r>
          </w:p>
        </w:tc>
        <w:tc>
          <w:tcPr>
            <w:tcW w:w="8373" w:type="dxa"/>
            <w:tcBorders>
              <w:bottom w:val="double" w:sz="4" w:space="0" w:color="auto"/>
            </w:tcBorders>
          </w:tcPr>
          <w:p w:rsidR="000C3B6C" w:rsidRPr="00E3324D" w:rsidP="000C3B6C" w14:paraId="05B50FCE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Provision of comments</w:t>
            </w:r>
          </w:p>
          <w:p w:rsidR="00F85C99" w:rsidP="002F6A28" w14:paraId="0E2C0145" w14:textId="77777777">
            <w:pPr>
              <w:spacing w:before="120" w:after="120"/>
              <w:rPr>
                <w:bCs/>
              </w:rPr>
            </w:pPr>
            <w:r w:rsidRPr="002F6A28">
              <w:rPr>
                <w:b/>
              </w:rPr>
              <w:t>Final date for comments:</w:t>
            </w:r>
            <w:r w:rsidRPr="00C379C8" w:rsidR="00EE3A11">
              <w:t xml:space="preserve"> 30 January 2026</w:t>
            </w:r>
          </w:p>
          <w:p w:rsidR="000C3B6C" w:rsidRPr="00E3324D" w:rsidP="000C3B6C" w14:paraId="493966B8" w14:textId="77777777">
            <w:pPr>
              <w:tabs>
                <w:tab w:val="left" w:pos="1418"/>
                <w:tab w:val="left" w:pos="2127"/>
                <w:tab w:val="left" w:pos="2835"/>
                <w:tab w:val="left" w:pos="3402"/>
              </w:tabs>
              <w:spacing w:before="120" w:after="120"/>
              <w:rPr>
                <w:b/>
                <w:bCs/>
              </w:rPr>
            </w:pPr>
            <w:r w:rsidRPr="00E3324D">
              <w:rPr>
                <w:b/>
                <w:bCs/>
              </w:rPr>
              <w:t>[X] 60 days from notification</w:t>
            </w:r>
            <w:r w:rsidRPr="006A4C49" w:rsidR="00D75956">
              <w:t xml:space="preserve"> </w:t>
            </w:r>
          </w:p>
          <w:p w:rsidR="000C3B6C" w:rsidRPr="002F6A28" w:rsidP="000C3B6C" w14:paraId="3A267297" w14:textId="77777777">
            <w:pPr>
              <w:spacing w:before="120" w:after="120"/>
            </w:pPr>
            <w:r w:rsidRPr="00E3324D">
              <w:rPr>
                <w:b/>
                <w:bCs/>
              </w:rPr>
              <w:t>Contact details of agency or authority designated to handle comments regarding the notification:</w:t>
            </w:r>
            <w:r w:rsidRPr="00CE6C29" w:rsidR="00CE6C29">
              <w:t xml:space="preserve"> </w:t>
            </w:r>
          </w:p>
          <w:p w:rsidR="00CE6C29" w:rsidRPr="00CE6C29" w:rsidP="000C3B6C" w14:paraId="7006EB36" w14:textId="77777777">
            <w:r w:rsidRPr="00CE6C29">
              <w:t>Kenya Bureau of Standards</w:t>
            </w:r>
          </w:p>
          <w:p w:rsidR="00CE6C29" w:rsidRPr="00CE6C29" w:rsidP="000C3B6C" w14:paraId="547A6715" w14:textId="77777777">
            <w:pPr>
              <w:spacing w:after="120"/>
            </w:pPr>
            <w:r w:rsidRPr="00CE6C29">
              <w:t xml:space="preserve">WTO/TBT National Enquiry Point P.O. Box: 54974-00200, Nairobi, Kenya Telephone: + (254) 020 605490, 605506/6948258 E-mail: </w:t>
            </w:r>
            <w:hyperlink r:id="rId7" w:history="1">
              <w:r w:rsidRPr="00CE6C29">
                <w:rPr>
                  <w:color w:val="0000FF"/>
                  <w:u w:val="single"/>
                </w:rPr>
                <w:t>info@kebs.org</w:t>
              </w:r>
            </w:hyperlink>
            <w:r w:rsidRPr="00CE6C29">
              <w:t xml:space="preserve">; Website: </w:t>
            </w:r>
            <w:hyperlink r:id="rId8" w:tgtFrame="_blank" w:history="1">
              <w:r w:rsidRPr="00CE6C29">
                <w:rPr>
                  <w:color w:val="0000FF"/>
                  <w:u w:val="single"/>
                </w:rPr>
                <w:t>http://www.kebs.org</w:t>
              </w:r>
            </w:hyperlink>
          </w:p>
        </w:tc>
      </w:tr>
    </w:tbl>
    <w:p w:rsidR="00EE3A11" w:rsidRPr="002F6A28" w:rsidP="00887259" w14:paraId="5EA2E496" w14:textId="77777777">
      <w:pPr>
        <w:jc w:val="center"/>
      </w:pPr>
    </w:p>
    <w:sectPr w:rsidSect="00760DB3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1" w:right="1440" w:bottom="1440" w:left="1440" w:header="720" w:footer="720" w:gutter="0"/>
      <w:cols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8787058" w14:textId="77777777">
    <w:pPr>
      <w:pStyle w:val="Footer"/>
    </w:pPr>
    <w:r w:rsidRPr="002F6A28"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66CEB6FA" w14:textId="77777777">
    <w:pPr>
      <w:pStyle w:val="Footer"/>
    </w:pPr>
    <w:r w:rsidRPr="002F6A28"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EE3A11" w:rsidRPr="002F6A28" w14:paraId="0ABC78CD" w14:textId="77777777">
    <w:pPr>
      <w:pStyle w:val="Footer"/>
    </w:pPr>
    <w:r w:rsidRPr="002F6A28">
      <w:t xml:space="preserve"> 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4184CA99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>tbtSymbol</w:t>
    </w:r>
  </w:p>
  <w:p w:rsidR="009239F7" w:rsidRPr="002F6A28" w:rsidP="009239F7" w14:paraId="1E5D2993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7710A5A5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 w:rsidR="008B4A10">
      <w:t>1</w:t>
    </w:r>
    <w:r w:rsidRPr="002F6A28">
      <w:fldChar w:fldCharType="end"/>
    </w:r>
    <w:r w:rsidRPr="002F6A28">
      <w:t xml:space="preserve"> -</w:t>
    </w:r>
  </w:p>
  <w:p w:rsidR="009239F7" w:rsidRPr="002F6A28" w:rsidP="009239F7" w14:paraId="54AFA273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9239F7" w:rsidRPr="002F6A28" w:rsidP="009239F7" w14:paraId="76D2227A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bookmarkStart w:id="0" w:name="spsSymbolHeader"/>
    <w:r w:rsidRPr="002F6A28">
      <w:t>G/TBT/N/KEN/1938</w:t>
    </w:r>
    <w:bookmarkEnd w:id="0"/>
  </w:p>
  <w:p w:rsidR="009239F7" w:rsidRPr="002F6A28" w:rsidP="009239F7" w14:paraId="76818DD7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</w:p>
  <w:p w:rsidR="009239F7" w:rsidRPr="002F6A28" w:rsidP="009239F7" w14:paraId="632B641E" w14:textId="77777777">
    <w:pPr>
      <w:pStyle w:val="Header"/>
      <w:pBdr>
        <w:bottom w:val="single" w:sz="4" w:space="1" w:color="auto"/>
      </w:pBdr>
      <w:tabs>
        <w:tab w:val="clear" w:pos="4513"/>
        <w:tab w:val="clear" w:pos="9027"/>
      </w:tabs>
      <w:jc w:val="center"/>
    </w:pPr>
    <w:r w:rsidRPr="002F6A28">
      <w:t xml:space="preserve">- </w:t>
    </w:r>
    <w:r w:rsidRPr="002F6A28">
      <w:fldChar w:fldCharType="begin"/>
    </w:r>
    <w:r w:rsidRPr="002F6A28">
      <w:instrText xml:space="preserve"> PAGE </w:instrText>
    </w:r>
    <w:r w:rsidRPr="002F6A28">
      <w:fldChar w:fldCharType="separate"/>
    </w:r>
    <w:r w:rsidRPr="002F6A28">
      <w:t>2</w:t>
    </w:r>
    <w:r w:rsidRPr="002F6A28">
      <w:fldChar w:fldCharType="end"/>
    </w:r>
    <w:r w:rsidRPr="002F6A28">
      <w:t xml:space="preserve"> -</w:t>
    </w:r>
  </w:p>
  <w:p w:rsidR="009239F7" w:rsidRPr="002F6A28" w:rsidP="009239F7" w14:paraId="12ACCC36" w14:textId="77777777">
    <w:pPr>
      <w:pStyle w:val="Header"/>
      <w:tabs>
        <w:tab w:val="clear" w:pos="4513"/>
        <w:tab w:val="clear" w:pos="9027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tbl>
    <w:tblPr>
      <w:tblW w:w="0" w:type="auto"/>
      <w:jc w:val="center"/>
      <w:tblLayout w:type="fixed"/>
      <w:tblCellMar>
        <w:left w:w="0" w:type="dxa"/>
        <w:right w:w="0" w:type="dxa"/>
      </w:tblCellMar>
      <w:tblLook w:val="04A0"/>
    </w:tblPr>
    <w:tblGrid>
      <w:gridCol w:w="3794"/>
      <w:gridCol w:w="2123"/>
      <w:gridCol w:w="3325"/>
    </w:tblGrid>
    <w:tr w14:paraId="4780E260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1345B794" w14:textId="77777777">
          <w:pPr>
            <w:rPr>
              <w:noProof/>
              <w:lang w:eastAsia="en-GB"/>
            </w:rPr>
          </w:pPr>
          <w:bookmarkStart w:id="1" w:name="bmkRestricted" w:colFirst="1" w:colLast="1"/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74A05F9C" w14:textId="77777777">
          <w:pPr>
            <w:jc w:val="right"/>
            <w:rPr>
              <w:b/>
              <w:color w:val="FF0000"/>
              <w:szCs w:val="16"/>
            </w:rPr>
          </w:pPr>
        </w:p>
      </w:tc>
    </w:tr>
    <w:bookmarkEnd w:id="1"/>
    <w:tr w14:paraId="6BA8D4CF" w14:textId="77777777" w:rsidTr="008612A9">
      <w:tblPrEx>
        <w:tblW w:w="0" w:type="auto"/>
        <w:jc w:val="center"/>
        <w:tblLayout w:type="fixed"/>
        <w:tblLook w:val="04A0"/>
      </w:tblPrEx>
      <w:trPr>
        <w:trHeight w:val="213"/>
        <w:jc w:val="center"/>
      </w:trPr>
      <w:tc>
        <w:tcPr>
          <w:tcW w:w="3794" w:type="dxa"/>
          <w:vMerge w:val="restart"/>
          <w:shd w:val="clear" w:color="auto" w:fill="FFFFFF"/>
          <w:tcMar>
            <w:left w:w="0" w:type="dxa"/>
            <w:right w:w="0" w:type="dxa"/>
          </w:tcMar>
        </w:tcPr>
        <w:p w:rsidR="00ED54E0" w:rsidRPr="009239F7" w:rsidP="00B801E9" w14:paraId="36795CB6" w14:textId="77777777">
          <w:pPr>
            <w:jc w:val="left"/>
          </w:pPr>
          <w:r>
            <w:rPr>
              <w:noProof/>
              <w:lang w:eastAsia="en-GB"/>
            </w:rPr>
            <w:drawing>
              <wp:inline distT="0" distB="0" distL="0" distR="0">
                <wp:extent cx="2391410" cy="713740"/>
                <wp:effectExtent l="0" t="0" r="0" b="0"/>
                <wp:docPr id="1" name="Picture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xmlns:r="http://schemas.openxmlformats.org/officeDocument/2006/relationships" r:embed="rId1">
                          <a:extLst>
                            <a:ext xmlns:a="http://schemas.openxmlformats.org/drawingml/2006/main"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391410" cy="7137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68E671CE" w14:textId="77777777">
          <w:pPr>
            <w:jc w:val="right"/>
            <w:rPr>
              <w:b/>
              <w:szCs w:val="16"/>
            </w:rPr>
          </w:pPr>
        </w:p>
      </w:tc>
    </w:tr>
    <w:tr w14:paraId="6EB688EF" w14:textId="77777777" w:rsidTr="008612A9">
      <w:tblPrEx>
        <w:tblW w:w="0" w:type="auto"/>
        <w:jc w:val="center"/>
        <w:tblLayout w:type="fixed"/>
        <w:tblLook w:val="04A0"/>
      </w:tblPrEx>
      <w:trPr>
        <w:trHeight w:val="868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</w:tcPr>
        <w:p w:rsidR="00ED54E0" w:rsidRPr="009239F7" w:rsidP="00B801E9" w14:paraId="46F8F565" w14:textId="77777777">
          <w:pPr>
            <w:jc w:val="left"/>
            <w:rPr>
              <w:noProof/>
              <w:lang w:eastAsia="en-GB"/>
            </w:rPr>
          </w:pPr>
        </w:p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</w:tcPr>
        <w:p w:rsidR="009239F7" w:rsidRPr="002F6A28" w:rsidP="00B801E9" w14:paraId="57EB089E" w14:textId="77777777">
          <w:pPr>
            <w:jc w:val="right"/>
            <w:rPr>
              <w:b/>
              <w:szCs w:val="16"/>
            </w:rPr>
          </w:pPr>
          <w:bookmarkStart w:id="2" w:name="bmkSymbols"/>
          <w:r w:rsidRPr="002F6A28">
            <w:rPr>
              <w:b/>
              <w:szCs w:val="16"/>
            </w:rPr>
            <w:t>G/TBT/N/KEN/1938</w:t>
          </w:r>
          <w:bookmarkEnd w:id="2"/>
        </w:p>
      </w:tc>
    </w:tr>
    <w:tr w14:paraId="7D2E6548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3794" w:type="dxa"/>
          <w:vMerge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BB03C79" w14:textId="77777777"/>
      </w:tc>
      <w:tc>
        <w:tcPr>
          <w:tcW w:w="5448" w:type="dxa"/>
          <w:gridSpan w:val="2"/>
          <w:shd w:val="clear" w:color="auto" w:fill="FFFFFF"/>
          <w:tcMar>
            <w:left w:w="108" w:type="dxa"/>
            <w:right w:w="108" w:type="dxa"/>
          </w:tcMar>
          <w:vAlign w:val="center"/>
        </w:tcPr>
        <w:p w:rsidR="00ED54E0" w:rsidRPr="009239F7" w:rsidP="00B801E9" w14:paraId="630CCD57" w14:textId="77777777">
          <w:pPr>
            <w:jc w:val="right"/>
            <w:rPr>
              <w:szCs w:val="16"/>
            </w:rPr>
          </w:pPr>
          <w:bookmarkStart w:id="3" w:name="spsDateDistribution"/>
          <w:bookmarkStart w:id="4" w:name="bmkDate"/>
          <w:r w:rsidRPr="009239F7">
            <w:rPr>
              <w:szCs w:val="16"/>
            </w:rPr>
            <w:t>1 December 2025</w:t>
          </w:r>
          <w:bookmarkEnd w:id="3"/>
          <w:bookmarkEnd w:id="4"/>
        </w:p>
      </w:tc>
    </w:tr>
    <w:tr w14:paraId="0F7111D5" w14:textId="77777777" w:rsidTr="008612A9">
      <w:tblPrEx>
        <w:tblW w:w="0" w:type="auto"/>
        <w:jc w:val="center"/>
        <w:tblLayout w:type="fixed"/>
        <w:tblLook w:val="04A0"/>
      </w:tblPrEx>
      <w:trPr>
        <w:trHeight w:val="412"/>
        <w:jc w:val="center"/>
      </w:trPr>
      <w:tc>
        <w:tcPr>
          <w:tcW w:w="5917" w:type="dxa"/>
          <w:gridSpan w:val="2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97650D" w14:paraId="77F083D3" w14:textId="77777777">
          <w:pPr>
            <w:jc w:val="left"/>
            <w:rPr>
              <w:b/>
            </w:rPr>
          </w:pPr>
          <w:bookmarkStart w:id="5" w:name="bmkSerial"/>
          <w:r>
            <w:rPr>
              <w:rFonts w:ascii="Verdana" w:eastAsia="Verdana" w:hAnsi="Verdana" w:cs="Verdana"/>
              <w:b w:val="0"/>
              <w:color w:val="FF0000"/>
              <w:sz w:val="18"/>
            </w:rPr>
            <w:t>(25-7976)</w:t>
          </w:r>
          <w:bookmarkEnd w:id="5"/>
        </w:p>
      </w:tc>
      <w:tc>
        <w:tcPr>
          <w:tcW w:w="3325" w:type="dxa"/>
          <w:tcBorders>
            <w:bottom w:val="single" w:sz="4" w:space="0" w:color="auto"/>
          </w:tcBorders>
          <w:tcMar>
            <w:top w:w="0" w:type="dxa"/>
            <w:left w:w="108" w:type="dxa"/>
            <w:bottom w:w="57" w:type="dxa"/>
            <w:right w:w="108" w:type="dxa"/>
          </w:tcMar>
          <w:vAlign w:val="bottom"/>
        </w:tcPr>
        <w:p w:rsidR="00ED54E0" w:rsidRPr="009239F7" w:rsidP="00B801E9" w14:paraId="60FE1B7A" w14:textId="77777777">
          <w:pPr>
            <w:jc w:val="right"/>
            <w:rPr>
              <w:szCs w:val="16"/>
            </w:rPr>
          </w:pPr>
          <w:bookmarkStart w:id="6" w:name="bmkTotPages"/>
          <w:r w:rsidRPr="002F6A28">
            <w:rPr>
              <w:bCs/>
              <w:szCs w:val="16"/>
            </w:rPr>
            <w:t xml:space="preserve">Page: 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PAGE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1</w:t>
          </w:r>
          <w:r w:rsidRPr="002F6A28">
            <w:rPr>
              <w:bCs/>
              <w:szCs w:val="16"/>
            </w:rPr>
            <w:fldChar w:fldCharType="end"/>
          </w:r>
          <w:r w:rsidRPr="002F6A28">
            <w:rPr>
              <w:bCs/>
              <w:szCs w:val="16"/>
            </w:rPr>
            <w:t>/</w:t>
          </w:r>
          <w:r w:rsidRPr="002F6A28">
            <w:rPr>
              <w:bCs/>
              <w:szCs w:val="16"/>
            </w:rPr>
            <w:fldChar w:fldCharType="begin"/>
          </w:r>
          <w:r w:rsidRPr="002F6A28">
            <w:rPr>
              <w:bCs/>
              <w:szCs w:val="16"/>
            </w:rPr>
            <w:instrText xml:space="preserve"> NUMPAGES  \* Arabic  \* MERGEFORMAT </w:instrText>
          </w:r>
          <w:r w:rsidRPr="002F6A28">
            <w:rPr>
              <w:bCs/>
              <w:szCs w:val="16"/>
            </w:rPr>
            <w:fldChar w:fldCharType="separate"/>
          </w:r>
          <w:r w:rsidR="00C379C8">
            <w:rPr>
              <w:rFonts w:ascii="Verdana" w:eastAsia="Calibri" w:hAnsi="Verdana"/>
              <w:bCs/>
              <w:noProof/>
              <w:sz w:val="18"/>
              <w:szCs w:val="16"/>
              <w:lang w:val="en-GB" w:eastAsia="en-US" w:bidi="ar-SA"/>
            </w:rPr>
            <w:t>2</w:t>
          </w:r>
          <w:r w:rsidRPr="002F6A28">
            <w:rPr>
              <w:bCs/>
              <w:szCs w:val="16"/>
            </w:rPr>
            <w:fldChar w:fldCharType="end"/>
          </w:r>
          <w:bookmarkEnd w:id="6"/>
        </w:p>
      </w:tc>
    </w:tr>
    <w:tr w14:paraId="2E8D91E2" w14:textId="77777777" w:rsidTr="008612A9">
      <w:tblPrEx>
        <w:tblW w:w="0" w:type="auto"/>
        <w:jc w:val="center"/>
        <w:tblLayout w:type="fixed"/>
        <w:tblLook w:val="04A0"/>
      </w:tblPrEx>
      <w:trPr>
        <w:trHeight w:val="240"/>
        <w:jc w:val="center"/>
      </w:trPr>
      <w:tc>
        <w:tcPr>
          <w:tcW w:w="5917" w:type="dxa"/>
          <w:gridSpan w:val="2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9239F7" w:rsidP="00B801E9" w14:paraId="7FC5CB2D" w14:textId="77777777">
          <w:pPr>
            <w:jc w:val="left"/>
            <w:rPr>
              <w:sz w:val="14"/>
              <w:szCs w:val="16"/>
            </w:rPr>
          </w:pPr>
          <w:bookmarkStart w:id="7" w:name="bmkCommittee"/>
          <w:r w:rsidRPr="002F6A28">
            <w:rPr>
              <w:b/>
            </w:rPr>
            <w:t>Committee on Technical Barriers to Trade</w:t>
          </w:r>
          <w:bookmarkEnd w:id="7"/>
        </w:p>
      </w:tc>
      <w:tc>
        <w:tcPr>
          <w:tcW w:w="3325" w:type="dxa"/>
          <w:tcBorders>
            <w:top w:val="single" w:sz="4" w:space="0" w:color="auto"/>
          </w:tcBorders>
          <w:tcMar>
            <w:top w:w="113" w:type="dxa"/>
            <w:left w:w="108" w:type="dxa"/>
            <w:bottom w:w="57" w:type="dxa"/>
            <w:right w:w="108" w:type="dxa"/>
          </w:tcMar>
          <w:vAlign w:val="center"/>
        </w:tcPr>
        <w:p w:rsidR="00ED54E0" w:rsidRPr="002F6A28" w:rsidP="00B801E9" w14:paraId="62108365" w14:textId="77777777">
          <w:pPr>
            <w:jc w:val="right"/>
            <w:rPr>
              <w:bCs/>
              <w:szCs w:val="18"/>
            </w:rPr>
          </w:pPr>
          <w:bookmarkStart w:id="8" w:name="bmkLanguage"/>
          <w:r w:rsidRPr="002F6A28">
            <w:rPr>
              <w:bCs/>
              <w:szCs w:val="18"/>
            </w:rPr>
            <w:t>Original:</w:t>
          </w:r>
          <w:r w:rsidRPr="002F6A28" w:rsidR="00F263FA">
            <w:rPr>
              <w:bCs/>
              <w:szCs w:val="18"/>
            </w:rPr>
            <w:t xml:space="preserve"> </w:t>
          </w:r>
          <w:bookmarkStart w:id="9" w:name="spsOriginalLanguage"/>
          <w:r w:rsidRPr="002F6A28" w:rsidR="00F263FA">
            <w:rPr>
              <w:bCs/>
              <w:szCs w:val="18"/>
            </w:rPr>
            <w:t>English</w:t>
          </w:r>
          <w:bookmarkEnd w:id="9"/>
          <w:bookmarkEnd w:id="8"/>
        </w:p>
      </w:tc>
    </w:tr>
  </w:tbl>
  <w:p w:rsidR="00ED54E0" w:rsidRPr="002F6A28" w14:paraId="08225CED" w14:textId="7777777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FFFFFF7C"/>
    <w:multiLevelType w:val="multilevel"/>
    <w:tmpl w:val="E3C22AB2"/>
    <w:name w:val="ListBullets"/>
    <w:lvl w:ilvl="0">
      <w:start w:val="1"/>
      <w:numFmt w:val="decimal"/>
      <w:pStyle w:val="List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lowerLetter"/>
      <w:pStyle w:val="ListBullet2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</w:rPr>
    </w:lvl>
    <w:lvl w:ilvl="2">
      <w:start w:val="1"/>
      <w:numFmt w:val="lowerRoman"/>
      <w:pStyle w:val="ListBullet3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</w:rPr>
    </w:lvl>
    <w:lvl w:ilvl="3">
      <w:start w:val="1"/>
      <w:numFmt w:val="decimal"/>
      <w:pStyle w:val="ListBullet4"/>
      <w:lvlText w:val=""/>
      <w:lvlJc w:val="left"/>
      <w:pPr>
        <w:tabs>
          <w:tab w:val="num" w:pos="1587"/>
        </w:tabs>
        <w:ind w:left="1587" w:hanging="340"/>
      </w:pPr>
      <w:rPr>
        <w:rFonts w:ascii="Symbol" w:hAnsi="Symbol" w:hint="default"/>
      </w:rPr>
    </w:lvl>
    <w:lvl w:ilvl="4">
      <w:start w:val="1"/>
      <w:numFmt w:val="lowerLetter"/>
      <w:pStyle w:val="ListBullet5"/>
      <w:lvlText w:val=""/>
      <w:lvlJc w:val="left"/>
      <w:pPr>
        <w:tabs>
          <w:tab w:val="num" w:pos="1927"/>
        </w:tabs>
        <w:ind w:left="1927" w:hanging="340"/>
      </w:pPr>
      <w:rPr>
        <w:rFonts w:ascii="Symbol" w:hAnsi="Symbol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">
    <w:nsid w:val="FFFFFF7D"/>
    <w:multiLevelType w:val="singleLevel"/>
    <w:tmpl w:val="04104A78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multilevel"/>
    <w:tmpl w:val="307C66F2"/>
    <w:name w:val="LegalHeadings"/>
    <w:lvl w:ilvl="0">
      <w:start w:val="1"/>
      <w:numFmt w:val="decimal"/>
      <w:pStyle w:val="Heading1"/>
      <w:suff w:val="space"/>
      <w:lvlText w:val="%1 "/>
      <w:lvlJc w:val="left"/>
      <w:pPr>
        <w:tabs>
          <w:tab w:val="num" w:pos="567"/>
        </w:tabs>
        <w:ind w:left="0" w:firstLine="0"/>
      </w:pPr>
      <w:rPr>
        <w:rFonts w:ascii="Verdana" w:hAnsi="Verdana"/>
        <w:caps/>
        <w:smallCaps w:val="0"/>
      </w:rPr>
    </w:lvl>
    <w:lvl w:ilvl="1">
      <w:start w:val="1"/>
      <w:numFmt w:val="decimal"/>
      <w:pStyle w:val="Heading2"/>
      <w:suff w:val="space"/>
      <w:lvlText w:val="%1.%2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2">
      <w:start w:val="1"/>
      <w:numFmt w:val="decimal"/>
      <w:pStyle w:val="Heading3"/>
      <w:suff w:val="space"/>
      <w:lvlText w:val="%1.%2.%3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3">
      <w:start w:val="1"/>
      <w:numFmt w:val="decimal"/>
      <w:pStyle w:val="Heading4"/>
      <w:suff w:val="space"/>
      <w:lvlText w:val="%1.%2.%3.%4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4">
      <w:start w:val="1"/>
      <w:numFmt w:val="decimal"/>
      <w:pStyle w:val="Heading5"/>
      <w:suff w:val="space"/>
      <w:lvlText w:val="%1.%2.%3.%4.%5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5">
      <w:start w:val="1"/>
      <w:numFmt w:val="decimal"/>
      <w:pStyle w:val="Heading6"/>
      <w:suff w:val="space"/>
      <w:lvlText w:val="%1.%2.%3.%4.%5.%6 "/>
      <w:lvlJc w:val="left"/>
      <w:pPr>
        <w:tabs>
          <w:tab w:val="num" w:pos="1134"/>
        </w:tabs>
        <w:ind w:left="0" w:firstLine="0"/>
      </w:pPr>
      <w:rPr>
        <w:rFonts w:ascii="Verdana" w:hAnsi="Verdana"/>
      </w:rPr>
    </w:lvl>
    <w:lvl w:ilvl="6">
      <w:start w:val="1"/>
      <w:numFmt w:val="decimal"/>
      <w:lvlRestart w:val="1"/>
      <w:pStyle w:val="BodyText"/>
      <w:isLgl/>
      <w:suff w:val="space"/>
      <w:lvlText w:val="%1.%7. "/>
      <w:lvlJc w:val="left"/>
      <w:pPr>
        <w:tabs>
          <w:tab w:val="num" w:pos="567"/>
        </w:tabs>
        <w:ind w:left="0" w:firstLine="0"/>
      </w:pPr>
      <w:rPr>
        <w:rFonts w:ascii="Verdana" w:hAnsi="Verdana"/>
      </w:rPr>
    </w:lvl>
    <w:lvl w:ilvl="7">
      <w:start w:val="1"/>
      <w:numFmt w:val="lowerLetter"/>
      <w:pStyle w:val="BodyText2"/>
      <w:lvlText w:val="%8."/>
      <w:lvlJc w:val="left"/>
      <w:pPr>
        <w:tabs>
          <w:tab w:val="num" w:pos="907"/>
        </w:tabs>
        <w:ind w:left="907" w:hanging="340"/>
      </w:pPr>
      <w:rPr>
        <w:rFonts w:ascii="Verdana" w:hAnsi="Verdana"/>
      </w:rPr>
    </w:lvl>
    <w:lvl w:ilvl="8">
      <w:start w:val="1"/>
      <w:numFmt w:val="lowerRoman"/>
      <w:pStyle w:val="BodyText3"/>
      <w:lvlText w:val="%9."/>
      <w:lvlJc w:val="left"/>
      <w:pPr>
        <w:tabs>
          <w:tab w:val="num" w:pos="1247"/>
        </w:tabs>
        <w:ind w:left="1247" w:hanging="340"/>
      </w:pPr>
      <w:rPr>
        <w:rFonts w:ascii="Verdana" w:hAnsi="Verdana"/>
      </w:rPr>
    </w:lvl>
  </w:abstractNum>
  <w:abstractNum w:abstractNumId="3">
    <w:nsid w:val="FFFFFF7F"/>
    <w:multiLevelType w:val="singleLevel"/>
    <w:tmpl w:val="59DCAEFC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73F4D7EA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A48AE3AA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DC8F21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6ADCDE8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1E18D70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49CC68B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53E948C5"/>
    <w:multiLevelType w:val="multilevel"/>
    <w:tmpl w:val="DCB24C56"/>
    <w:styleLink w:val="ListBullets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907"/>
        </w:tabs>
        <w:ind w:left="907" w:hanging="340"/>
      </w:pPr>
      <w:rPr>
        <w:rFonts w:ascii="Symbol" w:hAnsi="Symbol" w:hint="default"/>
        <w:color w:val="auto"/>
      </w:rPr>
    </w:lvl>
    <w:lvl w:ilvl="2">
      <w:start w:val="1"/>
      <w:numFmt w:val="bullet"/>
      <w:lvlText w:val=""/>
      <w:lvlJc w:val="left"/>
      <w:pPr>
        <w:tabs>
          <w:tab w:val="num" w:pos="1247"/>
        </w:tabs>
        <w:ind w:left="1247" w:hanging="340"/>
      </w:pPr>
      <w:rPr>
        <w:rFonts w:ascii="Symbol" w:hAnsi="Symbol" w:hint="default"/>
        <w:color w:val="auto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41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28"/>
        </w:tabs>
        <w:ind w:left="1928" w:hanging="340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268"/>
        </w:tabs>
        <w:ind w:left="2268" w:hanging="340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608"/>
        </w:tabs>
        <w:ind w:left="2608" w:hanging="340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2948"/>
        </w:tabs>
        <w:ind w:left="2948" w:hanging="340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289"/>
        </w:tabs>
        <w:ind w:left="3289" w:hanging="341"/>
      </w:pPr>
      <w:rPr>
        <w:rFonts w:ascii="Symbol" w:hAnsi="Symbol" w:hint="default"/>
      </w:rPr>
    </w:lvl>
  </w:abstractNum>
  <w:abstractNum w:abstractNumId="11">
    <w:nsid w:val="57454AB1"/>
    <w:multiLevelType w:val="multilevel"/>
    <w:tmpl w:val="297E1EB4"/>
    <w:numStyleLink w:val="LegalHeadings"/>
  </w:abstractNum>
  <w:abstractNum w:abstractNumId="12">
    <w:nsid w:val="57551E12"/>
    <w:multiLevelType w:val="multilevel"/>
    <w:tmpl w:val="297E1EB4"/>
    <w:styleLink w:val="LegalHeadings"/>
    <w:lvl w:ilvl="0">
      <w:start w:val="1"/>
      <w:numFmt w:val="decimal"/>
      <w:isLgl/>
      <w:suff w:val="nothing"/>
      <w:lvlText w:val="%1  "/>
      <w:lvlJc w:val="left"/>
      <w:pPr>
        <w:ind w:left="0" w:firstLine="0"/>
      </w:pPr>
      <w:rPr>
        <w:rFonts w:hint="default"/>
      </w:rPr>
    </w:lvl>
    <w:lvl w:ilvl="1">
      <w:start w:val="1"/>
      <w:numFmt w:val="decimal"/>
      <w:isLgl/>
      <w:suff w:val="nothing"/>
      <w:lvlText w:val="%1.%2  "/>
      <w:lvlJc w:val="left"/>
      <w:pPr>
        <w:ind w:left="0" w:firstLine="0"/>
      </w:pPr>
      <w:rPr>
        <w:rFonts w:hint="default"/>
      </w:rPr>
    </w:lvl>
    <w:lvl w:ilvl="2">
      <w:start w:val="1"/>
      <w:numFmt w:val="decimal"/>
      <w:isLgl/>
      <w:suff w:val="nothing"/>
      <w:lvlText w:val="%1.%2.%3  "/>
      <w:lvlJc w:val="left"/>
      <w:pPr>
        <w:ind w:left="0" w:firstLine="0"/>
      </w:pPr>
      <w:rPr>
        <w:rFonts w:hint="default"/>
      </w:rPr>
    </w:lvl>
    <w:lvl w:ilvl="3">
      <w:start w:val="1"/>
      <w:numFmt w:val="decimal"/>
      <w:isLgl/>
      <w:suff w:val="nothing"/>
      <w:lvlText w:val="%1.%2.%3.%4  "/>
      <w:lvlJc w:val="left"/>
      <w:pPr>
        <w:ind w:left="0" w:firstLine="0"/>
      </w:pPr>
      <w:rPr>
        <w:rFonts w:hint="default"/>
      </w:rPr>
    </w:lvl>
    <w:lvl w:ilvl="4">
      <w:start w:val="1"/>
      <w:numFmt w:val="decimal"/>
      <w:isLgl/>
      <w:suff w:val="nothing"/>
      <w:lvlText w:val="%1.%2.%3.%4.%5  "/>
      <w:lvlJc w:val="left"/>
      <w:pPr>
        <w:ind w:left="0" w:firstLine="0"/>
      </w:pPr>
      <w:rPr>
        <w:rFonts w:hint="default"/>
      </w:rPr>
    </w:lvl>
    <w:lvl w:ilvl="5">
      <w:start w:val="1"/>
      <w:numFmt w:val="decimal"/>
      <w:isLgl/>
      <w:suff w:val="nothing"/>
      <w:lvlText w:val="%1.%2.%3.%4.%5.%6  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Restart w:val="1"/>
      <w:isLgl/>
      <w:suff w:val="nothing"/>
      <w:lvlText w:val="%1.%7.  "/>
      <w:lvlJc w:val="left"/>
      <w:pPr>
        <w:ind w:left="0" w:firstLine="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907"/>
        </w:tabs>
        <w:ind w:left="907" w:hanging="34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1247"/>
        </w:tabs>
        <w:ind w:left="1247" w:hanging="340"/>
      </w:pPr>
      <w:rPr>
        <w:rFonts w:hint="default"/>
      </w:rPr>
    </w:lvl>
  </w:abstractNum>
  <w:abstractNum w:abstractNumId="13">
    <w:nsid w:val="63D526BA"/>
    <w:multiLevelType w:val="hybridMultilevel"/>
    <w:tmpl w:val="5CB60482"/>
    <w:lvl w:ilvl="0">
      <w:start w:val="1"/>
      <w:numFmt w:val="decimal"/>
      <w:pStyle w:val="SummaryText"/>
      <w:lvlText w:val="%1."/>
      <w:lvlJc w:val="left"/>
      <w:pPr>
        <w:ind w:left="360" w:hanging="360"/>
      </w:pPr>
    </w:lvl>
    <w:lvl w:ilvl="1" w:tentative="1">
      <w:start w:val="1"/>
      <w:numFmt w:val="lowerLetter"/>
      <w:lvlText w:val="%2."/>
      <w:lvlJc w:val="left"/>
      <w:pPr>
        <w:ind w:left="1080" w:hanging="360"/>
      </w:pPr>
    </w:lvl>
    <w:lvl w:ilvl="2" w:tentative="1">
      <w:start w:val="1"/>
      <w:numFmt w:val="lowerRoman"/>
      <w:lvlText w:val="%3."/>
      <w:lvlJc w:val="right"/>
      <w:pPr>
        <w:ind w:left="1800" w:hanging="180"/>
      </w:pPr>
    </w:lvl>
    <w:lvl w:ilvl="3" w:tentative="1">
      <w:start w:val="1"/>
      <w:numFmt w:val="decimal"/>
      <w:lvlText w:val="%4."/>
      <w:lvlJc w:val="left"/>
      <w:pPr>
        <w:ind w:left="2520" w:hanging="360"/>
      </w:pPr>
    </w:lvl>
    <w:lvl w:ilvl="4" w:tentative="1">
      <w:start w:val="1"/>
      <w:numFmt w:val="lowerLetter"/>
      <w:lvlText w:val="%5."/>
      <w:lvlJc w:val="left"/>
      <w:pPr>
        <w:ind w:left="3240" w:hanging="360"/>
      </w:pPr>
    </w:lvl>
    <w:lvl w:ilvl="5" w:tentative="1">
      <w:start w:val="1"/>
      <w:numFmt w:val="lowerRoman"/>
      <w:lvlText w:val="%6."/>
      <w:lvlJc w:val="right"/>
      <w:pPr>
        <w:ind w:left="3960" w:hanging="180"/>
      </w:pPr>
    </w:lvl>
    <w:lvl w:ilvl="6" w:tentative="1">
      <w:start w:val="1"/>
      <w:numFmt w:val="decimal"/>
      <w:lvlText w:val="%7."/>
      <w:lvlJc w:val="left"/>
      <w:pPr>
        <w:ind w:left="4680" w:hanging="360"/>
      </w:pPr>
    </w:lvl>
    <w:lvl w:ilvl="7" w:tentative="1">
      <w:start w:val="1"/>
      <w:numFmt w:val="lowerLetter"/>
      <w:lvlText w:val="%8."/>
      <w:lvlJc w:val="left"/>
      <w:pPr>
        <w:ind w:left="5400" w:hanging="360"/>
      </w:pPr>
    </w:lvl>
    <w:lvl w:ilvl="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63D526BB"/>
    <w:multiLevelType w:val="multilevel"/>
    <w:tmpl w:val="63D526BB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707294418">
    <w:abstractNumId w:val="9"/>
  </w:num>
  <w:num w:numId="2" w16cid:durableId="652804353">
    <w:abstractNumId w:val="7"/>
  </w:num>
  <w:num w:numId="3" w16cid:durableId="696397111">
    <w:abstractNumId w:val="6"/>
  </w:num>
  <w:num w:numId="4" w16cid:durableId="1643853685">
    <w:abstractNumId w:val="5"/>
  </w:num>
  <w:num w:numId="5" w16cid:durableId="647246111">
    <w:abstractNumId w:val="4"/>
  </w:num>
  <w:num w:numId="6" w16cid:durableId="933903568">
    <w:abstractNumId w:val="12"/>
  </w:num>
  <w:num w:numId="7" w16cid:durableId="2094158627">
    <w:abstractNumId w:val="11"/>
  </w:num>
  <w:num w:numId="8" w16cid:durableId="912158625">
    <w:abstractNumId w:val="10"/>
  </w:num>
  <w:num w:numId="9" w16cid:durableId="66127789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265231837">
    <w:abstractNumId w:val="13"/>
  </w:num>
  <w:num w:numId="11" w16cid:durableId="1419324269">
    <w:abstractNumId w:val="8"/>
  </w:num>
  <w:num w:numId="12" w16cid:durableId="24864790">
    <w:abstractNumId w:val="3"/>
  </w:num>
  <w:num w:numId="13" w16cid:durableId="1711148932">
    <w:abstractNumId w:val="2"/>
  </w:num>
  <w:num w:numId="14" w16cid:durableId="2092777485">
    <w:abstractNumId w:val="1"/>
  </w:num>
  <w:num w:numId="15" w16cid:durableId="1925916921">
    <w:abstractNumId w:val="0"/>
  </w:num>
  <w:num w:numId="16" w16cid:durableId="1009407391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DateAndTime/>
  <w:attachedTemplate r:id="rId1"/>
  <w:stylePaneSortMethod w:val="name"/>
  <w:defaultTabStop w:val="567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CDF"/>
    <w:rsid w:val="000129DD"/>
    <w:rsid w:val="000272F6"/>
    <w:rsid w:val="00036EFF"/>
    <w:rsid w:val="00037AC4"/>
    <w:rsid w:val="000423BF"/>
    <w:rsid w:val="000658AC"/>
    <w:rsid w:val="00071825"/>
    <w:rsid w:val="00072B36"/>
    <w:rsid w:val="00072B57"/>
    <w:rsid w:val="00074E62"/>
    <w:rsid w:val="00077F76"/>
    <w:rsid w:val="000864D7"/>
    <w:rsid w:val="00086AF5"/>
    <w:rsid w:val="0009487E"/>
    <w:rsid w:val="000A4945"/>
    <w:rsid w:val="000A50C1"/>
    <w:rsid w:val="000A62D7"/>
    <w:rsid w:val="000A6875"/>
    <w:rsid w:val="000A7D1F"/>
    <w:rsid w:val="000B2FF7"/>
    <w:rsid w:val="000B31E1"/>
    <w:rsid w:val="000B73C1"/>
    <w:rsid w:val="000C3B6C"/>
    <w:rsid w:val="000E1CF4"/>
    <w:rsid w:val="0011356B"/>
    <w:rsid w:val="001157E9"/>
    <w:rsid w:val="001206E6"/>
    <w:rsid w:val="00125032"/>
    <w:rsid w:val="0013337F"/>
    <w:rsid w:val="00147DF9"/>
    <w:rsid w:val="00153339"/>
    <w:rsid w:val="00155128"/>
    <w:rsid w:val="001621F4"/>
    <w:rsid w:val="0018251C"/>
    <w:rsid w:val="00182B84"/>
    <w:rsid w:val="0018646B"/>
    <w:rsid w:val="00186B9C"/>
    <w:rsid w:val="00191D12"/>
    <w:rsid w:val="001A464A"/>
    <w:rsid w:val="001E291F"/>
    <w:rsid w:val="00204CC3"/>
    <w:rsid w:val="00214E54"/>
    <w:rsid w:val="00233408"/>
    <w:rsid w:val="002514C1"/>
    <w:rsid w:val="00267723"/>
    <w:rsid w:val="00270637"/>
    <w:rsid w:val="0027067B"/>
    <w:rsid w:val="002C23DE"/>
    <w:rsid w:val="002D21E3"/>
    <w:rsid w:val="002E174F"/>
    <w:rsid w:val="002F6A28"/>
    <w:rsid w:val="00303D9D"/>
    <w:rsid w:val="00304AAE"/>
    <w:rsid w:val="00305616"/>
    <w:rsid w:val="003124EC"/>
    <w:rsid w:val="00320A1B"/>
    <w:rsid w:val="00330B7F"/>
    <w:rsid w:val="003531C5"/>
    <w:rsid w:val="003572B4"/>
    <w:rsid w:val="003723A9"/>
    <w:rsid w:val="00381B96"/>
    <w:rsid w:val="00383194"/>
    <w:rsid w:val="00383F7A"/>
    <w:rsid w:val="00386659"/>
    <w:rsid w:val="00396AF4"/>
    <w:rsid w:val="003B2BBF"/>
    <w:rsid w:val="003B40C7"/>
    <w:rsid w:val="003C06D0"/>
    <w:rsid w:val="003D4D22"/>
    <w:rsid w:val="0041584A"/>
    <w:rsid w:val="004423A4"/>
    <w:rsid w:val="00467032"/>
    <w:rsid w:val="0046754A"/>
    <w:rsid w:val="00473B57"/>
    <w:rsid w:val="0048173D"/>
    <w:rsid w:val="004A23F8"/>
    <w:rsid w:val="004C274C"/>
    <w:rsid w:val="004C27A4"/>
    <w:rsid w:val="004E51B2"/>
    <w:rsid w:val="004F203A"/>
    <w:rsid w:val="005104AF"/>
    <w:rsid w:val="0052601B"/>
    <w:rsid w:val="005336B8"/>
    <w:rsid w:val="00533DC1"/>
    <w:rsid w:val="0054317D"/>
    <w:rsid w:val="00545ACF"/>
    <w:rsid w:val="00547B5F"/>
    <w:rsid w:val="00564605"/>
    <w:rsid w:val="00567467"/>
    <w:rsid w:val="00580F04"/>
    <w:rsid w:val="00581CC5"/>
    <w:rsid w:val="0058336F"/>
    <w:rsid w:val="00590EAF"/>
    <w:rsid w:val="00592AFD"/>
    <w:rsid w:val="00592B84"/>
    <w:rsid w:val="00594C3E"/>
    <w:rsid w:val="005A5573"/>
    <w:rsid w:val="005B04B9"/>
    <w:rsid w:val="005B68C7"/>
    <w:rsid w:val="005B7054"/>
    <w:rsid w:val="005C5BA4"/>
    <w:rsid w:val="005D5981"/>
    <w:rsid w:val="005E0A72"/>
    <w:rsid w:val="005F30CB"/>
    <w:rsid w:val="005F6444"/>
    <w:rsid w:val="00612644"/>
    <w:rsid w:val="00623F9F"/>
    <w:rsid w:val="00643C1F"/>
    <w:rsid w:val="00655881"/>
    <w:rsid w:val="0066043C"/>
    <w:rsid w:val="006607BC"/>
    <w:rsid w:val="00672511"/>
    <w:rsid w:val="00674CCD"/>
    <w:rsid w:val="00680833"/>
    <w:rsid w:val="00682D50"/>
    <w:rsid w:val="006845EE"/>
    <w:rsid w:val="0069259F"/>
    <w:rsid w:val="00696B74"/>
    <w:rsid w:val="006A4C49"/>
    <w:rsid w:val="006A72C8"/>
    <w:rsid w:val="006D6F16"/>
    <w:rsid w:val="006E4336"/>
    <w:rsid w:val="006F35A6"/>
    <w:rsid w:val="006F3CB4"/>
    <w:rsid w:val="006F5826"/>
    <w:rsid w:val="006F731C"/>
    <w:rsid w:val="00700181"/>
    <w:rsid w:val="00711064"/>
    <w:rsid w:val="0071394F"/>
    <w:rsid w:val="007141CF"/>
    <w:rsid w:val="00725DF8"/>
    <w:rsid w:val="00730370"/>
    <w:rsid w:val="00736D06"/>
    <w:rsid w:val="00745146"/>
    <w:rsid w:val="00756BA6"/>
    <w:rsid w:val="007577E3"/>
    <w:rsid w:val="00760DB3"/>
    <w:rsid w:val="007624E8"/>
    <w:rsid w:val="00796783"/>
    <w:rsid w:val="007B4DE8"/>
    <w:rsid w:val="007D20BB"/>
    <w:rsid w:val="007E1308"/>
    <w:rsid w:val="007E1937"/>
    <w:rsid w:val="007E4C24"/>
    <w:rsid w:val="007E6507"/>
    <w:rsid w:val="007F13E8"/>
    <w:rsid w:val="007F2B8E"/>
    <w:rsid w:val="008055FB"/>
    <w:rsid w:val="00807247"/>
    <w:rsid w:val="00812D1D"/>
    <w:rsid w:val="008159AC"/>
    <w:rsid w:val="00822AA4"/>
    <w:rsid w:val="00832EE1"/>
    <w:rsid w:val="008378EF"/>
    <w:rsid w:val="00840C2B"/>
    <w:rsid w:val="00854F43"/>
    <w:rsid w:val="00860955"/>
    <w:rsid w:val="008612A9"/>
    <w:rsid w:val="00863177"/>
    <w:rsid w:val="00863DE9"/>
    <w:rsid w:val="00870135"/>
    <w:rsid w:val="008739FD"/>
    <w:rsid w:val="008848E9"/>
    <w:rsid w:val="00887259"/>
    <w:rsid w:val="008935B1"/>
    <w:rsid w:val="00893E85"/>
    <w:rsid w:val="008953C4"/>
    <w:rsid w:val="008B223A"/>
    <w:rsid w:val="008B4A10"/>
    <w:rsid w:val="008B4FB8"/>
    <w:rsid w:val="008C1339"/>
    <w:rsid w:val="008D641C"/>
    <w:rsid w:val="008E372C"/>
    <w:rsid w:val="008E67DC"/>
    <w:rsid w:val="009239F7"/>
    <w:rsid w:val="00933ECA"/>
    <w:rsid w:val="00934ABC"/>
    <w:rsid w:val="00955D8A"/>
    <w:rsid w:val="00964F4F"/>
    <w:rsid w:val="0097650D"/>
    <w:rsid w:val="009811DD"/>
    <w:rsid w:val="00983089"/>
    <w:rsid w:val="00984DF3"/>
    <w:rsid w:val="0098681A"/>
    <w:rsid w:val="00986D7B"/>
    <w:rsid w:val="00990E7D"/>
    <w:rsid w:val="009A6F54"/>
    <w:rsid w:val="009A72C6"/>
    <w:rsid w:val="009B46E3"/>
    <w:rsid w:val="009B6669"/>
    <w:rsid w:val="009D1D8C"/>
    <w:rsid w:val="009D1FF8"/>
    <w:rsid w:val="009D45F0"/>
    <w:rsid w:val="009E50D5"/>
    <w:rsid w:val="009E5CED"/>
    <w:rsid w:val="009E75ED"/>
    <w:rsid w:val="009F1F2F"/>
    <w:rsid w:val="009F21A8"/>
    <w:rsid w:val="00A12DDE"/>
    <w:rsid w:val="00A31389"/>
    <w:rsid w:val="00A6057A"/>
    <w:rsid w:val="00A611FF"/>
    <w:rsid w:val="00A64451"/>
    <w:rsid w:val="00A71BE1"/>
    <w:rsid w:val="00A74017"/>
    <w:rsid w:val="00A769BF"/>
    <w:rsid w:val="00A9543B"/>
    <w:rsid w:val="00AA332C"/>
    <w:rsid w:val="00AA4D5C"/>
    <w:rsid w:val="00AA646C"/>
    <w:rsid w:val="00AB0E5D"/>
    <w:rsid w:val="00AC27F8"/>
    <w:rsid w:val="00AC6C6E"/>
    <w:rsid w:val="00AD3A28"/>
    <w:rsid w:val="00AD4C72"/>
    <w:rsid w:val="00AE118B"/>
    <w:rsid w:val="00AE2372"/>
    <w:rsid w:val="00AE2AEE"/>
    <w:rsid w:val="00AE6CC8"/>
    <w:rsid w:val="00AF3330"/>
    <w:rsid w:val="00B00276"/>
    <w:rsid w:val="00B01742"/>
    <w:rsid w:val="00B067EE"/>
    <w:rsid w:val="00B16145"/>
    <w:rsid w:val="00B230EC"/>
    <w:rsid w:val="00B237DA"/>
    <w:rsid w:val="00B23F74"/>
    <w:rsid w:val="00B24459"/>
    <w:rsid w:val="00B4237E"/>
    <w:rsid w:val="00B52738"/>
    <w:rsid w:val="00B55105"/>
    <w:rsid w:val="00B5689B"/>
    <w:rsid w:val="00B56EDC"/>
    <w:rsid w:val="00B57342"/>
    <w:rsid w:val="00B6007A"/>
    <w:rsid w:val="00B7102C"/>
    <w:rsid w:val="00B801E9"/>
    <w:rsid w:val="00B97638"/>
    <w:rsid w:val="00BB0455"/>
    <w:rsid w:val="00BB1F84"/>
    <w:rsid w:val="00BD5D17"/>
    <w:rsid w:val="00BE5468"/>
    <w:rsid w:val="00BF59EC"/>
    <w:rsid w:val="00C1160B"/>
    <w:rsid w:val="00C11EAC"/>
    <w:rsid w:val="00C12F46"/>
    <w:rsid w:val="00C16D5D"/>
    <w:rsid w:val="00C268F4"/>
    <w:rsid w:val="00C305D7"/>
    <w:rsid w:val="00C30F2A"/>
    <w:rsid w:val="00C3241C"/>
    <w:rsid w:val="00C379C8"/>
    <w:rsid w:val="00C40E47"/>
    <w:rsid w:val="00C416E5"/>
    <w:rsid w:val="00C43456"/>
    <w:rsid w:val="00C43F2C"/>
    <w:rsid w:val="00C46583"/>
    <w:rsid w:val="00C47FCA"/>
    <w:rsid w:val="00C56742"/>
    <w:rsid w:val="00C65C0C"/>
    <w:rsid w:val="00C805B6"/>
    <w:rsid w:val="00C808FC"/>
    <w:rsid w:val="00C90190"/>
    <w:rsid w:val="00C90C71"/>
    <w:rsid w:val="00C9136F"/>
    <w:rsid w:val="00C91E85"/>
    <w:rsid w:val="00C92678"/>
    <w:rsid w:val="00C92E8F"/>
    <w:rsid w:val="00CA6F61"/>
    <w:rsid w:val="00CB3E28"/>
    <w:rsid w:val="00CB4942"/>
    <w:rsid w:val="00CC0FAD"/>
    <w:rsid w:val="00CC3256"/>
    <w:rsid w:val="00CD7D97"/>
    <w:rsid w:val="00CE3EE6"/>
    <w:rsid w:val="00CE4BA1"/>
    <w:rsid w:val="00CE6C29"/>
    <w:rsid w:val="00D000C7"/>
    <w:rsid w:val="00D0195E"/>
    <w:rsid w:val="00D32587"/>
    <w:rsid w:val="00D428FA"/>
    <w:rsid w:val="00D52A9D"/>
    <w:rsid w:val="00D55AAD"/>
    <w:rsid w:val="00D70F5B"/>
    <w:rsid w:val="00D747AE"/>
    <w:rsid w:val="00D75956"/>
    <w:rsid w:val="00D9226C"/>
    <w:rsid w:val="00DA20BD"/>
    <w:rsid w:val="00DB13FE"/>
    <w:rsid w:val="00DE50DB"/>
    <w:rsid w:val="00DF6AE1"/>
    <w:rsid w:val="00E147CB"/>
    <w:rsid w:val="00E17516"/>
    <w:rsid w:val="00E20B42"/>
    <w:rsid w:val="00E25473"/>
    <w:rsid w:val="00E30FFD"/>
    <w:rsid w:val="00E32674"/>
    <w:rsid w:val="00E3324D"/>
    <w:rsid w:val="00E40A6B"/>
    <w:rsid w:val="00E46FD5"/>
    <w:rsid w:val="00E544BB"/>
    <w:rsid w:val="00E56545"/>
    <w:rsid w:val="00E63AC7"/>
    <w:rsid w:val="00E67CF3"/>
    <w:rsid w:val="00E82AEC"/>
    <w:rsid w:val="00E84D9E"/>
    <w:rsid w:val="00E9368F"/>
    <w:rsid w:val="00E969D2"/>
    <w:rsid w:val="00EA5D4F"/>
    <w:rsid w:val="00EB6C56"/>
    <w:rsid w:val="00EC00D2"/>
    <w:rsid w:val="00ED54E0"/>
    <w:rsid w:val="00ED66D3"/>
    <w:rsid w:val="00EE3A11"/>
    <w:rsid w:val="00EE4445"/>
    <w:rsid w:val="00F0047B"/>
    <w:rsid w:val="00F263FA"/>
    <w:rsid w:val="00F32397"/>
    <w:rsid w:val="00F40595"/>
    <w:rsid w:val="00F650F7"/>
    <w:rsid w:val="00F85C99"/>
    <w:rsid w:val="00F85CDF"/>
    <w:rsid w:val="00F97AEE"/>
    <w:rsid w:val="00FA39FF"/>
    <w:rsid w:val="00FA4811"/>
    <w:rsid w:val="00FA5EBC"/>
    <w:rsid w:val="00FB1B6E"/>
    <w:rsid w:val="00FC5D0F"/>
    <w:rsid w:val="00FD224A"/>
    <w:rsid w:val="00FD4593"/>
    <w:rsid w:val="00FD58DA"/>
    <w:rsid w:val="00FE057A"/>
    <w:rsid w:val="00FE3ED0"/>
    <w:rsid w:val="00FE448B"/>
    <w:rsid w:val="00FF4616"/>
    <w:rsid w:val="00FF5C69"/>
    <w:rsid w:val="00FF7101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A77AAEC"/>
  <w15:docId w15:val="{CD0B84A7-5F65-49E1-8080-6E44E8EA5D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2" w:qFormat="1"/>
    <w:lsdException w:name="heading 7" w:uiPriority="2"/>
    <w:lsdException w:name="heading 8" w:uiPriority="2"/>
    <w:lsdException w:name="heading 9" w:uiPriority="2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5" w:unhideWhenUsed="1"/>
    <w:lsdException w:name="annotation text" w:semiHidden="1" w:unhideWhenUsed="1"/>
    <w:lsdException w:name="header" w:semiHidden="1" w:uiPriority="3" w:unhideWhenUsed="1"/>
    <w:lsdException w:name="footer" w:semiHidden="1" w:uiPriority="3" w:unhideWhenUsed="1"/>
    <w:lsdException w:name="index heading" w:semiHidden="1" w:unhideWhenUsed="1"/>
    <w:lsdException w:name="caption" w:semiHidden="1" w:uiPriority="6" w:unhideWhenUsed="1" w:qFormat="1"/>
    <w:lsdException w:name="table of figures" w:semiHidden="1" w:uiPriority="39" w:unhideWhenUsed="1"/>
    <w:lsdException w:name="envelope address" w:semiHidden="1" w:unhideWhenUsed="1"/>
    <w:lsdException w:name="envelope return" w:semiHidden="1" w:unhideWhenUsed="1"/>
    <w:lsdException w:name="footnote reference" w:semiHidden="1" w:uiPriority="5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49" w:unhideWhenUsed="1"/>
    <w:lsdException w:name="endnote text" w:semiHidden="1" w:uiPriority="49" w:unhideWhenUsed="1"/>
    <w:lsdException w:name="table of authorities" w:semiHidden="1" w:uiPriority="39" w:unhideWhenUsed="1"/>
    <w:lsdException w:name="macro" w:semiHidden="1" w:unhideWhenUsed="1"/>
    <w:lsdException w:name="toa heading" w:semiHidden="1" w:uiPriority="39" w:unhideWhenUsed="1"/>
    <w:lsdException w:name="List" w:semiHidden="1" w:unhideWhenUsed="1"/>
    <w:lsdException w:name="List Bullet" w:uiPriority="1"/>
    <w:lsdException w:name="List Number" w:semiHidden="1" w:uiPriority="49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uiPriority="1"/>
    <w:lsdException w:name="List Bullet 3" w:uiPriority="1"/>
    <w:lsdException w:name="List Bullet 4" w:uiPriority="1"/>
    <w:lsdException w:name="List Bullet 5" w:uiPriority="1"/>
    <w:lsdException w:name="List Number 2" w:semiHidden="1" w:uiPriority="49" w:unhideWhenUsed="1"/>
    <w:lsdException w:name="List Number 3" w:semiHidden="1" w:uiPriority="49" w:unhideWhenUsed="1"/>
    <w:lsdException w:name="List Number 4" w:semiHidden="1" w:uiPriority="49" w:unhideWhenUsed="1"/>
    <w:lsdException w:name="List Number 5" w:semiHidden="1" w:uiPriority="49" w:unhideWhenUsed="1"/>
    <w:lsdException w:name="Title" w:uiPriority="5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6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uiPriority="1" w:qFormat="1"/>
    <w:lsdException w:name="Body Text 3" w:uiPriority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" w:unhideWhenUsed="1"/>
    <w:lsdException w:name="FollowedHyperlink" w:semiHidden="1" w:uiPriority="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59" w:qFormat="1"/>
    <w:lsdException w:name="Quote" w:uiPriority="59" w:qFormat="1"/>
    <w:lsdException w:name="Intense Quote" w:uiPriority="5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qFormat="1"/>
    <w:lsdException w:name="Intense Emphasis" w:qFormat="1"/>
    <w:lsdException w:name="Subtle Reference" w:qFormat="1"/>
    <w:lsdException w:name="Intense Reference" w:semiHidden="1" w:qFormat="1"/>
    <w:lsdException w:name="Book Title" w:semiHidden="1" w:qFormat="1"/>
    <w:lsdException w:name="Bibliography" w:semiHidden="1" w:uiPriority="49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Heading1">
    <w:name w:val="heading 1"/>
    <w:basedOn w:val="Normal"/>
    <w:next w:val="Heading2"/>
    <w:link w:val="Heading1Char"/>
    <w:uiPriority w:val="2"/>
    <w:qFormat/>
    <w:rsid w:val="002F6A28"/>
    <w:pPr>
      <w:keepNext/>
      <w:keepLines/>
      <w:numPr>
        <w:numId w:val="13"/>
      </w:numPr>
      <w:spacing w:after="240"/>
      <w:outlineLvl w:val="0"/>
    </w:pPr>
    <w:rPr>
      <w:rFonts w:eastAsia="Times New Roman"/>
      <w:b/>
      <w:bCs/>
      <w:caps/>
      <w:color w:val="006283"/>
      <w:szCs w:val="28"/>
    </w:rPr>
  </w:style>
  <w:style w:type="paragraph" w:styleId="Heading2">
    <w:name w:val="heading 2"/>
    <w:basedOn w:val="Normal"/>
    <w:next w:val="Heading3"/>
    <w:link w:val="Heading2Char"/>
    <w:uiPriority w:val="2"/>
    <w:qFormat/>
    <w:rsid w:val="002F6A28"/>
    <w:pPr>
      <w:keepNext/>
      <w:keepLines/>
      <w:numPr>
        <w:ilvl w:val="1"/>
        <w:numId w:val="13"/>
      </w:numPr>
      <w:spacing w:after="240"/>
      <w:outlineLvl w:val="1"/>
    </w:pPr>
    <w:rPr>
      <w:rFonts w:eastAsia="Times New Roman"/>
      <w:b/>
      <w:bCs/>
      <w:color w:val="006283"/>
      <w:szCs w:val="26"/>
    </w:rPr>
  </w:style>
  <w:style w:type="paragraph" w:styleId="Heading3">
    <w:name w:val="heading 3"/>
    <w:basedOn w:val="Normal"/>
    <w:next w:val="Heading4"/>
    <w:link w:val="Heading3Char"/>
    <w:uiPriority w:val="2"/>
    <w:qFormat/>
    <w:rsid w:val="002F6A28"/>
    <w:pPr>
      <w:keepNext/>
      <w:keepLines/>
      <w:numPr>
        <w:ilvl w:val="2"/>
        <w:numId w:val="13"/>
      </w:numPr>
      <w:spacing w:after="240"/>
      <w:outlineLvl w:val="2"/>
    </w:pPr>
    <w:rPr>
      <w:rFonts w:eastAsia="Times New Roman"/>
      <w:b/>
      <w:bCs/>
      <w:color w:val="006283"/>
    </w:rPr>
  </w:style>
  <w:style w:type="paragraph" w:styleId="Heading4">
    <w:name w:val="heading 4"/>
    <w:basedOn w:val="Normal"/>
    <w:next w:val="Heading5"/>
    <w:link w:val="Heading4Char"/>
    <w:uiPriority w:val="2"/>
    <w:qFormat/>
    <w:rsid w:val="002F6A28"/>
    <w:pPr>
      <w:keepNext/>
      <w:keepLines/>
      <w:numPr>
        <w:ilvl w:val="3"/>
        <w:numId w:val="13"/>
      </w:numPr>
      <w:tabs>
        <w:tab w:val="num" w:pos="567"/>
        <w:tab w:val="clear" w:pos="1134"/>
      </w:tabs>
      <w:spacing w:after="240"/>
      <w:outlineLvl w:val="3"/>
    </w:pPr>
    <w:rPr>
      <w:rFonts w:eastAsia="Times New Roman"/>
      <w:b/>
      <w:bCs/>
      <w:iCs/>
      <w:color w:val="006283"/>
    </w:rPr>
  </w:style>
  <w:style w:type="paragraph" w:styleId="Heading5">
    <w:name w:val="heading 5"/>
    <w:basedOn w:val="Normal"/>
    <w:next w:val="Heading6"/>
    <w:link w:val="Heading5Char"/>
    <w:uiPriority w:val="2"/>
    <w:qFormat/>
    <w:rsid w:val="002F6A28"/>
    <w:pPr>
      <w:keepNext/>
      <w:keepLines/>
      <w:numPr>
        <w:ilvl w:val="4"/>
        <w:numId w:val="13"/>
      </w:numPr>
      <w:tabs>
        <w:tab w:val="num" w:pos="567"/>
        <w:tab w:val="clear" w:pos="1134"/>
      </w:tabs>
      <w:spacing w:after="240"/>
      <w:outlineLvl w:val="4"/>
    </w:pPr>
    <w:rPr>
      <w:rFonts w:eastAsia="Times New Roman"/>
      <w:b/>
      <w:color w:val="006283"/>
    </w:rPr>
  </w:style>
  <w:style w:type="paragraph" w:styleId="Heading6">
    <w:name w:val="heading 6"/>
    <w:basedOn w:val="Normal"/>
    <w:next w:val="BodyText"/>
    <w:link w:val="Heading6Char"/>
    <w:uiPriority w:val="2"/>
    <w:qFormat/>
    <w:rsid w:val="002F6A28"/>
    <w:pPr>
      <w:keepNext/>
      <w:keepLines/>
      <w:numPr>
        <w:ilvl w:val="5"/>
        <w:numId w:val="13"/>
      </w:numPr>
      <w:tabs>
        <w:tab w:val="num" w:pos="567"/>
        <w:tab w:val="clear" w:pos="1134"/>
      </w:tabs>
      <w:spacing w:after="240"/>
      <w:outlineLvl w:val="5"/>
    </w:pPr>
    <w:rPr>
      <w:rFonts w:eastAsia="Times New Roman"/>
      <w:b/>
      <w:iCs/>
      <w:color w:val="006283"/>
    </w:rPr>
  </w:style>
  <w:style w:type="paragraph" w:styleId="Heading7">
    <w:name w:val="heading 7"/>
    <w:basedOn w:val="Normal"/>
    <w:next w:val="Normal"/>
    <w:link w:val="Heading7Char"/>
    <w:uiPriority w:val="2"/>
    <w:rsid w:val="002F6A28"/>
    <w:pPr>
      <w:keepNext/>
      <w:keepLines/>
      <w:spacing w:after="240"/>
      <w:outlineLvl w:val="6"/>
    </w:pPr>
    <w:rPr>
      <w:rFonts w:eastAsia="Times New Roman"/>
      <w:b/>
      <w:iCs/>
      <w:color w:val="006283"/>
    </w:rPr>
  </w:style>
  <w:style w:type="paragraph" w:styleId="Heading8">
    <w:name w:val="heading 8"/>
    <w:basedOn w:val="Normal"/>
    <w:next w:val="Normal"/>
    <w:link w:val="Heading8Char"/>
    <w:uiPriority w:val="2"/>
    <w:rsid w:val="002F6A28"/>
    <w:pPr>
      <w:keepNext/>
      <w:keepLines/>
      <w:spacing w:after="240"/>
      <w:outlineLvl w:val="7"/>
    </w:pPr>
    <w:rPr>
      <w:rFonts w:eastAsia="Times New Roman"/>
      <w:b/>
      <w:i/>
      <w:color w:val="006283"/>
      <w:szCs w:val="20"/>
    </w:rPr>
  </w:style>
  <w:style w:type="paragraph" w:styleId="Heading9">
    <w:name w:val="heading 9"/>
    <w:basedOn w:val="Normal"/>
    <w:next w:val="Normal"/>
    <w:link w:val="Heading9Char"/>
    <w:uiPriority w:val="2"/>
    <w:rsid w:val="002F6A28"/>
    <w:pPr>
      <w:keepNext/>
      <w:keepLines/>
      <w:spacing w:after="240"/>
      <w:outlineLvl w:val="8"/>
    </w:pPr>
    <w:rPr>
      <w:rFonts w:eastAsia="Times New Roman"/>
      <w:b/>
      <w:iCs/>
      <w:color w:val="006283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2"/>
    <w:rsid w:val="002F6A28"/>
    <w:rPr>
      <w:rFonts w:ascii="Verdana" w:eastAsia="Times New Roman" w:hAnsi="Verdana"/>
      <w:b/>
      <w:bCs/>
      <w:caps/>
      <w:color w:val="006283"/>
      <w:sz w:val="18"/>
      <w:szCs w:val="28"/>
      <w:lang w:val="en-GB"/>
    </w:rPr>
  </w:style>
  <w:style w:type="character" w:customStyle="1" w:styleId="Heading2Char">
    <w:name w:val="Heading 2 Char"/>
    <w:link w:val="Heading2"/>
    <w:uiPriority w:val="2"/>
    <w:rsid w:val="002F6A28"/>
    <w:rPr>
      <w:rFonts w:ascii="Verdana" w:eastAsia="Times New Roman" w:hAnsi="Verdana"/>
      <w:b/>
      <w:bCs/>
      <w:color w:val="006283"/>
      <w:sz w:val="18"/>
      <w:szCs w:val="26"/>
      <w:lang w:val="en-GB"/>
    </w:rPr>
  </w:style>
  <w:style w:type="character" w:customStyle="1" w:styleId="Heading3Char">
    <w:name w:val="Heading 3 Char"/>
    <w:link w:val="Heading3"/>
    <w:uiPriority w:val="2"/>
    <w:rsid w:val="002F6A28"/>
    <w:rPr>
      <w:rFonts w:ascii="Verdana" w:eastAsia="Times New Roman" w:hAnsi="Verdana"/>
      <w:b/>
      <w:bCs/>
      <w:color w:val="006283"/>
      <w:sz w:val="18"/>
      <w:szCs w:val="22"/>
      <w:lang w:val="en-GB"/>
    </w:rPr>
  </w:style>
  <w:style w:type="character" w:customStyle="1" w:styleId="Heading4Char">
    <w:name w:val="Heading 4 Char"/>
    <w:link w:val="Heading4"/>
    <w:uiPriority w:val="2"/>
    <w:rsid w:val="002F6A28"/>
    <w:rPr>
      <w:rFonts w:ascii="Verdana" w:eastAsia="Times New Roman" w:hAnsi="Verdana"/>
      <w:b/>
      <w:bCs/>
      <w:iCs/>
      <w:color w:val="006283"/>
      <w:sz w:val="18"/>
      <w:szCs w:val="22"/>
      <w:lang w:val="en-GB"/>
    </w:rPr>
  </w:style>
  <w:style w:type="character" w:customStyle="1" w:styleId="Heading5Char">
    <w:name w:val="Heading 5 Char"/>
    <w:link w:val="Heading5"/>
    <w:uiPriority w:val="2"/>
    <w:rsid w:val="002F6A28"/>
    <w:rPr>
      <w:rFonts w:ascii="Verdana" w:eastAsia="Times New Roman" w:hAnsi="Verdana"/>
      <w:b/>
      <w:color w:val="006283"/>
      <w:sz w:val="18"/>
      <w:szCs w:val="22"/>
      <w:lang w:val="en-GB"/>
    </w:rPr>
  </w:style>
  <w:style w:type="character" w:customStyle="1" w:styleId="Heading6Char">
    <w:name w:val="Heading 6 Char"/>
    <w:link w:val="Heading6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7Char">
    <w:name w:val="Heading 7 Char"/>
    <w:link w:val="Heading7"/>
    <w:uiPriority w:val="2"/>
    <w:rsid w:val="002F6A28"/>
    <w:rPr>
      <w:rFonts w:ascii="Verdana" w:eastAsia="Times New Roman" w:hAnsi="Verdana"/>
      <w:b/>
      <w:iCs/>
      <w:color w:val="006283"/>
      <w:sz w:val="18"/>
      <w:szCs w:val="22"/>
      <w:lang w:val="en-GB"/>
    </w:rPr>
  </w:style>
  <w:style w:type="character" w:customStyle="1" w:styleId="Heading8Char">
    <w:name w:val="Heading 8 Char"/>
    <w:link w:val="Heading8"/>
    <w:uiPriority w:val="2"/>
    <w:rsid w:val="002F6A28"/>
    <w:rPr>
      <w:rFonts w:ascii="Verdana" w:eastAsia="Times New Roman" w:hAnsi="Verdana"/>
      <w:b/>
      <w:i/>
      <w:color w:val="006283"/>
      <w:sz w:val="18"/>
      <w:lang w:val="en-GB"/>
    </w:rPr>
  </w:style>
  <w:style w:type="character" w:customStyle="1" w:styleId="Heading9Char">
    <w:name w:val="Heading 9 Char"/>
    <w:link w:val="Heading9"/>
    <w:uiPriority w:val="2"/>
    <w:rsid w:val="002F6A28"/>
    <w:rPr>
      <w:rFonts w:ascii="Verdana" w:eastAsia="Times New Roman" w:hAnsi="Verdana"/>
      <w:b/>
      <w:iCs/>
      <w:color w:val="006283"/>
      <w:sz w:val="18"/>
      <w:u w:val="single"/>
      <w:lang w:val="en-GB"/>
    </w:rPr>
  </w:style>
  <w:style w:type="paragraph" w:styleId="Title">
    <w:name w:val="Title"/>
    <w:basedOn w:val="Normal"/>
    <w:next w:val="Normal"/>
    <w:link w:val="TitleChar"/>
    <w:uiPriority w:val="5"/>
    <w:qFormat/>
    <w:rsid w:val="002F6A28"/>
    <w:pPr>
      <w:spacing w:before="480" w:after="240"/>
      <w:contextualSpacing/>
      <w:jc w:val="center"/>
    </w:pPr>
    <w:rPr>
      <w:rFonts w:eastAsia="Times New Roman"/>
      <w:b/>
      <w:caps/>
      <w:color w:val="006283"/>
      <w:kern w:val="28"/>
      <w:szCs w:val="52"/>
    </w:rPr>
  </w:style>
  <w:style w:type="character" w:customStyle="1" w:styleId="TitleChar">
    <w:name w:val="Title Char"/>
    <w:link w:val="Title"/>
    <w:uiPriority w:val="5"/>
    <w:rsid w:val="002F6A28"/>
    <w:rPr>
      <w:rFonts w:ascii="Verdana" w:eastAsia="Times New Roman" w:hAnsi="Verdana"/>
      <w:b/>
      <w:caps/>
      <w:color w:val="006283"/>
      <w:kern w:val="28"/>
      <w:sz w:val="18"/>
      <w:szCs w:val="52"/>
      <w:lang w:val="en-GB"/>
    </w:rPr>
  </w:style>
  <w:style w:type="paragraph" w:styleId="BodyText">
    <w:name w:val="Body Text"/>
    <w:basedOn w:val="Normal"/>
    <w:link w:val="BodyTextChar"/>
    <w:uiPriority w:val="1"/>
    <w:qFormat/>
    <w:rsid w:val="002F6A28"/>
    <w:pPr>
      <w:numPr>
        <w:ilvl w:val="6"/>
        <w:numId w:val="13"/>
      </w:numPr>
      <w:spacing w:after="240"/>
    </w:pPr>
  </w:style>
  <w:style w:type="character" w:customStyle="1" w:styleId="BodyTextChar">
    <w:name w:val="Body Text Char"/>
    <w:link w:val="BodyText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2">
    <w:name w:val="Body Text 2"/>
    <w:basedOn w:val="Normal"/>
    <w:link w:val="BodyText2Char"/>
    <w:uiPriority w:val="1"/>
    <w:qFormat/>
    <w:rsid w:val="002F6A28"/>
    <w:pPr>
      <w:numPr>
        <w:ilvl w:val="7"/>
        <w:numId w:val="13"/>
      </w:numPr>
      <w:spacing w:after="240"/>
    </w:pPr>
  </w:style>
  <w:style w:type="character" w:customStyle="1" w:styleId="BodyText2Char">
    <w:name w:val="Body Text 2 Char"/>
    <w:link w:val="BodyText2"/>
    <w:uiPriority w:val="1"/>
    <w:rsid w:val="002F6A28"/>
    <w:rPr>
      <w:rFonts w:ascii="Verdana" w:hAnsi="Verdana"/>
      <w:sz w:val="18"/>
      <w:szCs w:val="22"/>
      <w:lang w:val="en-GB"/>
    </w:rPr>
  </w:style>
  <w:style w:type="paragraph" w:styleId="BodyText3">
    <w:name w:val="Body Text 3"/>
    <w:basedOn w:val="Normal"/>
    <w:link w:val="BodyText3Char"/>
    <w:uiPriority w:val="1"/>
    <w:qFormat/>
    <w:rsid w:val="002F6A28"/>
    <w:pPr>
      <w:numPr>
        <w:ilvl w:val="8"/>
        <w:numId w:val="13"/>
      </w:numPr>
      <w:spacing w:after="240"/>
    </w:pPr>
    <w:rPr>
      <w:szCs w:val="16"/>
    </w:rPr>
  </w:style>
  <w:style w:type="character" w:customStyle="1" w:styleId="BodyText3Char">
    <w:name w:val="Body Text 3 Char"/>
    <w:link w:val="BodyText3"/>
    <w:uiPriority w:val="1"/>
    <w:rsid w:val="002F6A28"/>
    <w:rPr>
      <w:rFonts w:ascii="Verdana" w:hAnsi="Verdana"/>
      <w:sz w:val="18"/>
      <w:szCs w:val="16"/>
      <w:lang w:val="en-GB"/>
    </w:rPr>
  </w:style>
  <w:style w:type="numbering" w:customStyle="1" w:styleId="LegalHeadings">
    <w:name w:val="LegalHeadings"/>
    <w:uiPriority w:val="99"/>
    <w:rsid w:val="002F6A28"/>
    <w:pPr>
      <w:numPr>
        <w:numId w:val="6"/>
      </w:numPr>
    </w:pPr>
  </w:style>
  <w:style w:type="paragraph" w:styleId="ListBullet">
    <w:name w:val="List Bullet"/>
    <w:basedOn w:val="Normal"/>
    <w:uiPriority w:val="1"/>
    <w:rsid w:val="002F6A28"/>
    <w:pPr>
      <w:numPr>
        <w:numId w:val="15"/>
      </w:numPr>
      <w:tabs>
        <w:tab w:val="left" w:pos="567"/>
      </w:tabs>
      <w:spacing w:after="240"/>
      <w:contextualSpacing/>
    </w:pPr>
  </w:style>
  <w:style w:type="paragraph" w:styleId="ListBullet2">
    <w:name w:val="List Bullet 2"/>
    <w:basedOn w:val="Normal"/>
    <w:uiPriority w:val="1"/>
    <w:rsid w:val="002F6A28"/>
    <w:pPr>
      <w:numPr>
        <w:ilvl w:val="1"/>
        <w:numId w:val="15"/>
      </w:numPr>
      <w:tabs>
        <w:tab w:val="left" w:pos="907"/>
      </w:tabs>
      <w:spacing w:after="240"/>
      <w:contextualSpacing/>
    </w:pPr>
  </w:style>
  <w:style w:type="paragraph" w:styleId="ListBullet3">
    <w:name w:val="List Bullet 3"/>
    <w:basedOn w:val="Normal"/>
    <w:uiPriority w:val="1"/>
    <w:rsid w:val="002F6A28"/>
    <w:pPr>
      <w:numPr>
        <w:ilvl w:val="2"/>
        <w:numId w:val="15"/>
      </w:numPr>
      <w:tabs>
        <w:tab w:val="left" w:pos="1247"/>
      </w:tabs>
      <w:spacing w:after="240"/>
      <w:contextualSpacing/>
    </w:pPr>
  </w:style>
  <w:style w:type="paragraph" w:styleId="ListBullet4">
    <w:name w:val="List Bullet 4"/>
    <w:basedOn w:val="Normal"/>
    <w:uiPriority w:val="1"/>
    <w:rsid w:val="002F6A28"/>
    <w:pPr>
      <w:numPr>
        <w:ilvl w:val="3"/>
        <w:numId w:val="15"/>
      </w:numPr>
      <w:tabs>
        <w:tab w:val="left" w:pos="1587"/>
      </w:tabs>
      <w:spacing w:after="240"/>
      <w:contextualSpacing/>
    </w:pPr>
  </w:style>
  <w:style w:type="paragraph" w:styleId="ListBullet5">
    <w:name w:val="List Bullet 5"/>
    <w:basedOn w:val="Normal"/>
    <w:uiPriority w:val="1"/>
    <w:rsid w:val="002F6A28"/>
    <w:pPr>
      <w:numPr>
        <w:ilvl w:val="4"/>
        <w:numId w:val="15"/>
      </w:numPr>
      <w:tabs>
        <w:tab w:val="clear" w:pos="1927"/>
        <w:tab w:val="left" w:pos="1928"/>
      </w:tabs>
      <w:spacing w:after="240"/>
      <w:contextualSpacing/>
    </w:pPr>
  </w:style>
  <w:style w:type="numbering" w:customStyle="1" w:styleId="ListBullets">
    <w:name w:val="ListBullets"/>
    <w:uiPriority w:val="99"/>
    <w:rsid w:val="002F6A28"/>
    <w:pPr>
      <w:numPr>
        <w:numId w:val="8"/>
      </w:numPr>
    </w:pPr>
  </w:style>
  <w:style w:type="paragraph" w:customStyle="1" w:styleId="Answer">
    <w:name w:val="Answer"/>
    <w:basedOn w:val="Normal"/>
    <w:link w:val="AnswerChar"/>
    <w:uiPriority w:val="6"/>
    <w:qFormat/>
    <w:rsid w:val="002F6A28"/>
    <w:pPr>
      <w:spacing w:after="240"/>
      <w:ind w:left="1077"/>
    </w:pPr>
  </w:style>
  <w:style w:type="character" w:customStyle="1" w:styleId="AnswerChar">
    <w:name w:val="Answer Char"/>
    <w:link w:val="Answer"/>
    <w:uiPriority w:val="6"/>
    <w:rsid w:val="002F6A28"/>
    <w:rPr>
      <w:rFonts w:ascii="Verdana" w:hAnsi="Verdana"/>
      <w:sz w:val="18"/>
      <w:szCs w:val="22"/>
      <w:lang w:val="en-GB"/>
    </w:rPr>
  </w:style>
  <w:style w:type="paragraph" w:styleId="Caption">
    <w:name w:val="caption"/>
    <w:basedOn w:val="Normal"/>
    <w:next w:val="Normal"/>
    <w:uiPriority w:val="6"/>
    <w:qFormat/>
    <w:rsid w:val="002F6A28"/>
    <w:pPr>
      <w:keepNext/>
      <w:spacing w:before="120" w:after="120"/>
      <w:jc w:val="left"/>
    </w:pPr>
    <w:rPr>
      <w:rFonts w:eastAsia="Times New Roman"/>
      <w:b/>
      <w:bCs/>
      <w:color w:val="006283"/>
      <w:szCs w:val="20"/>
      <w:lang w:eastAsia="en-GB"/>
    </w:rPr>
  </w:style>
  <w:style w:type="character" w:styleId="EndnoteReference">
    <w:name w:val="endnote reference"/>
    <w:uiPriority w:val="49"/>
    <w:rsid w:val="002F6A28"/>
    <w:rPr>
      <w:vertAlign w:val="superscript"/>
      <w:lang w:val="en-GB"/>
    </w:rPr>
  </w:style>
  <w:style w:type="paragraph" w:styleId="FootnoteText">
    <w:name w:val="footnote text"/>
    <w:basedOn w:val="Normal"/>
    <w:link w:val="FootnoteTextChar"/>
    <w:uiPriority w:val="5"/>
    <w:rsid w:val="002F6A28"/>
    <w:pPr>
      <w:ind w:firstLine="567"/>
      <w:jc w:val="left"/>
    </w:pPr>
    <w:rPr>
      <w:sz w:val="16"/>
      <w:szCs w:val="18"/>
      <w:lang w:eastAsia="en-GB"/>
    </w:rPr>
  </w:style>
  <w:style w:type="character" w:customStyle="1" w:styleId="FootnoteTextChar">
    <w:name w:val="Footnote Text Char"/>
    <w:link w:val="FootnoteText"/>
    <w:uiPriority w:val="5"/>
    <w:rsid w:val="002F6A28"/>
    <w:rPr>
      <w:rFonts w:ascii="Verdana" w:hAnsi="Verdana"/>
      <w:sz w:val="16"/>
      <w:szCs w:val="18"/>
      <w:lang w:val="en-GB" w:eastAsia="en-GB"/>
    </w:rPr>
  </w:style>
  <w:style w:type="paragraph" w:styleId="EndnoteText">
    <w:name w:val="endnote text"/>
    <w:basedOn w:val="FootnoteText"/>
    <w:link w:val="EndnoteTextChar"/>
    <w:uiPriority w:val="49"/>
    <w:rsid w:val="002F6A28"/>
    <w:rPr>
      <w:szCs w:val="20"/>
    </w:rPr>
  </w:style>
  <w:style w:type="character" w:customStyle="1" w:styleId="EndnoteTextChar">
    <w:name w:val="Endnote Text Char"/>
    <w:link w:val="EndnoteText"/>
    <w:uiPriority w:val="49"/>
    <w:rsid w:val="002F6A28"/>
    <w:rPr>
      <w:rFonts w:ascii="Verdana" w:hAnsi="Verdana"/>
      <w:sz w:val="16"/>
      <w:lang w:val="en-GB" w:eastAsia="en-GB"/>
    </w:rPr>
  </w:style>
  <w:style w:type="paragraph" w:customStyle="1" w:styleId="FollowUp">
    <w:name w:val="FollowUp"/>
    <w:basedOn w:val="Normal"/>
    <w:link w:val="FollowUpChar"/>
    <w:uiPriority w:val="6"/>
    <w:qFormat/>
    <w:rsid w:val="002F6A28"/>
    <w:pPr>
      <w:spacing w:after="240"/>
      <w:ind w:left="720"/>
    </w:pPr>
    <w:rPr>
      <w:i/>
    </w:rPr>
  </w:style>
  <w:style w:type="character" w:customStyle="1" w:styleId="FollowUpChar">
    <w:name w:val="FollowUp Char"/>
    <w:link w:val="FollowUp"/>
    <w:uiPriority w:val="6"/>
    <w:rsid w:val="002F6A28"/>
    <w:rPr>
      <w:rFonts w:ascii="Verdana" w:hAnsi="Verdana"/>
      <w:i/>
      <w:sz w:val="18"/>
      <w:szCs w:val="22"/>
      <w:lang w:val="en-GB"/>
    </w:rPr>
  </w:style>
  <w:style w:type="paragraph" w:styleId="Footer">
    <w:name w:val="footer"/>
    <w:basedOn w:val="Normal"/>
    <w:link w:val="FooterChar"/>
    <w:uiPriority w:val="3"/>
    <w:rsid w:val="002F6A28"/>
    <w:pPr>
      <w:tabs>
        <w:tab w:val="center" w:pos="4513"/>
        <w:tab w:val="right" w:pos="9027"/>
      </w:tabs>
    </w:pPr>
    <w:rPr>
      <w:szCs w:val="18"/>
      <w:lang w:eastAsia="en-GB"/>
    </w:rPr>
  </w:style>
  <w:style w:type="character" w:customStyle="1" w:styleId="FooterChar">
    <w:name w:val="Footer Char"/>
    <w:link w:val="Foot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FootnoteQuotation">
    <w:name w:val="Footnote Quotation"/>
    <w:basedOn w:val="FootnoteText"/>
    <w:uiPriority w:val="5"/>
    <w:rsid w:val="002F6A28"/>
    <w:pPr>
      <w:ind w:left="567" w:right="567" w:firstLine="0"/>
    </w:pPr>
  </w:style>
  <w:style w:type="character" w:styleId="FootnoteReference">
    <w:name w:val="footnote reference"/>
    <w:uiPriority w:val="5"/>
    <w:rsid w:val="002F6A28"/>
    <w:rPr>
      <w:vertAlign w:val="superscript"/>
      <w:lang w:val="en-GB"/>
    </w:rPr>
  </w:style>
  <w:style w:type="paragraph" w:styleId="Header">
    <w:name w:val="header"/>
    <w:basedOn w:val="Normal"/>
    <w:link w:val="HeaderChar"/>
    <w:uiPriority w:val="3"/>
    <w:rsid w:val="002F6A28"/>
    <w:pPr>
      <w:tabs>
        <w:tab w:val="center" w:pos="4513"/>
        <w:tab w:val="right" w:pos="9027"/>
      </w:tabs>
      <w:jc w:val="left"/>
    </w:pPr>
    <w:rPr>
      <w:szCs w:val="18"/>
      <w:lang w:eastAsia="en-GB"/>
    </w:rPr>
  </w:style>
  <w:style w:type="character" w:customStyle="1" w:styleId="HeaderChar">
    <w:name w:val="Header Char"/>
    <w:link w:val="Header"/>
    <w:uiPriority w:val="3"/>
    <w:rsid w:val="002F6A28"/>
    <w:rPr>
      <w:rFonts w:ascii="Verdana" w:hAnsi="Verdana"/>
      <w:sz w:val="18"/>
      <w:szCs w:val="18"/>
      <w:lang w:val="en-GB" w:eastAsia="en-GB"/>
    </w:rPr>
  </w:style>
  <w:style w:type="paragraph" w:customStyle="1" w:styleId="Quotation">
    <w:name w:val="Quotation"/>
    <w:basedOn w:val="Normal"/>
    <w:uiPriority w:val="5"/>
    <w:qFormat/>
    <w:rsid w:val="002F6A28"/>
    <w:pPr>
      <w:spacing w:after="240"/>
      <w:ind w:left="567" w:right="567"/>
    </w:pPr>
    <w:rPr>
      <w:szCs w:val="18"/>
      <w:lang w:eastAsia="en-GB"/>
    </w:rPr>
  </w:style>
  <w:style w:type="paragraph" w:customStyle="1" w:styleId="QuotationDouble">
    <w:name w:val="Quotation Double"/>
    <w:basedOn w:val="Normal"/>
    <w:uiPriority w:val="5"/>
    <w:qFormat/>
    <w:rsid w:val="002F6A28"/>
    <w:pPr>
      <w:spacing w:after="240"/>
      <w:ind w:left="1134" w:right="1134"/>
    </w:pPr>
    <w:rPr>
      <w:szCs w:val="18"/>
      <w:lang w:eastAsia="en-GB"/>
    </w:rPr>
  </w:style>
  <w:style w:type="paragraph" w:styleId="TableofAuthorities">
    <w:name w:val="table of authoriti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styleId="TableofFigures">
    <w:name w:val="table of figures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720"/>
    </w:pPr>
    <w:rPr>
      <w:rFonts w:eastAsia="Times New Roman"/>
      <w:szCs w:val="20"/>
      <w:lang w:eastAsia="en-GB"/>
    </w:rPr>
  </w:style>
  <w:style w:type="paragraph" w:customStyle="1" w:styleId="Title2">
    <w:name w:val="Title 2"/>
    <w:basedOn w:val="Normal"/>
    <w:next w:val="Normal"/>
    <w:uiPriority w:val="5"/>
    <w:qFormat/>
    <w:rsid w:val="002F6A28"/>
    <w:pPr>
      <w:spacing w:after="360"/>
      <w:jc w:val="center"/>
    </w:pPr>
    <w:rPr>
      <w:caps/>
      <w:color w:val="006283"/>
      <w:szCs w:val="18"/>
      <w:lang w:eastAsia="en-GB"/>
    </w:rPr>
  </w:style>
  <w:style w:type="paragraph" w:customStyle="1" w:styleId="Title3">
    <w:name w:val="Title 3"/>
    <w:basedOn w:val="Normal"/>
    <w:next w:val="Normal"/>
    <w:uiPriority w:val="5"/>
    <w:qFormat/>
    <w:rsid w:val="002F6A28"/>
    <w:pPr>
      <w:spacing w:after="360"/>
      <w:jc w:val="center"/>
    </w:pPr>
    <w:rPr>
      <w:i/>
      <w:color w:val="006283"/>
      <w:szCs w:val="18"/>
      <w:lang w:eastAsia="en-GB"/>
    </w:rPr>
  </w:style>
  <w:style w:type="paragraph" w:customStyle="1" w:styleId="TitleCountry">
    <w:name w:val="Title Country"/>
    <w:basedOn w:val="Normal"/>
    <w:next w:val="Normal"/>
    <w:uiPriority w:val="5"/>
    <w:qFormat/>
    <w:rsid w:val="002F6A28"/>
    <w:pPr>
      <w:spacing w:after="360"/>
      <w:jc w:val="center"/>
    </w:pPr>
    <w:rPr>
      <w:smallCaps/>
      <w:color w:val="006283"/>
      <w:szCs w:val="18"/>
      <w:lang w:eastAsia="en-GB"/>
    </w:rPr>
  </w:style>
  <w:style w:type="paragraph" w:styleId="TOC1">
    <w:name w:val="toc 1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240" w:after="120"/>
      <w:ind w:right="851"/>
      <w:jc w:val="left"/>
    </w:pPr>
    <w:rPr>
      <w:b/>
      <w:caps/>
      <w:szCs w:val="18"/>
      <w:lang w:eastAsia="en-GB"/>
    </w:rPr>
  </w:style>
  <w:style w:type="paragraph" w:styleId="TOC2">
    <w:name w:val="toc 2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3">
    <w:name w:val="toc 3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4">
    <w:name w:val="toc 4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5">
    <w:name w:val="toc 5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6">
    <w:name w:val="toc 6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7">
    <w:name w:val="toc 7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8">
    <w:name w:val="toc 8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9">
    <w:name w:val="toc 9"/>
    <w:basedOn w:val="Normal"/>
    <w:next w:val="Normal"/>
    <w:uiPriority w:val="39"/>
    <w:rsid w:val="002F6A28"/>
    <w:pPr>
      <w:tabs>
        <w:tab w:val="left" w:pos="0"/>
        <w:tab w:val="right" w:leader="dot" w:pos="9020"/>
      </w:tabs>
      <w:spacing w:before="120" w:after="120"/>
      <w:ind w:right="851"/>
      <w:jc w:val="left"/>
    </w:pPr>
    <w:rPr>
      <w:szCs w:val="18"/>
      <w:lang w:eastAsia="en-GB"/>
    </w:rPr>
  </w:style>
  <w:style w:type="paragraph" w:styleId="TOCHeading">
    <w:name w:val="TOC Heading"/>
    <w:basedOn w:val="Normal"/>
    <w:next w:val="Normal"/>
    <w:uiPriority w:val="39"/>
    <w:qFormat/>
    <w:rsid w:val="002F6A28"/>
    <w:pPr>
      <w:spacing w:before="240"/>
      <w:jc w:val="center"/>
    </w:pPr>
    <w:rPr>
      <w:rFonts w:eastAsia="Times New Roman"/>
      <w:b/>
      <w:bCs/>
      <w:szCs w:val="28"/>
      <w:lang w:eastAsia="en-GB"/>
    </w:rPr>
  </w:style>
  <w:style w:type="table" w:customStyle="1" w:styleId="WTOTable2">
    <w:name w:val="WTOTable2"/>
    <w:basedOn w:val="TableNormal"/>
    <w:uiPriority w:val="99"/>
    <w:rsid w:val="002F6A28"/>
    <w:rPr>
      <w:rFonts w:ascii="Verdana" w:hAnsi="Verdana"/>
      <w:sz w:val="16"/>
      <w:szCs w:val="18"/>
    </w:rPr>
    <w:tblPr>
      <w:tblBorders>
        <w:top w:val="single" w:sz="4" w:space="0" w:color="auto"/>
        <w:left w:val="double" w:sz="6" w:space="0" w:color="auto"/>
        <w:bottom w:val="single" w:sz="4" w:space="0" w:color="auto"/>
        <w:right w:val="double" w:sz="6" w:space="0" w:color="auto"/>
        <w:insideH w:val="single" w:sz="4" w:space="0" w:color="auto"/>
        <w:insideV w:val="single" w:sz="4" w:space="0" w:color="auto"/>
      </w:tblBorders>
    </w:tblPr>
    <w:tblStylePr w:type="firstRow">
      <w:tblPr/>
      <w:tcPr>
        <w:tcBorders>
          <w:top w:val="double" w:sz="6" w:space="0" w:color="auto"/>
          <w:left w:val="double" w:sz="6" w:space="0" w:color="auto"/>
          <w:bottom w:val="single" w:sz="4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  <w:tblStylePr w:type="lastRow">
      <w:tblPr/>
      <w:tcPr>
        <w:tcBorders>
          <w:top w:val="nil"/>
          <w:left w:val="double" w:sz="6" w:space="0" w:color="auto"/>
          <w:bottom w:val="double" w:sz="6" w:space="0" w:color="auto"/>
          <w:right w:val="double" w:sz="6" w:space="0" w:color="auto"/>
          <w:insideH w:val="nil"/>
          <w:insideV w:val="single" w:sz="4" w:space="0" w:color="auto"/>
          <w:tl2br w:val="nil"/>
          <w:tr2bl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Subtitle">
    <w:name w:val="Subtitle"/>
    <w:basedOn w:val="Normal"/>
    <w:next w:val="Normal"/>
    <w:link w:val="SubtitleChar"/>
    <w:uiPriority w:val="6"/>
    <w:qFormat/>
    <w:rsid w:val="002F6A28"/>
    <w:pPr>
      <w:numPr>
        <w:ilvl w:val="1"/>
      </w:numPr>
    </w:pPr>
    <w:rPr>
      <w:rFonts w:eastAsia="Times New Roman"/>
      <w:b/>
      <w:iCs/>
      <w:szCs w:val="24"/>
    </w:rPr>
  </w:style>
  <w:style w:type="character" w:customStyle="1" w:styleId="SubtitleChar">
    <w:name w:val="Subtitle Char"/>
    <w:link w:val="Subtitle"/>
    <w:uiPriority w:val="6"/>
    <w:rsid w:val="002F6A28"/>
    <w:rPr>
      <w:rFonts w:ascii="Verdana" w:eastAsia="Times New Roman" w:hAnsi="Verdana"/>
      <w:b/>
      <w:iCs/>
      <w:sz w:val="18"/>
      <w:szCs w:val="24"/>
      <w:lang w:val="en-GB"/>
    </w:rPr>
  </w:style>
  <w:style w:type="paragraph" w:customStyle="1" w:styleId="SummaryHeader">
    <w:name w:val="SummaryHeader"/>
    <w:basedOn w:val="Normal"/>
    <w:uiPriority w:val="4"/>
    <w:qFormat/>
    <w:rsid w:val="002F6A28"/>
    <w:pPr>
      <w:spacing w:after="240"/>
      <w:outlineLvl w:val="0"/>
    </w:pPr>
    <w:rPr>
      <w:b/>
      <w:caps/>
      <w:color w:val="006283"/>
    </w:rPr>
  </w:style>
  <w:style w:type="paragraph" w:customStyle="1" w:styleId="SummarySubheader">
    <w:name w:val="SummarySubheader"/>
    <w:basedOn w:val="Normal"/>
    <w:uiPriority w:val="4"/>
    <w:qFormat/>
    <w:rsid w:val="002F6A28"/>
    <w:pPr>
      <w:spacing w:after="240"/>
      <w:outlineLvl w:val="1"/>
    </w:pPr>
    <w:rPr>
      <w:b/>
      <w:color w:val="006283"/>
    </w:rPr>
  </w:style>
  <w:style w:type="paragraph" w:customStyle="1" w:styleId="SummaryText">
    <w:name w:val="SummaryText"/>
    <w:basedOn w:val="Normal"/>
    <w:uiPriority w:val="4"/>
    <w:qFormat/>
    <w:rsid w:val="002F6A28"/>
    <w:pPr>
      <w:numPr>
        <w:numId w:val="10"/>
      </w:numPr>
      <w:spacing w:after="240"/>
      <w:ind w:left="0" w:firstLine="0"/>
    </w:pPr>
  </w:style>
  <w:style w:type="paragraph" w:styleId="ListParagraph">
    <w:name w:val="List Paragraph"/>
    <w:basedOn w:val="Normal"/>
    <w:uiPriority w:val="59"/>
    <w:semiHidden/>
    <w:qFormat/>
    <w:rsid w:val="002F6A28"/>
    <w:pPr>
      <w:ind w:left="720"/>
      <w:contextualSpacing/>
    </w:pPr>
  </w:style>
  <w:style w:type="table" w:customStyle="1" w:styleId="WTOBox1">
    <w:name w:val="WTOBox1"/>
    <w:basedOn w:val="TableNormal"/>
    <w:uiPriority w:val="99"/>
    <w:rsid w:val="002F6A28"/>
    <w:tblPr>
      <w:tblBorders>
        <w:insideH w:val="single" w:sz="6" w:space="0" w:color="FFFFFF"/>
      </w:tblBorders>
      <w:tblCellMar>
        <w:top w:w="57" w:type="dxa"/>
        <w:left w:w="113" w:type="dxa"/>
        <w:bottom w:w="57" w:type="dxa"/>
        <w:right w:w="113" w:type="dxa"/>
      </w:tblCellMar>
    </w:tblPr>
    <w:tcPr>
      <w:shd w:val="clear" w:color="auto" w:fill="C9DED4"/>
    </w:tcPr>
  </w:style>
  <w:style w:type="table" w:customStyle="1" w:styleId="WTOTable1">
    <w:name w:val="WTOTable1"/>
    <w:basedOn w:val="TableNormal"/>
    <w:uiPriority w:val="99"/>
    <w:rsid w:val="002F6A28"/>
    <w:rPr>
      <w:rFonts w:ascii="Verdana" w:hAnsi="Verdana"/>
      <w:sz w:val="16"/>
    </w:rPr>
    <w:tblPr>
      <w:tblStyleRowBandSize w:val="1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blStylePr w:type="firstRow">
      <w:pPr>
        <w:jc w:val="center"/>
      </w:pPr>
      <w:rPr>
        <w:b/>
        <w:color w:val="FFFFFF"/>
      </w:rPr>
      <w:tblPr/>
      <w:tcPr>
        <w:shd w:val="clear" w:color="auto" w:fill="006283"/>
      </w:tcPr>
    </w:tblStylePr>
    <w:tblStylePr w:type="band2Horz">
      <w:tblPr/>
      <w:tcPr>
        <w:shd w:val="clear" w:color="auto" w:fill="C9DED4"/>
      </w:tcPr>
    </w:tblStylePr>
  </w:style>
  <w:style w:type="paragraph" w:customStyle="1" w:styleId="TitlePublication">
    <w:name w:val="Title Publication"/>
    <w:basedOn w:val="Normal"/>
    <w:uiPriority w:val="49"/>
    <w:qFormat/>
    <w:rsid w:val="002F6A28"/>
    <w:pPr>
      <w:keepNext/>
      <w:keepLines/>
      <w:spacing w:after="240"/>
      <w:jc w:val="left"/>
    </w:pPr>
    <w:rPr>
      <w:rFonts w:eastAsia="Times New Roman"/>
      <w:b/>
      <w:caps/>
      <w:color w:val="006283"/>
      <w:sz w:val="28"/>
    </w:rPr>
  </w:style>
  <w:style w:type="table" w:styleId="TableGrid">
    <w:name w:val="Table Grid"/>
    <w:basedOn w:val="TableNormal"/>
    <w:uiPriority w:val="59"/>
    <w:rsid w:val="002F6A28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Text">
    <w:name w:val="Note Text"/>
    <w:basedOn w:val="Normal"/>
    <w:uiPriority w:val="4"/>
    <w:qFormat/>
    <w:rsid w:val="002F6A28"/>
    <w:pPr>
      <w:tabs>
        <w:tab w:val="left" w:pos="851"/>
      </w:tabs>
      <w:ind w:left="851" w:hanging="851"/>
      <w:jc w:val="left"/>
    </w:pPr>
    <w:rPr>
      <w:sz w:val="16"/>
    </w:rPr>
  </w:style>
  <w:style w:type="character" w:styleId="Hyperlink">
    <w:name w:val="Hyperlink"/>
    <w:uiPriority w:val="9"/>
    <w:unhideWhenUsed/>
    <w:rsid w:val="002F6A28"/>
    <w:rPr>
      <w:color w:val="0000FF"/>
      <w:u w:val="single"/>
      <w:lang w:val="en-GB"/>
    </w:rPr>
  </w:style>
  <w:style w:type="paragraph" w:styleId="Bibliography">
    <w:name w:val="Bibliography"/>
    <w:basedOn w:val="Normal"/>
    <w:next w:val="Normal"/>
    <w:uiPriority w:val="49"/>
    <w:semiHidden/>
    <w:unhideWhenUsed/>
    <w:rsid w:val="002F6A28"/>
  </w:style>
  <w:style w:type="paragraph" w:styleId="BlockText">
    <w:name w:val="Block Text"/>
    <w:basedOn w:val="Normal"/>
    <w:uiPriority w:val="99"/>
    <w:semiHidden/>
    <w:unhideWhenUsed/>
    <w:rsid w:val="002F6A28"/>
    <w:pPr>
      <w:pBdr>
        <w:top w:val="single" w:sz="2" w:space="10" w:color="4F81BD" w:shadow="1" w:frame="1"/>
        <w:left w:val="single" w:sz="2" w:space="10" w:color="4F81BD" w:shadow="1" w:frame="1"/>
        <w:bottom w:val="single" w:sz="2" w:space="10" w:color="4F81BD" w:shadow="1" w:frame="1"/>
        <w:right w:val="single" w:sz="2" w:space="10" w:color="4F81BD" w:shadow="1" w:frame="1"/>
      </w:pBdr>
      <w:ind w:left="1152" w:right="1152"/>
    </w:pPr>
    <w:rPr>
      <w:rFonts w:ascii="Calibri" w:eastAsia="Times New Roman" w:hAnsi="Calibri"/>
      <w:i/>
      <w:iCs/>
      <w:color w:val="4F81BD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2F6A28"/>
    <w:pPr>
      <w:numPr>
        <w:ilvl w:val="0"/>
        <w:numId w:val="0"/>
      </w:numPr>
      <w:spacing w:after="0"/>
      <w:ind w:firstLine="360"/>
    </w:pPr>
  </w:style>
  <w:style w:type="character" w:customStyle="1" w:styleId="BodyTextFirstIndentChar">
    <w:name w:val="Body Text First Indent Char"/>
    <w:link w:val="BodyTextFirs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2F6A28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2F6A28"/>
    <w:pPr>
      <w:spacing w:after="0"/>
      <w:ind w:left="360" w:firstLine="360"/>
    </w:pPr>
  </w:style>
  <w:style w:type="character" w:customStyle="1" w:styleId="BodyTextFirstIndent2Char">
    <w:name w:val="Body Text First Indent 2 Char"/>
    <w:link w:val="BodyTextFirs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2F6A28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2F6A28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uiPriority w:val="99"/>
    <w:semiHidden/>
    <w:rsid w:val="002F6A28"/>
    <w:rPr>
      <w:rFonts w:ascii="Verdana" w:hAnsi="Verdana"/>
      <w:sz w:val="16"/>
      <w:szCs w:val="16"/>
      <w:lang w:val="en-GB"/>
    </w:rPr>
  </w:style>
  <w:style w:type="character" w:styleId="BookTitle">
    <w:name w:val="Book Title"/>
    <w:uiPriority w:val="99"/>
    <w:semiHidden/>
    <w:qFormat/>
    <w:rsid w:val="002F6A28"/>
    <w:rPr>
      <w:b/>
      <w:bCs/>
      <w:smallCaps/>
      <w:spacing w:val="5"/>
      <w:lang w:val="en-GB"/>
    </w:rPr>
  </w:style>
  <w:style w:type="paragraph" w:styleId="Closing">
    <w:name w:val="Closing"/>
    <w:basedOn w:val="Normal"/>
    <w:link w:val="ClosingChar"/>
    <w:uiPriority w:val="99"/>
    <w:semiHidden/>
    <w:unhideWhenUsed/>
    <w:rsid w:val="002F6A28"/>
    <w:pPr>
      <w:ind w:left="4252"/>
    </w:pPr>
  </w:style>
  <w:style w:type="character" w:customStyle="1" w:styleId="ClosingChar">
    <w:name w:val="Closing Char"/>
    <w:link w:val="Clos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CommentReference">
    <w:name w:val="annotation reference"/>
    <w:uiPriority w:val="99"/>
    <w:semiHidden/>
    <w:unhideWhenUsed/>
    <w:rsid w:val="002F6A28"/>
    <w:rPr>
      <w:sz w:val="16"/>
      <w:szCs w:val="16"/>
      <w:lang w:val="en-GB"/>
    </w:rPr>
  </w:style>
  <w:style w:type="paragraph" w:styleId="CommentText">
    <w:name w:val="annotation text"/>
    <w:basedOn w:val="Normal"/>
    <w:link w:val="CommentTextChar"/>
    <w:uiPriority w:val="99"/>
    <w:unhideWhenUsed/>
    <w:rsid w:val="002F6A28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rsid w:val="002F6A28"/>
    <w:rPr>
      <w:rFonts w:ascii="Verdana" w:hAnsi="Verdana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2F6A28"/>
    <w:rPr>
      <w:b/>
      <w:bCs/>
    </w:rPr>
  </w:style>
  <w:style w:type="character" w:customStyle="1" w:styleId="CommentSubjectChar">
    <w:name w:val="Comment Subject Char"/>
    <w:link w:val="CommentSubject"/>
    <w:uiPriority w:val="99"/>
    <w:rsid w:val="002F6A28"/>
    <w:rPr>
      <w:rFonts w:ascii="Verdana" w:hAnsi="Verdana"/>
      <w:b/>
      <w:bCs/>
      <w:lang w:val="en-GB"/>
    </w:r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2F6A28"/>
  </w:style>
  <w:style w:type="character" w:customStyle="1" w:styleId="DateChar">
    <w:name w:val="Date Char"/>
    <w:link w:val="Dat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2F6A28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link w:val="DocumentMap"/>
    <w:uiPriority w:val="99"/>
    <w:semiHidden/>
    <w:rsid w:val="002F6A28"/>
    <w:rPr>
      <w:rFonts w:ascii="Tahoma" w:hAnsi="Tahoma" w:cs="Tahoma"/>
      <w:sz w:val="16"/>
      <w:szCs w:val="16"/>
      <w:lang w:val="en-GB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2F6A28"/>
  </w:style>
  <w:style w:type="character" w:customStyle="1" w:styleId="E-mailSignatureChar">
    <w:name w:val="E-mail Signature Char"/>
    <w:link w:val="E-mail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Emphasis">
    <w:name w:val="Emphasis"/>
    <w:uiPriority w:val="99"/>
    <w:semiHidden/>
    <w:qFormat/>
    <w:rsid w:val="002F6A28"/>
    <w:rPr>
      <w:i/>
      <w:iCs/>
      <w:lang w:val="en-GB"/>
    </w:rPr>
  </w:style>
  <w:style w:type="paragraph" w:styleId="EnvelopeAddress">
    <w:name w:val="envelope address"/>
    <w:basedOn w:val="Normal"/>
    <w:uiPriority w:val="99"/>
    <w:semiHidden/>
    <w:unhideWhenUsed/>
    <w:rsid w:val="002F6A28"/>
    <w:pPr>
      <w:framePr w:w="7920" w:h="1980" w:hRule="exact" w:hSpace="180" w:wrap="auto" w:hAnchor="page" w:xAlign="center" w:yAlign="bottom"/>
      <w:ind w:left="2880"/>
    </w:pPr>
    <w:rPr>
      <w:rFonts w:ascii="Cambria" w:eastAsia="Times New Roman" w:hAnsi="Cambria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2F6A28"/>
    <w:rPr>
      <w:rFonts w:ascii="Cambria" w:eastAsia="Times New Roman" w:hAnsi="Cambria"/>
      <w:sz w:val="20"/>
      <w:szCs w:val="20"/>
    </w:rPr>
  </w:style>
  <w:style w:type="character" w:styleId="FollowedHyperlink">
    <w:name w:val="FollowedHyperlink"/>
    <w:uiPriority w:val="9"/>
    <w:unhideWhenUsed/>
    <w:rsid w:val="002F6A28"/>
    <w:rPr>
      <w:color w:val="800080"/>
      <w:u w:val="single"/>
      <w:lang w:val="en-GB"/>
    </w:rPr>
  </w:style>
  <w:style w:type="character" w:styleId="HTMLAcronym">
    <w:name w:val="HTML Acronym"/>
    <w:uiPriority w:val="99"/>
    <w:semiHidden/>
    <w:unhideWhenUsed/>
    <w:rsid w:val="002F6A28"/>
    <w:rPr>
      <w:lang w:val="en-GB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2F6A28"/>
    <w:rPr>
      <w:i/>
      <w:iCs/>
    </w:rPr>
  </w:style>
  <w:style w:type="character" w:customStyle="1" w:styleId="HTMLAddressChar">
    <w:name w:val="HTML Address Char"/>
    <w:link w:val="HTMLAddress"/>
    <w:uiPriority w:val="99"/>
    <w:semiHidden/>
    <w:rsid w:val="002F6A28"/>
    <w:rPr>
      <w:rFonts w:ascii="Verdana" w:hAnsi="Verdana"/>
      <w:i/>
      <w:iCs/>
      <w:sz w:val="18"/>
      <w:szCs w:val="22"/>
      <w:lang w:val="en-GB"/>
    </w:rPr>
  </w:style>
  <w:style w:type="character" w:styleId="HTMLCite">
    <w:name w:val="HTML Cite"/>
    <w:uiPriority w:val="99"/>
    <w:semiHidden/>
    <w:unhideWhenUsed/>
    <w:rsid w:val="002F6A28"/>
    <w:rPr>
      <w:i/>
      <w:iCs/>
      <w:lang w:val="en-GB"/>
    </w:rPr>
  </w:style>
  <w:style w:type="character" w:styleId="HTMLCode">
    <w:name w:val="HTML Code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Definition">
    <w:name w:val="HTML Definition"/>
    <w:uiPriority w:val="99"/>
    <w:semiHidden/>
    <w:unhideWhenUsed/>
    <w:rsid w:val="002F6A28"/>
    <w:rPr>
      <w:i/>
      <w:iCs/>
      <w:lang w:val="en-GB"/>
    </w:rPr>
  </w:style>
  <w:style w:type="character" w:styleId="HTMLKeyboard">
    <w:name w:val="HTML Keyboard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F6A28"/>
    <w:rPr>
      <w:rFonts w:ascii="Consolas" w:hAnsi="Consolas" w:cs="Consolas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2F6A28"/>
    <w:rPr>
      <w:rFonts w:ascii="Consolas" w:hAnsi="Consolas" w:cs="Consolas"/>
      <w:lang w:val="en-GB"/>
    </w:rPr>
  </w:style>
  <w:style w:type="character" w:styleId="HTMLSample">
    <w:name w:val="HTML Sample"/>
    <w:uiPriority w:val="99"/>
    <w:semiHidden/>
    <w:unhideWhenUsed/>
    <w:rsid w:val="002F6A28"/>
    <w:rPr>
      <w:rFonts w:ascii="Consolas" w:hAnsi="Consolas" w:cs="Consolas"/>
      <w:sz w:val="24"/>
      <w:szCs w:val="24"/>
      <w:lang w:val="en-GB"/>
    </w:rPr>
  </w:style>
  <w:style w:type="character" w:styleId="HTMLTypewriter">
    <w:name w:val="HTML Typewriter"/>
    <w:uiPriority w:val="99"/>
    <w:semiHidden/>
    <w:unhideWhenUsed/>
    <w:rsid w:val="002F6A28"/>
    <w:rPr>
      <w:rFonts w:ascii="Consolas" w:hAnsi="Consolas" w:cs="Consolas"/>
      <w:sz w:val="20"/>
      <w:szCs w:val="20"/>
      <w:lang w:val="en-GB"/>
    </w:rPr>
  </w:style>
  <w:style w:type="character" w:styleId="HTMLVariable">
    <w:name w:val="HTML Variable"/>
    <w:uiPriority w:val="99"/>
    <w:semiHidden/>
    <w:unhideWhenUsed/>
    <w:rsid w:val="002F6A28"/>
    <w:rPr>
      <w:i/>
      <w:iCs/>
      <w:lang w:val="en-GB"/>
    </w:rPr>
  </w:style>
  <w:style w:type="paragraph" w:styleId="Index1">
    <w:name w:val="index 1"/>
    <w:basedOn w:val="Normal"/>
    <w:next w:val="Normal"/>
    <w:uiPriority w:val="99"/>
    <w:semiHidden/>
    <w:unhideWhenUsed/>
    <w:rsid w:val="002F6A28"/>
    <w:pPr>
      <w:ind w:left="180" w:hanging="180"/>
    </w:pPr>
  </w:style>
  <w:style w:type="paragraph" w:styleId="Index2">
    <w:name w:val="index 2"/>
    <w:basedOn w:val="Normal"/>
    <w:next w:val="Normal"/>
    <w:uiPriority w:val="99"/>
    <w:semiHidden/>
    <w:unhideWhenUsed/>
    <w:rsid w:val="002F6A28"/>
    <w:pPr>
      <w:ind w:left="360" w:hanging="180"/>
    </w:pPr>
  </w:style>
  <w:style w:type="paragraph" w:styleId="Index3">
    <w:name w:val="index 3"/>
    <w:basedOn w:val="Normal"/>
    <w:next w:val="Normal"/>
    <w:uiPriority w:val="99"/>
    <w:semiHidden/>
    <w:unhideWhenUsed/>
    <w:rsid w:val="002F6A28"/>
    <w:pPr>
      <w:ind w:left="540" w:hanging="180"/>
    </w:pPr>
  </w:style>
  <w:style w:type="paragraph" w:styleId="Index4">
    <w:name w:val="index 4"/>
    <w:basedOn w:val="Normal"/>
    <w:next w:val="Normal"/>
    <w:uiPriority w:val="99"/>
    <w:semiHidden/>
    <w:unhideWhenUsed/>
    <w:rsid w:val="002F6A28"/>
    <w:pPr>
      <w:ind w:left="720" w:hanging="180"/>
    </w:pPr>
  </w:style>
  <w:style w:type="paragraph" w:styleId="Index5">
    <w:name w:val="index 5"/>
    <w:basedOn w:val="Normal"/>
    <w:next w:val="Normal"/>
    <w:uiPriority w:val="99"/>
    <w:semiHidden/>
    <w:unhideWhenUsed/>
    <w:rsid w:val="002F6A28"/>
    <w:pPr>
      <w:ind w:left="900" w:hanging="180"/>
    </w:pPr>
  </w:style>
  <w:style w:type="paragraph" w:styleId="Index6">
    <w:name w:val="index 6"/>
    <w:basedOn w:val="Normal"/>
    <w:next w:val="Normal"/>
    <w:uiPriority w:val="99"/>
    <w:semiHidden/>
    <w:unhideWhenUsed/>
    <w:rsid w:val="002F6A28"/>
    <w:pPr>
      <w:ind w:left="1080" w:hanging="180"/>
    </w:pPr>
  </w:style>
  <w:style w:type="paragraph" w:styleId="Index7">
    <w:name w:val="index 7"/>
    <w:basedOn w:val="Normal"/>
    <w:next w:val="Normal"/>
    <w:uiPriority w:val="99"/>
    <w:semiHidden/>
    <w:unhideWhenUsed/>
    <w:rsid w:val="002F6A28"/>
    <w:pPr>
      <w:ind w:left="1260" w:hanging="180"/>
    </w:pPr>
  </w:style>
  <w:style w:type="paragraph" w:styleId="Index8">
    <w:name w:val="index 8"/>
    <w:basedOn w:val="Normal"/>
    <w:next w:val="Normal"/>
    <w:uiPriority w:val="99"/>
    <w:semiHidden/>
    <w:unhideWhenUsed/>
    <w:rsid w:val="002F6A28"/>
    <w:pPr>
      <w:ind w:left="1440" w:hanging="180"/>
    </w:pPr>
  </w:style>
  <w:style w:type="paragraph" w:styleId="Index9">
    <w:name w:val="index 9"/>
    <w:basedOn w:val="Normal"/>
    <w:next w:val="Normal"/>
    <w:uiPriority w:val="99"/>
    <w:semiHidden/>
    <w:unhideWhenUsed/>
    <w:rsid w:val="002F6A28"/>
    <w:pPr>
      <w:ind w:left="1620" w:hanging="1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2F6A28"/>
    <w:rPr>
      <w:rFonts w:ascii="Cambria" w:eastAsia="Times New Roman" w:hAnsi="Cambria"/>
      <w:b/>
      <w:bCs/>
    </w:rPr>
  </w:style>
  <w:style w:type="character" w:styleId="IntenseEmphasis">
    <w:name w:val="Intense Emphasis"/>
    <w:uiPriority w:val="99"/>
    <w:semiHidden/>
    <w:qFormat/>
    <w:rsid w:val="002F6A28"/>
    <w:rPr>
      <w:b/>
      <w:bCs/>
      <w:i/>
      <w:iCs/>
      <w:color w:val="4F81BD"/>
      <w:lang w:val="en-GB"/>
    </w:rPr>
  </w:style>
  <w:style w:type="paragraph" w:styleId="IntenseQuote">
    <w:name w:val="Intense Quote"/>
    <w:basedOn w:val="Normal"/>
    <w:next w:val="Normal"/>
    <w:link w:val="IntenseQuoteChar"/>
    <w:uiPriority w:val="59"/>
    <w:semiHidden/>
    <w:qFormat/>
    <w:rsid w:val="002F6A28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link w:val="IntenseQuote"/>
    <w:uiPriority w:val="59"/>
    <w:semiHidden/>
    <w:rsid w:val="002F6A28"/>
    <w:rPr>
      <w:rFonts w:ascii="Verdana" w:hAnsi="Verdana"/>
      <w:b/>
      <w:bCs/>
      <w:i/>
      <w:iCs/>
      <w:color w:val="4F81BD"/>
      <w:sz w:val="18"/>
      <w:szCs w:val="22"/>
      <w:lang w:val="en-GB"/>
    </w:rPr>
  </w:style>
  <w:style w:type="character" w:styleId="IntenseReference">
    <w:name w:val="Intense Reference"/>
    <w:uiPriority w:val="99"/>
    <w:semiHidden/>
    <w:qFormat/>
    <w:rsid w:val="002F6A28"/>
    <w:rPr>
      <w:b/>
      <w:bCs/>
      <w:smallCaps/>
      <w:color w:val="C0504D"/>
      <w:spacing w:val="5"/>
      <w:u w:val="single"/>
      <w:lang w:val="en-GB"/>
    </w:rPr>
  </w:style>
  <w:style w:type="character" w:styleId="LineNumber">
    <w:name w:val="line number"/>
    <w:uiPriority w:val="99"/>
    <w:semiHidden/>
    <w:unhideWhenUsed/>
    <w:rsid w:val="002F6A28"/>
    <w:rPr>
      <w:lang w:val="en-GB"/>
    </w:rPr>
  </w:style>
  <w:style w:type="paragraph" w:styleId="List">
    <w:name w:val="List"/>
    <w:basedOn w:val="Normal"/>
    <w:uiPriority w:val="99"/>
    <w:semiHidden/>
    <w:unhideWhenUsed/>
    <w:rsid w:val="002F6A28"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unhideWhenUsed/>
    <w:rsid w:val="002F6A28"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unhideWhenUsed/>
    <w:rsid w:val="002F6A28"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unhideWhenUsed/>
    <w:rsid w:val="002F6A28"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unhideWhenUsed/>
    <w:rsid w:val="002F6A28"/>
    <w:pPr>
      <w:ind w:left="1415" w:hanging="283"/>
      <w:contextualSpacing/>
    </w:pPr>
  </w:style>
  <w:style w:type="paragraph" w:styleId="ListContinue">
    <w:name w:val="List Continue"/>
    <w:basedOn w:val="Normal"/>
    <w:uiPriority w:val="99"/>
    <w:semiHidden/>
    <w:unhideWhenUsed/>
    <w:rsid w:val="002F6A28"/>
    <w:pPr>
      <w:spacing w:after="120"/>
      <w:ind w:left="283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2F6A28"/>
    <w:pPr>
      <w:spacing w:after="120"/>
      <w:ind w:left="566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2F6A28"/>
    <w:pPr>
      <w:spacing w:after="120"/>
      <w:ind w:left="849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2F6A28"/>
    <w:pPr>
      <w:spacing w:after="120"/>
      <w:ind w:left="1132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2F6A28"/>
    <w:pPr>
      <w:spacing w:after="120"/>
      <w:ind w:left="1415"/>
      <w:contextualSpacing/>
    </w:pPr>
  </w:style>
  <w:style w:type="paragraph" w:styleId="ListNumber">
    <w:name w:val="List Number"/>
    <w:basedOn w:val="Normal"/>
    <w:uiPriority w:val="49"/>
    <w:semiHidden/>
    <w:unhideWhenUsed/>
    <w:rsid w:val="002F6A28"/>
    <w:pPr>
      <w:numPr>
        <w:numId w:val="11"/>
      </w:numPr>
      <w:contextualSpacing/>
    </w:pPr>
  </w:style>
  <w:style w:type="paragraph" w:styleId="ListNumber2">
    <w:name w:val="List Number 2"/>
    <w:basedOn w:val="Normal"/>
    <w:uiPriority w:val="49"/>
    <w:semiHidden/>
    <w:unhideWhenUsed/>
    <w:rsid w:val="002F6A28"/>
    <w:pPr>
      <w:numPr>
        <w:numId w:val="12"/>
      </w:numPr>
      <w:contextualSpacing/>
    </w:pPr>
  </w:style>
  <w:style w:type="paragraph" w:styleId="ListNumber3">
    <w:name w:val="List Number 3"/>
    <w:basedOn w:val="Normal"/>
    <w:uiPriority w:val="49"/>
    <w:semiHidden/>
    <w:unhideWhenUsed/>
    <w:rsid w:val="002F6A28"/>
    <w:pPr>
      <w:contextualSpacing/>
    </w:pPr>
  </w:style>
  <w:style w:type="paragraph" w:styleId="ListNumber4">
    <w:name w:val="List Number 4"/>
    <w:basedOn w:val="Normal"/>
    <w:uiPriority w:val="49"/>
    <w:semiHidden/>
    <w:unhideWhenUsed/>
    <w:rsid w:val="002F6A28"/>
    <w:pPr>
      <w:numPr>
        <w:numId w:val="14"/>
      </w:numPr>
      <w:contextualSpacing/>
    </w:pPr>
  </w:style>
  <w:style w:type="paragraph" w:styleId="ListNumber5">
    <w:name w:val="List Number 5"/>
    <w:basedOn w:val="Normal"/>
    <w:uiPriority w:val="49"/>
    <w:semiHidden/>
    <w:unhideWhenUsed/>
    <w:rsid w:val="002F6A28"/>
    <w:pPr>
      <w:contextualSpacing/>
    </w:pPr>
  </w:style>
  <w:style w:type="paragraph" w:styleId="Macro">
    <w:name w:val="macro"/>
    <w:link w:val="MacroTextChar"/>
    <w:uiPriority w:val="99"/>
    <w:semiHidden/>
    <w:unhideWhenUsed/>
    <w:rsid w:val="002F6A28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jc w:val="both"/>
    </w:pPr>
    <w:rPr>
      <w:rFonts w:ascii="Consolas" w:hAnsi="Consolas" w:cs="Consolas"/>
      <w:lang w:eastAsia="en-US"/>
    </w:rPr>
  </w:style>
  <w:style w:type="character" w:customStyle="1" w:styleId="MacroTextChar">
    <w:name w:val="Macro Text Char"/>
    <w:link w:val="Macro"/>
    <w:uiPriority w:val="99"/>
    <w:semiHidden/>
    <w:rsid w:val="002F6A28"/>
    <w:rPr>
      <w:rFonts w:ascii="Consolas" w:hAnsi="Consolas" w:cs="Consolas"/>
      <w:lang w:val="en-GB"/>
    </w:rPr>
  </w:style>
  <w:style w:type="paragraph" w:styleId="MessageHeader">
    <w:name w:val="Message Header"/>
    <w:basedOn w:val="Normal"/>
    <w:link w:val="MessageHeaderChar"/>
    <w:uiPriority w:val="99"/>
    <w:semiHidden/>
    <w:unhideWhenUsed/>
    <w:rsid w:val="002F6A2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Cambria" w:eastAsia="Times New Roman" w:hAnsi="Cambria"/>
      <w:sz w:val="24"/>
      <w:szCs w:val="24"/>
    </w:rPr>
  </w:style>
  <w:style w:type="character" w:customStyle="1" w:styleId="MessageHeaderChar">
    <w:name w:val="Message Header Char"/>
    <w:link w:val="MessageHeader"/>
    <w:uiPriority w:val="99"/>
    <w:semiHidden/>
    <w:rsid w:val="002F6A28"/>
    <w:rPr>
      <w:rFonts w:ascii="Cambria" w:eastAsia="Times New Roman" w:hAnsi="Cambria"/>
      <w:sz w:val="24"/>
      <w:szCs w:val="24"/>
      <w:shd w:val="pct20" w:color="auto" w:fill="auto"/>
      <w:lang w:val="en-GB"/>
    </w:rPr>
  </w:style>
  <w:style w:type="paragraph" w:styleId="NoSpacing">
    <w:name w:val="No Spacing"/>
    <w:uiPriority w:val="1"/>
    <w:semiHidden/>
    <w:qFormat/>
    <w:rsid w:val="002F6A28"/>
    <w:pPr>
      <w:jc w:val="both"/>
    </w:pPr>
    <w:rPr>
      <w:rFonts w:ascii="Verdana" w:hAnsi="Verdana"/>
      <w:sz w:val="18"/>
      <w:szCs w:val="22"/>
      <w:lang w:eastAsia="en-US"/>
    </w:rPr>
  </w:style>
  <w:style w:type="paragraph" w:styleId="NormalWeb">
    <w:name w:val="Normal (Web)"/>
    <w:basedOn w:val="Normal"/>
    <w:uiPriority w:val="99"/>
    <w:semiHidden/>
    <w:unhideWhenUsed/>
    <w:rsid w:val="002F6A28"/>
    <w:rPr>
      <w:rFonts w:ascii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2F6A28"/>
    <w:pPr>
      <w:ind w:left="567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2F6A28"/>
  </w:style>
  <w:style w:type="character" w:customStyle="1" w:styleId="NoteHeadingChar">
    <w:name w:val="Note Heading Char"/>
    <w:link w:val="NoteHeading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PageNumber">
    <w:name w:val="page number"/>
    <w:uiPriority w:val="99"/>
    <w:semiHidden/>
    <w:unhideWhenUsed/>
    <w:rsid w:val="002F6A28"/>
    <w:rPr>
      <w:lang w:val="en-GB"/>
    </w:rPr>
  </w:style>
  <w:style w:type="character" w:styleId="PlaceholderText">
    <w:name w:val="Placeholder Text"/>
    <w:uiPriority w:val="99"/>
    <w:semiHidden/>
    <w:rsid w:val="002F6A28"/>
    <w:rPr>
      <w:color w:val="808080"/>
      <w:lang w:val="en-GB"/>
    </w:rPr>
  </w:style>
  <w:style w:type="paragraph" w:styleId="PlainText">
    <w:name w:val="Plain Text"/>
    <w:basedOn w:val="Normal"/>
    <w:link w:val="PlainTextChar"/>
    <w:uiPriority w:val="99"/>
    <w:unhideWhenUsed/>
    <w:rsid w:val="002F6A28"/>
    <w:rPr>
      <w:rFonts w:ascii="Consolas" w:hAnsi="Consolas" w:cs="Consolas"/>
      <w:sz w:val="21"/>
      <w:szCs w:val="21"/>
    </w:rPr>
  </w:style>
  <w:style w:type="character" w:customStyle="1" w:styleId="PlainTextChar">
    <w:name w:val="Plain Text Char"/>
    <w:link w:val="PlainText"/>
    <w:uiPriority w:val="99"/>
    <w:rsid w:val="002F6A28"/>
    <w:rPr>
      <w:rFonts w:ascii="Consolas" w:hAnsi="Consolas" w:cs="Consolas"/>
      <w:sz w:val="21"/>
      <w:szCs w:val="21"/>
      <w:lang w:val="en-GB"/>
    </w:rPr>
  </w:style>
  <w:style w:type="paragraph" w:styleId="Quote">
    <w:name w:val="Quote"/>
    <w:basedOn w:val="Normal"/>
    <w:next w:val="Normal"/>
    <w:link w:val="QuoteChar"/>
    <w:uiPriority w:val="59"/>
    <w:qFormat/>
    <w:rsid w:val="002F6A28"/>
    <w:rPr>
      <w:i/>
      <w:iCs/>
      <w:color w:val="000000"/>
    </w:rPr>
  </w:style>
  <w:style w:type="character" w:customStyle="1" w:styleId="QuoteChar">
    <w:name w:val="Quote Char"/>
    <w:link w:val="Quote"/>
    <w:uiPriority w:val="59"/>
    <w:rsid w:val="002F6A28"/>
    <w:rPr>
      <w:rFonts w:ascii="Verdana" w:hAnsi="Verdana"/>
      <w:i/>
      <w:iCs/>
      <w:color w:val="000000"/>
      <w:sz w:val="18"/>
      <w:szCs w:val="22"/>
      <w:lang w:val="en-GB"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2F6A28"/>
  </w:style>
  <w:style w:type="character" w:customStyle="1" w:styleId="SalutationChar">
    <w:name w:val="Salutation Char"/>
    <w:link w:val="Salutation"/>
    <w:uiPriority w:val="99"/>
    <w:semiHidden/>
    <w:rsid w:val="002F6A28"/>
    <w:rPr>
      <w:rFonts w:ascii="Verdana" w:hAnsi="Verdana"/>
      <w:sz w:val="18"/>
      <w:szCs w:val="22"/>
      <w:lang w:val="en-GB"/>
    </w:rPr>
  </w:style>
  <w:style w:type="paragraph" w:styleId="Signature">
    <w:name w:val="Signature"/>
    <w:basedOn w:val="Normal"/>
    <w:link w:val="SignatureChar"/>
    <w:uiPriority w:val="99"/>
    <w:semiHidden/>
    <w:unhideWhenUsed/>
    <w:rsid w:val="002F6A28"/>
    <w:pPr>
      <w:ind w:left="4252"/>
    </w:pPr>
  </w:style>
  <w:style w:type="character" w:customStyle="1" w:styleId="SignatureChar">
    <w:name w:val="Signature Char"/>
    <w:link w:val="Signature"/>
    <w:uiPriority w:val="99"/>
    <w:semiHidden/>
    <w:rsid w:val="002F6A28"/>
    <w:rPr>
      <w:rFonts w:ascii="Verdana" w:hAnsi="Verdana"/>
      <w:sz w:val="18"/>
      <w:szCs w:val="22"/>
      <w:lang w:val="en-GB"/>
    </w:rPr>
  </w:style>
  <w:style w:type="character" w:styleId="Strong">
    <w:name w:val="Strong"/>
    <w:uiPriority w:val="99"/>
    <w:semiHidden/>
    <w:qFormat/>
    <w:rsid w:val="002F6A28"/>
    <w:rPr>
      <w:b/>
      <w:bCs/>
      <w:lang w:val="en-GB"/>
    </w:rPr>
  </w:style>
  <w:style w:type="character" w:styleId="SubtleEmphasis">
    <w:name w:val="Subtle Emphasis"/>
    <w:uiPriority w:val="99"/>
    <w:semiHidden/>
    <w:qFormat/>
    <w:rsid w:val="002F6A28"/>
    <w:rPr>
      <w:i/>
      <w:iCs/>
      <w:color w:val="808080"/>
      <w:lang w:val="en-GB"/>
    </w:rPr>
  </w:style>
  <w:style w:type="character" w:styleId="SubtleReference">
    <w:name w:val="Subtle Reference"/>
    <w:uiPriority w:val="99"/>
    <w:semiHidden/>
    <w:qFormat/>
    <w:rsid w:val="002F6A28"/>
    <w:rPr>
      <w:smallCaps/>
      <w:color w:val="C0504D"/>
      <w:u w:val="single"/>
      <w:lang w:val="en-GB"/>
    </w:rPr>
  </w:style>
  <w:style w:type="paragraph" w:styleId="TOAHeading">
    <w:name w:val="toa heading"/>
    <w:basedOn w:val="Normal"/>
    <w:next w:val="Normal"/>
    <w:uiPriority w:val="39"/>
    <w:unhideWhenUsed/>
    <w:rsid w:val="002F6A28"/>
    <w:pPr>
      <w:spacing w:before="120"/>
    </w:pPr>
    <w:rPr>
      <w:rFonts w:ascii="Cambria" w:eastAsia="Times New Roman" w:hAnsi="Cambria"/>
      <w:b/>
      <w:bCs/>
      <w:sz w:val="24"/>
      <w:szCs w:val="24"/>
    </w:rPr>
  </w:style>
  <w:style w:type="table" w:styleId="ColorfulGrid">
    <w:name w:val="Colorful Grid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ColorfulGridAccent1">
    <w:name w:val="Colorful Grid Accent 1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BE5F1"/>
    </w:tcPr>
    <w:tblStylePr w:type="firstRow">
      <w:rPr>
        <w:b/>
        <w:bCs/>
      </w:rPr>
      <w:tblPr/>
      <w:tcPr>
        <w:shd w:val="clear" w:color="auto" w:fill="B8CCE4"/>
      </w:tcPr>
    </w:tblStylePr>
    <w:tblStylePr w:type="lastRow">
      <w:rPr>
        <w:b/>
        <w:bCs/>
        <w:color w:val="000000"/>
      </w:rPr>
      <w:tblPr/>
      <w:tcPr>
        <w:shd w:val="clear" w:color="auto" w:fill="B8CCE4"/>
      </w:tcPr>
    </w:tblStylePr>
    <w:tblStylePr w:type="firstCol">
      <w:rPr>
        <w:color w:val="FFFFFF"/>
      </w:rPr>
      <w:tblPr/>
      <w:tcPr>
        <w:shd w:val="clear" w:color="auto" w:fill="365F91"/>
      </w:tcPr>
    </w:tblStylePr>
    <w:tblStylePr w:type="lastCol">
      <w:rPr>
        <w:color w:val="FFFFFF"/>
      </w:rPr>
      <w:tblPr/>
      <w:tcPr>
        <w:shd w:val="clear" w:color="auto" w:fill="365F9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ColorfulGridAccent2">
    <w:name w:val="Colorful Grid Accent 2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2DBDB"/>
    </w:tcPr>
    <w:tblStylePr w:type="firstRow">
      <w:rPr>
        <w:b/>
        <w:bCs/>
      </w:rPr>
      <w:tblPr/>
      <w:tcPr>
        <w:shd w:val="clear" w:color="auto" w:fill="E5B8B7"/>
      </w:tcPr>
    </w:tblStylePr>
    <w:tblStylePr w:type="lastRow">
      <w:rPr>
        <w:b/>
        <w:bCs/>
        <w:color w:val="000000"/>
      </w:rPr>
      <w:tblPr/>
      <w:tcPr>
        <w:shd w:val="clear" w:color="auto" w:fill="E5B8B7"/>
      </w:tcPr>
    </w:tblStylePr>
    <w:tblStylePr w:type="firstCol">
      <w:rPr>
        <w:color w:val="FFFFFF"/>
      </w:rPr>
      <w:tblPr/>
      <w:tcPr>
        <w:shd w:val="clear" w:color="auto" w:fill="943634"/>
      </w:tcPr>
    </w:tblStylePr>
    <w:tblStylePr w:type="lastCol">
      <w:rPr>
        <w:color w:val="FFFFFF"/>
      </w:rPr>
      <w:tblPr/>
      <w:tcPr>
        <w:shd w:val="clear" w:color="auto" w:fill="943634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ColorfulGridAccent3">
    <w:name w:val="Colorful Grid Accent 3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AF1DD"/>
    </w:tcPr>
    <w:tblStylePr w:type="firstRow">
      <w:rPr>
        <w:b/>
        <w:bCs/>
      </w:rPr>
      <w:tblPr/>
      <w:tcPr>
        <w:shd w:val="clear" w:color="auto" w:fill="D6E3BC"/>
      </w:tcPr>
    </w:tblStylePr>
    <w:tblStylePr w:type="lastRow">
      <w:rPr>
        <w:b/>
        <w:bCs/>
        <w:color w:val="000000"/>
      </w:rPr>
      <w:tblPr/>
      <w:tcPr>
        <w:shd w:val="clear" w:color="auto" w:fill="D6E3BC"/>
      </w:tcPr>
    </w:tblStylePr>
    <w:tblStylePr w:type="firstCol">
      <w:rPr>
        <w:color w:val="FFFFFF"/>
      </w:rPr>
      <w:tblPr/>
      <w:tcPr>
        <w:shd w:val="clear" w:color="auto" w:fill="76923C"/>
      </w:tcPr>
    </w:tblStylePr>
    <w:tblStylePr w:type="lastCol">
      <w:rPr>
        <w:color w:val="FFFFFF"/>
      </w:rPr>
      <w:tblPr/>
      <w:tcPr>
        <w:shd w:val="clear" w:color="auto" w:fill="76923C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ColorfulGridAccent4">
    <w:name w:val="Colorful Grid Accent 4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E5DFEC"/>
    </w:tcPr>
    <w:tblStylePr w:type="firstRow">
      <w:rPr>
        <w:b/>
        <w:bCs/>
      </w:rPr>
      <w:tblPr/>
      <w:tcPr>
        <w:shd w:val="clear" w:color="auto" w:fill="CCC0D9"/>
      </w:tcPr>
    </w:tblStylePr>
    <w:tblStylePr w:type="lastRow">
      <w:rPr>
        <w:b/>
        <w:bCs/>
        <w:color w:val="000000"/>
      </w:rPr>
      <w:tblPr/>
      <w:tcPr>
        <w:shd w:val="clear" w:color="auto" w:fill="CCC0D9"/>
      </w:tcPr>
    </w:tblStylePr>
    <w:tblStylePr w:type="firstCol">
      <w:rPr>
        <w:color w:val="FFFFFF"/>
      </w:rPr>
      <w:tblPr/>
      <w:tcPr>
        <w:shd w:val="clear" w:color="auto" w:fill="5F497A"/>
      </w:tcPr>
    </w:tblStylePr>
    <w:tblStylePr w:type="lastCol">
      <w:rPr>
        <w:color w:val="FFFFFF"/>
      </w:rPr>
      <w:tblPr/>
      <w:tcPr>
        <w:shd w:val="clear" w:color="auto" w:fill="5F497A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ColorfulGridAccent5">
    <w:name w:val="Colorful Grid Accent 5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DAEEF3"/>
    </w:tcPr>
    <w:tblStylePr w:type="firstRow">
      <w:rPr>
        <w:b/>
        <w:bCs/>
      </w:rPr>
      <w:tblPr/>
      <w:tcPr>
        <w:shd w:val="clear" w:color="auto" w:fill="B6DDE8"/>
      </w:tcPr>
    </w:tblStylePr>
    <w:tblStylePr w:type="lastRow">
      <w:rPr>
        <w:b/>
        <w:bCs/>
        <w:color w:val="000000"/>
      </w:rPr>
      <w:tblPr/>
      <w:tcPr>
        <w:shd w:val="clear" w:color="auto" w:fill="B6DDE8"/>
      </w:tcPr>
    </w:tblStylePr>
    <w:tblStylePr w:type="firstCol">
      <w:rPr>
        <w:color w:val="FFFFFF"/>
      </w:rPr>
      <w:tblPr/>
      <w:tcPr>
        <w:shd w:val="clear" w:color="auto" w:fill="31849B"/>
      </w:tcPr>
    </w:tblStylePr>
    <w:tblStylePr w:type="lastCol">
      <w:rPr>
        <w:color w:val="FFFFFF"/>
      </w:rPr>
      <w:tblPr/>
      <w:tcPr>
        <w:shd w:val="clear" w:color="auto" w:fill="31849B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ColorfulGridAccent6">
    <w:name w:val="Colorful Grid Accent 6"/>
    <w:basedOn w:val="TableNormal"/>
    <w:uiPriority w:val="73"/>
    <w:rsid w:val="002F6A28"/>
    <w:rPr>
      <w:color w:val="00000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FDE9D9"/>
    </w:tcPr>
    <w:tblStylePr w:type="firstRow">
      <w:rPr>
        <w:b/>
        <w:bCs/>
      </w:rPr>
      <w:tblPr/>
      <w:tcPr>
        <w:shd w:val="clear" w:color="auto" w:fill="FBD4B4"/>
      </w:tcPr>
    </w:tblStylePr>
    <w:tblStylePr w:type="lastRow">
      <w:rPr>
        <w:b/>
        <w:bCs/>
        <w:color w:val="000000"/>
      </w:rPr>
      <w:tblPr/>
      <w:tcPr>
        <w:shd w:val="clear" w:color="auto" w:fill="FBD4B4"/>
      </w:tcPr>
    </w:tblStylePr>
    <w:tblStylePr w:type="firstCol">
      <w:rPr>
        <w:color w:val="FFFFFF"/>
      </w:rPr>
      <w:tblPr/>
      <w:tcPr>
        <w:shd w:val="clear" w:color="auto" w:fill="E36C0A"/>
      </w:tcPr>
    </w:tblStylePr>
    <w:tblStylePr w:type="lastCol">
      <w:rPr>
        <w:color w:val="FFFFFF"/>
      </w:rPr>
      <w:tblPr/>
      <w:tcPr>
        <w:shd w:val="clear" w:color="auto" w:fill="E36C0A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ColorfulList">
    <w:name w:val="Colorful List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6E6E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shd w:val="clear" w:color="auto" w:fill="CCCCCC"/>
      </w:tcPr>
    </w:tblStylePr>
  </w:style>
  <w:style w:type="table" w:styleId="ColorfulListAccent1">
    <w:name w:val="Colorful List Accent 1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2F8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shd w:val="clear" w:color="auto" w:fill="DBE5F1"/>
      </w:tcPr>
    </w:tblStylePr>
  </w:style>
  <w:style w:type="table" w:styleId="ColorfulListAccent2">
    <w:name w:val="Colorful List Accent 2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8EDED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9E3A38"/>
      </w:tcPr>
    </w:tblStylePr>
    <w:tblStylePr w:type="lastRow">
      <w:rPr>
        <w:b/>
        <w:bCs/>
        <w:color w:val="9E3A38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shd w:val="clear" w:color="auto" w:fill="F2DBDB"/>
      </w:tcPr>
    </w:tblStylePr>
  </w:style>
  <w:style w:type="table" w:styleId="ColorfulListAccent3">
    <w:name w:val="Colorful List Accent 3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5F8EE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664E82"/>
      </w:tcPr>
    </w:tblStylePr>
    <w:tblStylePr w:type="lastRow">
      <w:rPr>
        <w:b/>
        <w:bCs/>
        <w:color w:val="664E82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shd w:val="clear" w:color="auto" w:fill="EAF1DD"/>
      </w:tcPr>
    </w:tblStylePr>
  </w:style>
  <w:style w:type="table" w:styleId="ColorfulListAccent4">
    <w:name w:val="Colorful List Accent 4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2EFF6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7E9C40"/>
      </w:tcPr>
    </w:tblStylePr>
    <w:tblStylePr w:type="lastRow">
      <w:rPr>
        <w:b/>
        <w:bCs/>
        <w:color w:val="7E9C40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shd w:val="clear" w:color="auto" w:fill="E5DFEC"/>
      </w:tcPr>
    </w:tblStylePr>
  </w:style>
  <w:style w:type="table" w:styleId="ColorfulListAccent5">
    <w:name w:val="Colorful List Accent 5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EDF6F9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F2730A"/>
      </w:tcPr>
    </w:tblStylePr>
    <w:tblStylePr w:type="lastRow">
      <w:rPr>
        <w:b/>
        <w:bCs/>
        <w:color w:val="F2730A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shd w:val="clear" w:color="auto" w:fill="DAEEF3"/>
      </w:tcPr>
    </w:tblStylePr>
  </w:style>
  <w:style w:type="table" w:styleId="ColorfulListAccent6">
    <w:name w:val="Colorful List Accent 6"/>
    <w:basedOn w:val="TableNormal"/>
    <w:uiPriority w:val="72"/>
    <w:rsid w:val="002F6A28"/>
    <w:rPr>
      <w:color w:val="000000"/>
    </w:rPr>
    <w:tblPr>
      <w:tblStyleRowBandSize w:val="1"/>
      <w:tblStyleColBandSize w:val="1"/>
    </w:tblPr>
    <w:tcPr>
      <w:shd w:val="clear" w:color="auto" w:fill="FEF4EC"/>
    </w:tcPr>
    <w:tblStylePr w:type="firstRow">
      <w:rPr>
        <w:b/>
        <w:bCs/>
        <w:color w:val="FFFFFF"/>
      </w:rPr>
      <w:tblPr/>
      <w:tcPr>
        <w:tcBorders>
          <w:bottom w:val="single" w:sz="12" w:space="0" w:color="FFFFFF"/>
        </w:tcBorders>
        <w:shd w:val="clear" w:color="auto" w:fill="348DA5"/>
      </w:tcPr>
    </w:tblStylePr>
    <w:tblStylePr w:type="lastRow">
      <w:rPr>
        <w:b/>
        <w:bCs/>
        <w:color w:val="348DA5"/>
      </w:rPr>
      <w:tblPr/>
      <w:tcPr>
        <w:tcBorders>
          <w:top w:val="single" w:sz="12" w:space="0" w:color="000000"/>
        </w:tcBorders>
        <w:shd w:val="clear" w:color="auto" w:fill="FFFFFF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shd w:val="clear" w:color="auto" w:fill="FDE9D9"/>
      </w:tcPr>
    </w:tblStylePr>
  </w:style>
  <w:style w:type="table" w:styleId="ColorfulShading">
    <w:name w:val="Colorful Shading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FFFFFF"/>
        <w:insideV w:val="single" w:sz="4" w:space="0" w:color="FFFFFF"/>
      </w:tblBorders>
    </w:tblPr>
    <w:tcPr>
      <w:shd w:val="clear" w:color="auto" w:fill="E6E6E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00000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000000"/>
          <w:insideV w:val="nil"/>
        </w:tcBorders>
        <w:shd w:val="clear" w:color="auto" w:fill="00000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shd w:val="clear" w:color="auto" w:fill="999999"/>
      </w:tcPr>
    </w:tblStylePr>
    <w:tblStylePr w:type="band1Horz">
      <w:tblPr/>
      <w:tcPr>
        <w:shd w:val="clear" w:color="auto" w:fill="80808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1">
    <w:name w:val="Colorful Shading Accent 1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4F81BD"/>
        <w:bottom w:val="single" w:sz="4" w:space="0" w:color="4F81BD"/>
        <w:right w:val="single" w:sz="4" w:space="0" w:color="4F81BD"/>
        <w:insideH w:val="single" w:sz="4" w:space="0" w:color="FFFFFF"/>
        <w:insideV w:val="single" w:sz="4" w:space="0" w:color="FFFFFF"/>
      </w:tblBorders>
    </w:tblPr>
    <w:tcPr>
      <w:shd w:val="clear" w:color="auto" w:fill="EDF2F8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C4C74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C4C74"/>
          <w:insideV w:val="nil"/>
        </w:tcBorders>
        <w:shd w:val="clear" w:color="auto" w:fill="2C4C74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A7BFDE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2">
    <w:name w:val="Colorful Shading Accent 2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FFFFFF"/>
        <w:insideV w:val="single" w:sz="4" w:space="0" w:color="FFFFFF"/>
      </w:tblBorders>
    </w:tblPr>
    <w:tcPr>
      <w:shd w:val="clear" w:color="auto" w:fill="F8EDED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772C2A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772C2A"/>
          <w:insideV w:val="nil"/>
        </w:tcBorders>
        <w:shd w:val="clear" w:color="auto" w:fill="772C2A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/>
      </w:tcPr>
    </w:tblStylePr>
    <w:tblStylePr w:type="band1Vert">
      <w:tblPr/>
      <w:tcPr>
        <w:shd w:val="clear" w:color="auto" w:fill="E5B8B7"/>
      </w:tcPr>
    </w:tblStylePr>
    <w:tblStylePr w:type="band1Horz">
      <w:tblPr/>
      <w:tcPr>
        <w:shd w:val="clear" w:color="auto" w:fill="DFA7A6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3">
    <w:name w:val="Colorful Shading Accent 3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8064A2"/>
        <w:left w:val="single" w:sz="4" w:space="0" w:color="9BBB59"/>
        <w:bottom w:val="single" w:sz="4" w:space="0" w:color="9BBB59"/>
        <w:right w:val="single" w:sz="4" w:space="0" w:color="9BBB59"/>
        <w:insideH w:val="single" w:sz="4" w:space="0" w:color="FFFFFF"/>
        <w:insideV w:val="single" w:sz="4" w:space="0" w:color="FFFFFF"/>
      </w:tblBorders>
    </w:tblPr>
    <w:tcPr>
      <w:shd w:val="clear" w:color="auto" w:fill="F5F8EE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5E7530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5E7530"/>
          <w:insideV w:val="nil"/>
        </w:tcBorders>
        <w:shd w:val="clear" w:color="auto" w:fill="5E7530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/>
      </w:tcPr>
    </w:tblStylePr>
    <w:tblStylePr w:type="band1Vert">
      <w:tblPr/>
      <w:tcPr>
        <w:shd w:val="clear" w:color="auto" w:fill="D6E3BC"/>
      </w:tcPr>
    </w:tblStylePr>
    <w:tblStylePr w:type="band1Horz">
      <w:tblPr/>
      <w:tcPr>
        <w:shd w:val="clear" w:color="auto" w:fill="CDDDAC"/>
      </w:tcPr>
    </w:tblStylePr>
  </w:style>
  <w:style w:type="table" w:styleId="ColorfulShadingAccent4">
    <w:name w:val="Colorful Shading Accent 4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9BBB59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FFFFFF"/>
        <w:insideV w:val="single" w:sz="4" w:space="0" w:color="FFFFFF"/>
      </w:tblBorders>
    </w:tblPr>
    <w:tcPr>
      <w:shd w:val="clear" w:color="auto" w:fill="F2EFF6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4C3B62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4C3B62"/>
          <w:insideV w:val="nil"/>
        </w:tcBorders>
        <w:shd w:val="clear" w:color="auto" w:fill="4C3B62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/>
      </w:tcPr>
    </w:tblStylePr>
    <w:tblStylePr w:type="band1Vert">
      <w:tblPr/>
      <w:tcPr>
        <w:shd w:val="clear" w:color="auto" w:fill="CCC0D9"/>
      </w:tcPr>
    </w:tblStylePr>
    <w:tblStylePr w:type="band1Horz">
      <w:tblPr/>
      <w:tcPr>
        <w:shd w:val="clear" w:color="auto" w:fill="BFB1D0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5">
    <w:name w:val="Colorful Shading Accent 5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F7964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FFFFFF"/>
        <w:insideV w:val="single" w:sz="4" w:space="0" w:color="FFFFFF"/>
      </w:tblBorders>
    </w:tblPr>
    <w:tcPr>
      <w:shd w:val="clear" w:color="auto" w:fill="EDF6F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276A7C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276A7C"/>
          <w:insideV w:val="nil"/>
        </w:tcBorders>
        <w:shd w:val="clear" w:color="auto" w:fill="276A7C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/>
      </w:tcPr>
    </w:tblStylePr>
    <w:tblStylePr w:type="band1Vert">
      <w:tblPr/>
      <w:tcPr>
        <w:shd w:val="clear" w:color="auto" w:fill="B6DDE8"/>
      </w:tcPr>
    </w:tblStylePr>
    <w:tblStylePr w:type="band1Horz">
      <w:tblPr/>
      <w:tcPr>
        <w:shd w:val="clear" w:color="auto" w:fill="A5D5E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ColorfulShadingAccent6">
    <w:name w:val="Colorful Shading Accent 6"/>
    <w:basedOn w:val="TableNormal"/>
    <w:uiPriority w:val="71"/>
    <w:rsid w:val="002F6A28"/>
    <w:rPr>
      <w:color w:val="000000"/>
    </w:rPr>
    <w:tblPr>
      <w:tblStyleRowBandSize w:val="1"/>
      <w:tblStyleColBandSize w:val="1"/>
      <w:tblBorders>
        <w:top w:val="single" w:sz="24" w:space="0" w:color="4BACC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FFFFF"/>
        <w:insideV w:val="single" w:sz="4" w:space="0" w:color="FFFFFF"/>
      </w:tblBorders>
    </w:tblPr>
    <w:tcPr>
      <w:shd w:val="clear" w:color="auto" w:fill="FEF4EC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rPr>
        <w:b/>
        <w:bCs/>
        <w:color w:val="FFFFFF"/>
      </w:rPr>
      <w:tblPr/>
      <w:tcPr>
        <w:tcBorders>
          <w:top w:val="single" w:sz="6" w:space="0" w:color="FFFFFF"/>
        </w:tcBorders>
        <w:shd w:val="clear" w:color="auto" w:fill="B65608"/>
      </w:tcPr>
    </w:tblStylePr>
    <w:tblStylePr w:type="fir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single" w:sz="4" w:space="0" w:color="B65608"/>
          <w:insideV w:val="nil"/>
        </w:tcBorders>
        <w:shd w:val="clear" w:color="auto" w:fill="B65608"/>
      </w:tcPr>
    </w:tblStylePr>
    <w:tblStylePr w:type="lastCol">
      <w:rPr>
        <w:color w:val="FFFFFF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/>
      </w:tcPr>
    </w:tblStylePr>
    <w:tblStylePr w:type="band1Vert">
      <w:tblPr/>
      <w:tcPr>
        <w:shd w:val="clear" w:color="auto" w:fill="FBD4B4"/>
      </w:tcPr>
    </w:tblStylePr>
    <w:tblStylePr w:type="band1Horz">
      <w:tblPr/>
      <w:tcPr>
        <w:shd w:val="clear" w:color="auto" w:fill="FBCAA2"/>
      </w:tcPr>
    </w:tblStylePr>
    <w:tblStylePr w:type="neCell">
      <w:rPr>
        <w:color w:val="000000"/>
      </w:rPr>
    </w:tblStylePr>
    <w:tblStylePr w:type="nwCell">
      <w:rPr>
        <w:color w:val="000000"/>
      </w:rPr>
    </w:tblStylePr>
  </w:style>
  <w:style w:type="table" w:styleId="DarkList">
    <w:name w:val="Dark List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000000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000000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/>
      </w:tcPr>
    </w:tblStylePr>
  </w:style>
  <w:style w:type="table" w:styleId="DarkListAccent1">
    <w:name w:val="Dark List Accent 1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F81B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43F60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65F91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/>
      </w:tcPr>
    </w:tblStylePr>
  </w:style>
  <w:style w:type="table" w:styleId="DarkListAccent2">
    <w:name w:val="Dark List Accent 2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C0504D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622423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943634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/>
      </w:tcPr>
    </w:tblStylePr>
  </w:style>
  <w:style w:type="table" w:styleId="DarkListAccent3">
    <w:name w:val="Dark List Accent 3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9BBB59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4E6128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76923C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/>
      </w:tcPr>
    </w:tblStylePr>
  </w:style>
  <w:style w:type="table" w:styleId="DarkListAccent4">
    <w:name w:val="Dark List Accent 4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8064A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3F3151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5F497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/>
      </w:tcPr>
    </w:tblStylePr>
  </w:style>
  <w:style w:type="table" w:styleId="DarkListAccent5">
    <w:name w:val="Dark List Accent 5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4BACC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205867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31849B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/>
      </w:tcPr>
    </w:tblStylePr>
  </w:style>
  <w:style w:type="table" w:styleId="DarkListAccent6">
    <w:name w:val="Dark List Accent 6"/>
    <w:basedOn w:val="TableNormal"/>
    <w:uiPriority w:val="70"/>
    <w:rsid w:val="002F6A28"/>
    <w:rPr>
      <w:color w:val="FFFFFF"/>
    </w:rPr>
    <w:tblPr>
      <w:tblStyleRowBandSize w:val="1"/>
      <w:tblStyleColBandSize w:val="1"/>
    </w:tblPr>
    <w:tcPr>
      <w:shd w:val="clear" w:color="auto" w:fill="F7964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/>
          <w:right w:val="nil"/>
          <w:insideH w:val="nil"/>
          <w:insideV w:val="nil"/>
        </w:tcBorders>
        <w:shd w:val="clear" w:color="auto" w:fill="000000"/>
      </w:tcPr>
    </w:tblStylePr>
    <w:tblStylePr w:type="lastRow">
      <w:tblPr/>
      <w:tcPr>
        <w:tcBorders>
          <w:top w:val="single" w:sz="18" w:space="0" w:color="FFFFFF"/>
          <w:left w:val="nil"/>
          <w:bottom w:val="nil"/>
          <w:right w:val="nil"/>
          <w:insideH w:val="nil"/>
          <w:insideV w:val="nil"/>
        </w:tcBorders>
        <w:shd w:val="clear" w:color="auto" w:fill="974706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/>
          <w:insideH w:val="nil"/>
          <w:insideV w:val="nil"/>
        </w:tcBorders>
        <w:shd w:val="clear" w:color="auto" w:fill="E36C0A"/>
      </w:tcPr>
    </w:tblStylePr>
    <w:tblStylePr w:type="lastCol">
      <w:tblPr/>
      <w:tcPr>
        <w:tcBorders>
          <w:top w:val="nil"/>
          <w:left w:val="single" w:sz="18" w:space="0" w:color="FFFFFF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/>
      </w:tcPr>
    </w:tblStylePr>
  </w:style>
  <w:style w:type="table" w:styleId="LightGrid">
    <w:name w:val="Light Grid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1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nil"/>
          <w:insideV w:val="single" w:sz="8" w:space="0" w:color="000000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  <w:shd w:val="clear" w:color="auto" w:fill="C0C0C0"/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  <w:shd w:val="clear" w:color="auto" w:fill="C0C0C0"/>
      </w:tcPr>
    </w:tblStylePr>
    <w:tblStylePr w:type="band2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V w:val="single" w:sz="8" w:space="0" w:color="000000"/>
        </w:tcBorders>
      </w:tcPr>
    </w:tblStylePr>
  </w:style>
  <w:style w:type="table" w:styleId="LightGridAccent1">
    <w:name w:val="Light Grid Accent 1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1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  <w:insideH w:val="nil"/>
          <w:insideV w:val="single" w:sz="8" w:space="0" w:color="4F81B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  <w:shd w:val="clear" w:color="auto" w:fill="D3DFEE"/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  <w:shd w:val="clear" w:color="auto" w:fill="D3DFEE"/>
      </w:tcPr>
    </w:tblStylePr>
    <w:tblStylePr w:type="band2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  <w:insideV w:val="single" w:sz="8" w:space="0" w:color="4F81BD"/>
        </w:tcBorders>
      </w:tcPr>
    </w:tblStylePr>
  </w:style>
  <w:style w:type="table" w:styleId="LightGridAccent2">
    <w:name w:val="Light Grid Accent 2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1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  <w:insideH w:val="nil"/>
          <w:insideV w:val="single" w:sz="8" w:space="0" w:color="C0504D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  <w:shd w:val="clear" w:color="auto" w:fill="EFD3D2"/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  <w:shd w:val="clear" w:color="auto" w:fill="EFD3D2"/>
      </w:tcPr>
    </w:tblStylePr>
    <w:tblStylePr w:type="band2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  <w:insideV w:val="single" w:sz="8" w:space="0" w:color="C0504D"/>
        </w:tcBorders>
      </w:tcPr>
    </w:tblStylePr>
  </w:style>
  <w:style w:type="table" w:styleId="LightGridAccent3">
    <w:name w:val="Light Grid Accent 3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1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  <w:insideH w:val="nil"/>
          <w:insideV w:val="single" w:sz="8" w:space="0" w:color="9BBB59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  <w:shd w:val="clear" w:color="auto" w:fill="E6EED5"/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  <w:shd w:val="clear" w:color="auto" w:fill="E6EED5"/>
      </w:tcPr>
    </w:tblStylePr>
    <w:tblStylePr w:type="band2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  <w:insideV w:val="single" w:sz="8" w:space="0" w:color="9BBB59"/>
        </w:tcBorders>
      </w:tcPr>
    </w:tblStylePr>
  </w:style>
  <w:style w:type="table" w:styleId="LightGridAccent4">
    <w:name w:val="Light Grid Accent 4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1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nil"/>
          <w:insideV w:val="single" w:sz="8" w:space="0" w:color="8064A2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  <w:shd w:val="clear" w:color="auto" w:fill="DFD8E8"/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  <w:shd w:val="clear" w:color="auto" w:fill="DFD8E8"/>
      </w:tcPr>
    </w:tblStylePr>
    <w:tblStylePr w:type="band2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V w:val="single" w:sz="8" w:space="0" w:color="8064A2"/>
        </w:tcBorders>
      </w:tcPr>
    </w:tblStylePr>
  </w:style>
  <w:style w:type="table" w:styleId="LightGridAccent5">
    <w:name w:val="Light Grid Accent 5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1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  <w:insideH w:val="nil"/>
          <w:insideV w:val="single" w:sz="8" w:space="0" w:color="4BACC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  <w:shd w:val="clear" w:color="auto" w:fill="D2EAF1"/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  <w:shd w:val="clear" w:color="auto" w:fill="D2EAF1"/>
      </w:tcPr>
    </w:tblStylePr>
    <w:tblStylePr w:type="band2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  <w:insideV w:val="single" w:sz="8" w:space="0" w:color="4BACC6"/>
        </w:tcBorders>
      </w:tcPr>
    </w:tblStylePr>
  </w:style>
  <w:style w:type="table" w:styleId="LightGridAccent6">
    <w:name w:val="Light Grid Accent 6"/>
    <w:basedOn w:val="TableNormal"/>
    <w:uiPriority w:val="62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blStylePr w:type="fir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1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lastRow">
      <w:pPr>
        <w:spacing w:before="0" w:after="0" w:line="240" w:lineRule="auto"/>
      </w:pPr>
      <w:rPr>
        <w:rFonts w:ascii="Cambria" w:eastAsia="Times New Roman" w:hAnsi="Cambria" w:cs="Times New Roman"/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  <w:insideH w:val="nil"/>
          <w:insideV w:val="single" w:sz="8" w:space="0" w:color="F79646"/>
        </w:tcBorders>
      </w:tcPr>
    </w:tblStylePr>
    <w:tblStylePr w:type="firstCol">
      <w:rPr>
        <w:rFonts w:ascii="Cambria" w:eastAsia="Times New Roman" w:hAnsi="Cambria" w:cs="Times New Roman"/>
        <w:b/>
        <w:bCs/>
      </w:rPr>
    </w:tblStylePr>
    <w:tblStylePr w:type="lastCol">
      <w:rPr>
        <w:rFonts w:ascii="Cambria" w:eastAsia="Times New Roman" w:hAnsi="Cambria" w:cs="Times New Roman"/>
        <w:b/>
        <w:bCs/>
      </w:rPr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  <w:shd w:val="clear" w:color="auto" w:fill="FDE4D0"/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  <w:shd w:val="clear" w:color="auto" w:fill="FDE4D0"/>
      </w:tcPr>
    </w:tblStylePr>
    <w:tblStylePr w:type="band2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  <w:insideV w:val="single" w:sz="8" w:space="0" w:color="F79646"/>
        </w:tcBorders>
      </w:tcPr>
    </w:tblStylePr>
  </w:style>
  <w:style w:type="table" w:styleId="LightList">
    <w:name w:val="Light List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styleId="LightListAccent1">
    <w:name w:val="Light List Accent 1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table" w:styleId="LightListAccent2">
    <w:name w:val="Light List Accent 2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  <w:tblStylePr w:type="band1Horz">
      <w:tblPr/>
      <w:tcPr>
        <w:tcBorders>
          <w:top w:val="single" w:sz="8" w:space="0" w:color="C0504D"/>
          <w:left w:val="single" w:sz="8" w:space="0" w:color="C0504D"/>
          <w:bottom w:val="single" w:sz="8" w:space="0" w:color="C0504D"/>
          <w:right w:val="single" w:sz="8" w:space="0" w:color="C0504D"/>
        </w:tcBorders>
      </w:tcPr>
    </w:tblStylePr>
  </w:style>
  <w:style w:type="table" w:styleId="LightListAccent3">
    <w:name w:val="Light List Accent 3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  <w:tblStylePr w:type="band1Horz">
      <w:tblPr/>
      <w:tcPr>
        <w:tcBorders>
          <w:top w:val="single" w:sz="8" w:space="0" w:color="9BBB59"/>
          <w:left w:val="single" w:sz="8" w:space="0" w:color="9BBB59"/>
          <w:bottom w:val="single" w:sz="8" w:space="0" w:color="9BBB59"/>
          <w:right w:val="single" w:sz="8" w:space="0" w:color="9BBB59"/>
        </w:tcBorders>
      </w:tcPr>
    </w:tblStylePr>
  </w:style>
  <w:style w:type="table" w:styleId="LightListAccent4">
    <w:name w:val="Light List Accent 4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  <w:tblStylePr w:type="band1Horz">
      <w:tblPr/>
      <w:tcPr>
        <w:tc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</w:tcBorders>
      </w:tcPr>
    </w:tblStylePr>
  </w:style>
  <w:style w:type="table" w:styleId="LightListAccent5">
    <w:name w:val="Light List Accent 5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  <w:tblStylePr w:type="band1Horz">
      <w:tblPr/>
      <w:tcPr>
        <w:tcBorders>
          <w:top w:val="single" w:sz="8" w:space="0" w:color="4BACC6"/>
          <w:left w:val="single" w:sz="8" w:space="0" w:color="4BACC6"/>
          <w:bottom w:val="single" w:sz="8" w:space="0" w:color="4BACC6"/>
          <w:right w:val="single" w:sz="8" w:space="0" w:color="4BACC6"/>
        </w:tcBorders>
      </w:tcPr>
    </w:tblStylePr>
  </w:style>
  <w:style w:type="table" w:styleId="LightListAccent6">
    <w:name w:val="Light List Accent 6"/>
    <w:basedOn w:val="TableNormal"/>
    <w:uiPriority w:val="61"/>
    <w:rsid w:val="002F6A28"/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  <w:tblStylePr w:type="band1Horz">
      <w:tblPr/>
      <w:tcPr>
        <w:tcBorders>
          <w:top w:val="single" w:sz="8" w:space="0" w:color="F79646"/>
          <w:left w:val="single" w:sz="8" w:space="0" w:color="F79646"/>
          <w:bottom w:val="single" w:sz="8" w:space="0" w:color="F79646"/>
          <w:right w:val="single" w:sz="8" w:space="0" w:color="F79646"/>
        </w:tcBorders>
      </w:tcPr>
    </w:tblStylePr>
  </w:style>
  <w:style w:type="table" w:styleId="LightShading">
    <w:name w:val="Light Shading"/>
    <w:basedOn w:val="TableNormal"/>
    <w:uiPriority w:val="60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styleId="LightShadingAccent1">
    <w:name w:val="Light Shading Accent 1"/>
    <w:basedOn w:val="TableNormal"/>
    <w:uiPriority w:val="60"/>
    <w:rsid w:val="002F6A28"/>
    <w:rPr>
      <w:color w:val="365F91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LightShadingAccent2">
    <w:name w:val="Light Shading Accent 2"/>
    <w:basedOn w:val="TableNormal"/>
    <w:uiPriority w:val="60"/>
    <w:rsid w:val="002F6A28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LightShadingAccent3">
    <w:name w:val="Light Shading Accent 3"/>
    <w:basedOn w:val="TableNormal"/>
    <w:uiPriority w:val="60"/>
    <w:rsid w:val="002F6A28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LightShadingAccent4">
    <w:name w:val="Light Shading Accent 4"/>
    <w:basedOn w:val="TableNormal"/>
    <w:uiPriority w:val="60"/>
    <w:rsid w:val="002F6A28"/>
    <w:rPr>
      <w:color w:val="5F497A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LightShadingAccent5">
    <w:name w:val="Light Shading Accent 5"/>
    <w:basedOn w:val="TableNormal"/>
    <w:uiPriority w:val="60"/>
    <w:rsid w:val="002F6A28"/>
    <w:rPr>
      <w:color w:val="31849B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table" w:styleId="LightShadingAccent6">
    <w:name w:val="Light Shading Accent 6"/>
    <w:basedOn w:val="TableNormal"/>
    <w:uiPriority w:val="60"/>
    <w:rsid w:val="002F6A28"/>
    <w:rPr>
      <w:color w:val="E36C0A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/>
          <w:left w:val="nil"/>
          <w:bottom w:val="single" w:sz="8" w:space="0" w:color="F7964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</w:style>
  <w:style w:type="table" w:styleId="MediumGrid1">
    <w:name w:val="Medium Grid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  <w:insideV w:val="single" w:sz="8" w:space="0" w:color="404040"/>
      </w:tblBorders>
    </w:tblPr>
    <w:tcPr>
      <w:shd w:val="clear" w:color="auto" w:fill="C0C0C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MediumGrid1Accent1">
    <w:name w:val="Medium Grid 1 Accent 1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  <w:insideV w:val="single" w:sz="8" w:space="0" w:color="7BA0CD"/>
      </w:tblBorders>
    </w:tblPr>
    <w:tcPr>
      <w:shd w:val="clear" w:color="auto" w:fill="D3DFEE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/>
      </w:tcPr>
    </w:tblStylePr>
    <w:tblStylePr w:type="band1Horz">
      <w:tblPr/>
      <w:tcPr>
        <w:shd w:val="clear" w:color="auto" w:fill="A7BFDE"/>
      </w:tcPr>
    </w:tblStylePr>
  </w:style>
  <w:style w:type="table" w:styleId="MediumGrid1Accent2">
    <w:name w:val="Medium Grid 1 Accent 2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  <w:insideV w:val="single" w:sz="8" w:space="0" w:color="CF7B79"/>
      </w:tblBorders>
    </w:tblPr>
    <w:tcPr>
      <w:shd w:val="clear" w:color="auto" w:fill="EFD3D2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/>
      </w:tcPr>
    </w:tblStylePr>
    <w:tblStylePr w:type="band1Horz">
      <w:tblPr/>
      <w:tcPr>
        <w:shd w:val="clear" w:color="auto" w:fill="DFA7A6"/>
      </w:tcPr>
    </w:tblStylePr>
  </w:style>
  <w:style w:type="table" w:styleId="MediumGrid1Accent3">
    <w:name w:val="Medium Grid 1 Accent 3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  <w:insideV w:val="single" w:sz="8" w:space="0" w:color="B3CC82"/>
      </w:tblBorders>
    </w:tblPr>
    <w:tcPr>
      <w:shd w:val="clear" w:color="auto" w:fill="E6EED5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/>
      </w:tcPr>
    </w:tblStylePr>
    <w:tblStylePr w:type="band1Horz">
      <w:tblPr/>
      <w:tcPr>
        <w:shd w:val="clear" w:color="auto" w:fill="CDDDAC"/>
      </w:tcPr>
    </w:tblStylePr>
  </w:style>
  <w:style w:type="table" w:styleId="MediumGrid1Accent4">
    <w:name w:val="Medium Grid 1 Accent 4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  <w:insideV w:val="single" w:sz="8" w:space="0" w:color="9F8AB9"/>
      </w:tblBorders>
    </w:tblPr>
    <w:tcPr>
      <w:shd w:val="clear" w:color="auto" w:fill="DFD8E8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/>
      </w:tcPr>
    </w:tblStylePr>
    <w:tblStylePr w:type="band1Horz">
      <w:tblPr/>
      <w:tcPr>
        <w:shd w:val="clear" w:color="auto" w:fill="BFB1D0"/>
      </w:tcPr>
    </w:tblStylePr>
  </w:style>
  <w:style w:type="table" w:styleId="MediumGrid1Accent5">
    <w:name w:val="Medium Grid 1 Accent 5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  <w:insideV w:val="single" w:sz="8" w:space="0" w:color="78C0D4"/>
      </w:tblBorders>
    </w:tblPr>
    <w:tcPr>
      <w:shd w:val="clear" w:color="auto" w:fill="D2EAF1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/>
      </w:tcPr>
    </w:tblStylePr>
    <w:tblStylePr w:type="band1Horz">
      <w:tblPr/>
      <w:tcPr>
        <w:shd w:val="clear" w:color="auto" w:fill="A5D5E2"/>
      </w:tcPr>
    </w:tblStylePr>
  </w:style>
  <w:style w:type="table" w:styleId="MediumGrid1Accent6">
    <w:name w:val="Medium Grid 1 Accent 6"/>
    <w:basedOn w:val="TableNormal"/>
    <w:uiPriority w:val="67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  <w:insideV w:val="single" w:sz="8" w:space="0" w:color="F9B074"/>
      </w:tblBorders>
    </w:tblPr>
    <w:tcPr>
      <w:shd w:val="clear" w:color="auto" w:fill="FDE4D0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/>
      </w:tcPr>
    </w:tblStylePr>
    <w:tblStylePr w:type="band1Horz">
      <w:tblPr/>
      <w:tcPr>
        <w:shd w:val="clear" w:color="auto" w:fill="FBCAA2"/>
      </w:tcPr>
    </w:tblStylePr>
  </w:style>
  <w:style w:type="table" w:styleId="MediumGrid2">
    <w:name w:val="Medium Grid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  <w:insideH w:val="single" w:sz="8" w:space="0" w:color="000000"/>
        <w:insideV w:val="single" w:sz="8" w:space="0" w:color="000000"/>
      </w:tblBorders>
    </w:tblPr>
    <w:tcPr>
      <w:shd w:val="clear" w:color="auto" w:fill="C0C0C0"/>
    </w:tcPr>
    <w:tblStylePr w:type="firstRow">
      <w:rPr>
        <w:b/>
        <w:bCs/>
        <w:color w:val="000000"/>
      </w:rPr>
      <w:tblPr/>
      <w:tcPr>
        <w:shd w:val="clear" w:color="auto" w:fill="E6E6E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tcBorders>
          <w:insideH w:val="single" w:sz="6" w:space="0" w:color="000000"/>
          <w:insideV w:val="single" w:sz="6" w:space="0" w:color="000000"/>
        </w:tcBorders>
        <w:shd w:val="clear" w:color="auto" w:fill="808080"/>
      </w:tcPr>
    </w:tblStylePr>
    <w:tblStylePr w:type="nwCell">
      <w:tblPr/>
      <w:tcPr>
        <w:shd w:val="clear" w:color="auto" w:fill="FFFFFF"/>
      </w:tcPr>
    </w:tblStylePr>
  </w:style>
  <w:style w:type="table" w:styleId="MediumGrid2Accent1">
    <w:name w:val="Medium Grid 2 Accent 1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  <w:insideH w:val="single" w:sz="8" w:space="0" w:color="4F81BD"/>
        <w:insideV w:val="single" w:sz="8" w:space="0" w:color="4F81BD"/>
      </w:tblBorders>
    </w:tblPr>
    <w:tcPr>
      <w:shd w:val="clear" w:color="auto" w:fill="D3DFEE"/>
    </w:tcPr>
    <w:tblStylePr w:type="firstRow">
      <w:rPr>
        <w:b/>
        <w:bCs/>
        <w:color w:val="000000"/>
      </w:rPr>
      <w:tblPr/>
      <w:tcPr>
        <w:shd w:val="clear" w:color="auto" w:fill="EDF2F8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/>
      </w:tcPr>
    </w:tblStylePr>
    <w:tblStylePr w:type="band1Vert">
      <w:tblPr/>
      <w:tcPr>
        <w:shd w:val="clear" w:color="auto" w:fill="A7BFDE"/>
      </w:tcPr>
    </w:tblStylePr>
    <w:tblStylePr w:type="band1Horz">
      <w:tblPr/>
      <w:tcPr>
        <w:tcBorders>
          <w:insideH w:val="single" w:sz="6" w:space="0" w:color="4F81BD"/>
          <w:insideV w:val="single" w:sz="6" w:space="0" w:color="4F81BD"/>
        </w:tcBorders>
        <w:shd w:val="clear" w:color="auto" w:fill="A7BFDE"/>
      </w:tcPr>
    </w:tblStylePr>
    <w:tblStylePr w:type="nwCell">
      <w:tblPr/>
      <w:tcPr>
        <w:shd w:val="clear" w:color="auto" w:fill="FFFFFF"/>
      </w:tcPr>
    </w:tblStylePr>
  </w:style>
  <w:style w:type="table" w:styleId="MediumGrid2Accent2">
    <w:name w:val="Medium Grid 2 Accent 2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  <w:insideH w:val="single" w:sz="8" w:space="0" w:color="C0504D"/>
        <w:insideV w:val="single" w:sz="8" w:space="0" w:color="C0504D"/>
      </w:tblBorders>
    </w:tblPr>
    <w:tcPr>
      <w:shd w:val="clear" w:color="auto" w:fill="EFD3D2"/>
    </w:tcPr>
    <w:tblStylePr w:type="firstRow">
      <w:rPr>
        <w:b/>
        <w:bCs/>
        <w:color w:val="000000"/>
      </w:rPr>
      <w:tblPr/>
      <w:tcPr>
        <w:shd w:val="clear" w:color="auto" w:fill="F8EDED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/>
      </w:tcPr>
    </w:tblStylePr>
    <w:tblStylePr w:type="band1Vert">
      <w:tblPr/>
      <w:tcPr>
        <w:shd w:val="clear" w:color="auto" w:fill="DFA7A6"/>
      </w:tcPr>
    </w:tblStylePr>
    <w:tblStylePr w:type="band1Horz">
      <w:tblPr/>
      <w:tcPr>
        <w:tcBorders>
          <w:insideH w:val="single" w:sz="6" w:space="0" w:color="C0504D"/>
          <w:insideV w:val="single" w:sz="6" w:space="0" w:color="C0504D"/>
        </w:tcBorders>
        <w:shd w:val="clear" w:color="auto" w:fill="DFA7A6"/>
      </w:tcPr>
    </w:tblStylePr>
    <w:tblStylePr w:type="nwCell">
      <w:tblPr/>
      <w:tcPr>
        <w:shd w:val="clear" w:color="auto" w:fill="FFFFFF"/>
      </w:tcPr>
    </w:tblStylePr>
  </w:style>
  <w:style w:type="table" w:styleId="MediumGrid2Accent3">
    <w:name w:val="Medium Grid 2 Accent 3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  <w:insideH w:val="single" w:sz="8" w:space="0" w:color="9BBB59"/>
        <w:insideV w:val="single" w:sz="8" w:space="0" w:color="9BBB59"/>
      </w:tblBorders>
    </w:tblPr>
    <w:tcPr>
      <w:shd w:val="clear" w:color="auto" w:fill="E6EED5"/>
    </w:tcPr>
    <w:tblStylePr w:type="firstRow">
      <w:rPr>
        <w:b/>
        <w:bCs/>
        <w:color w:val="000000"/>
      </w:rPr>
      <w:tblPr/>
      <w:tcPr>
        <w:shd w:val="clear" w:color="auto" w:fill="F5F8EE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/>
      </w:tcPr>
    </w:tblStylePr>
    <w:tblStylePr w:type="band1Vert">
      <w:tblPr/>
      <w:tcPr>
        <w:shd w:val="clear" w:color="auto" w:fill="CDDDAC"/>
      </w:tcPr>
    </w:tblStylePr>
    <w:tblStylePr w:type="band1Horz">
      <w:tblPr/>
      <w:tcPr>
        <w:tcBorders>
          <w:insideH w:val="single" w:sz="6" w:space="0" w:color="9BBB59"/>
          <w:insideV w:val="single" w:sz="6" w:space="0" w:color="9BBB59"/>
        </w:tcBorders>
        <w:shd w:val="clear" w:color="auto" w:fill="CDDDAC"/>
      </w:tcPr>
    </w:tblStylePr>
    <w:tblStylePr w:type="nwCell">
      <w:tblPr/>
      <w:tcPr>
        <w:shd w:val="clear" w:color="auto" w:fill="FFFFFF"/>
      </w:tcPr>
    </w:tblStylePr>
  </w:style>
  <w:style w:type="table" w:styleId="MediumGrid2Accent4">
    <w:name w:val="Medium Grid 2 Accent 4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  <w:insideH w:val="single" w:sz="8" w:space="0" w:color="8064A2"/>
        <w:insideV w:val="single" w:sz="8" w:space="0" w:color="8064A2"/>
      </w:tblBorders>
    </w:tblPr>
    <w:tcPr>
      <w:shd w:val="clear" w:color="auto" w:fill="DFD8E8"/>
    </w:tcPr>
    <w:tblStylePr w:type="firstRow">
      <w:rPr>
        <w:b/>
        <w:bCs/>
        <w:color w:val="000000"/>
      </w:rPr>
      <w:tblPr/>
      <w:tcPr>
        <w:shd w:val="clear" w:color="auto" w:fill="F2EFF6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/>
      </w:tcPr>
    </w:tblStylePr>
    <w:tblStylePr w:type="band1Vert">
      <w:tblPr/>
      <w:tcPr>
        <w:shd w:val="clear" w:color="auto" w:fill="BFB1D0"/>
      </w:tcPr>
    </w:tblStylePr>
    <w:tblStylePr w:type="band1Horz">
      <w:tblPr/>
      <w:tcPr>
        <w:tcBorders>
          <w:insideH w:val="single" w:sz="6" w:space="0" w:color="8064A2"/>
          <w:insideV w:val="single" w:sz="6" w:space="0" w:color="8064A2"/>
        </w:tcBorders>
        <w:shd w:val="clear" w:color="auto" w:fill="BFB1D0"/>
      </w:tcPr>
    </w:tblStylePr>
    <w:tblStylePr w:type="nwCell">
      <w:tblPr/>
      <w:tcPr>
        <w:shd w:val="clear" w:color="auto" w:fill="FFFFFF"/>
      </w:tcPr>
    </w:tblStylePr>
  </w:style>
  <w:style w:type="table" w:styleId="MediumGrid2Accent5">
    <w:name w:val="Medium Grid 2 Accent 5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  <w:insideH w:val="single" w:sz="8" w:space="0" w:color="4BACC6"/>
        <w:insideV w:val="single" w:sz="8" w:space="0" w:color="4BACC6"/>
      </w:tblBorders>
    </w:tblPr>
    <w:tcPr>
      <w:shd w:val="clear" w:color="auto" w:fill="D2EAF1"/>
    </w:tcPr>
    <w:tblStylePr w:type="firstRow">
      <w:rPr>
        <w:b/>
        <w:bCs/>
        <w:color w:val="000000"/>
      </w:rPr>
      <w:tblPr/>
      <w:tcPr>
        <w:shd w:val="clear" w:color="auto" w:fill="EDF6F9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/>
      </w:tcPr>
    </w:tblStylePr>
    <w:tblStylePr w:type="band1Vert">
      <w:tblPr/>
      <w:tcPr>
        <w:shd w:val="clear" w:color="auto" w:fill="A5D5E2"/>
      </w:tcPr>
    </w:tblStylePr>
    <w:tblStylePr w:type="band1Horz">
      <w:tblPr/>
      <w:tcPr>
        <w:tcBorders>
          <w:insideH w:val="single" w:sz="6" w:space="0" w:color="4BACC6"/>
          <w:insideV w:val="single" w:sz="6" w:space="0" w:color="4BACC6"/>
        </w:tcBorders>
        <w:shd w:val="clear" w:color="auto" w:fill="A5D5E2"/>
      </w:tcPr>
    </w:tblStylePr>
    <w:tblStylePr w:type="nwCell">
      <w:tblPr/>
      <w:tcPr>
        <w:shd w:val="clear" w:color="auto" w:fill="FFFFFF"/>
      </w:tcPr>
    </w:tblStylePr>
  </w:style>
  <w:style w:type="table" w:styleId="MediumGrid2Accent6">
    <w:name w:val="Medium Grid 2 Accent 6"/>
    <w:basedOn w:val="TableNormal"/>
    <w:uiPriority w:val="68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  <w:insideH w:val="single" w:sz="8" w:space="0" w:color="F79646"/>
        <w:insideV w:val="single" w:sz="8" w:space="0" w:color="F79646"/>
      </w:tblBorders>
    </w:tblPr>
    <w:tcPr>
      <w:shd w:val="clear" w:color="auto" w:fill="FDE4D0"/>
    </w:tcPr>
    <w:tblStylePr w:type="firstRow">
      <w:rPr>
        <w:b/>
        <w:bCs/>
        <w:color w:val="000000"/>
      </w:rPr>
      <w:tblPr/>
      <w:tcPr>
        <w:shd w:val="clear" w:color="auto" w:fill="FEF4EC"/>
      </w:tcPr>
    </w:tblStylePr>
    <w:tblStylePr w:type="lastRow">
      <w:rPr>
        <w:b/>
        <w:bCs/>
        <w:color w:val="000000"/>
      </w:rPr>
      <w:tblPr/>
      <w:tcPr>
        <w:tcBorders>
          <w:top w:val="single" w:sz="12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lastCol">
      <w:rPr>
        <w:b w:val="0"/>
        <w:bCs w:val="0"/>
        <w:color w:val="00000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/>
      </w:tcPr>
    </w:tblStylePr>
    <w:tblStylePr w:type="band1Vert">
      <w:tblPr/>
      <w:tcPr>
        <w:shd w:val="clear" w:color="auto" w:fill="FBCAA2"/>
      </w:tcPr>
    </w:tblStylePr>
    <w:tblStylePr w:type="band1Horz">
      <w:tblPr/>
      <w:tcPr>
        <w:tcBorders>
          <w:insideH w:val="single" w:sz="6" w:space="0" w:color="F79646"/>
          <w:insideV w:val="single" w:sz="6" w:space="0" w:color="F79646"/>
        </w:tcBorders>
        <w:shd w:val="clear" w:color="auto" w:fill="FBCAA2"/>
      </w:tcPr>
    </w:tblStylePr>
    <w:tblStylePr w:type="nwCell">
      <w:tblPr/>
      <w:tcPr>
        <w:shd w:val="clear" w:color="auto" w:fill="FFFFFF"/>
      </w:tcPr>
    </w:tblStylePr>
  </w:style>
  <w:style w:type="table" w:styleId="MediumGrid3">
    <w:name w:val="Medium Grid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C0C0C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000000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80808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808080"/>
      </w:tcPr>
    </w:tblStylePr>
  </w:style>
  <w:style w:type="table" w:styleId="MediumGrid3Accent1">
    <w:name w:val="Medium Grid 3 Accent 1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3DFEE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F81B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7BFDE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7BFDE"/>
      </w:tcPr>
    </w:tblStylePr>
  </w:style>
  <w:style w:type="table" w:styleId="MediumGrid3Accent2">
    <w:name w:val="Medium Grid 3 Accent 2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FD3D2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C0504D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DFA7A6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DFA7A6"/>
      </w:tcPr>
    </w:tblStylePr>
  </w:style>
  <w:style w:type="table" w:styleId="MediumGrid3Accent3">
    <w:name w:val="Medium Grid 3 Accent 3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E6EED5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9BBB59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CDDDAC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CDDDAC"/>
      </w:tcPr>
    </w:tblStylePr>
  </w:style>
  <w:style w:type="table" w:styleId="MediumGrid3Accent4">
    <w:name w:val="Medium Grid 3 Accent 4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FD8E8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8064A2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BFB1D0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BFB1D0"/>
      </w:tcPr>
    </w:tblStylePr>
  </w:style>
  <w:style w:type="table" w:styleId="MediumGrid3Accent5">
    <w:name w:val="Medium Grid 3 Accent 5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D2EAF1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4BACC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A5D5E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A5D5E2"/>
      </w:tcPr>
    </w:tblStylePr>
  </w:style>
  <w:style w:type="table" w:styleId="MediumGrid3Accent6">
    <w:name w:val="Medium Grid 3 Accent 6"/>
    <w:basedOn w:val="TableNormal"/>
    <w:uiPriority w:val="69"/>
    <w:rsid w:val="002F6A28"/>
    <w:tblPr>
      <w:tblStyleRowBandSize w:val="1"/>
      <w:tblStyleColBandSize w:val="1"/>
      <w:tblBorders>
        <w:top w:val="single" w:sz="8" w:space="0" w:color="FFFFFF"/>
        <w:left w:val="single" w:sz="8" w:space="0" w:color="FFFFFF"/>
        <w:bottom w:val="single" w:sz="8" w:space="0" w:color="FFFFFF"/>
        <w:right w:val="single" w:sz="8" w:space="0" w:color="FFFFFF"/>
        <w:insideH w:val="single" w:sz="6" w:space="0" w:color="FFFFFF"/>
        <w:insideV w:val="single" w:sz="6" w:space="0" w:color="FFFFFF"/>
      </w:tblBorders>
    </w:tblPr>
    <w:tcPr>
      <w:shd w:val="clear" w:color="auto" w:fill="FDE4D0"/>
    </w:tcPr>
    <w:tblStylePr w:type="firstRow">
      <w:rPr>
        <w:b/>
        <w:bCs/>
        <w:i w:val="0"/>
        <w:iCs w:val="0"/>
        <w:color w:val="FFFFFF"/>
      </w:rPr>
      <w:tblPr/>
      <w:tcPr>
        <w:tcBorders>
          <w:top w:val="single" w:sz="8" w:space="0" w:color="FFFFFF"/>
          <w:left w:val="single" w:sz="8" w:space="0" w:color="FFFFFF"/>
          <w:bottom w:val="single" w:sz="24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lastRow">
      <w:rPr>
        <w:b/>
        <w:bCs/>
        <w:i w:val="0"/>
        <w:iCs w:val="0"/>
        <w:color w:val="FFFFFF"/>
      </w:rPr>
      <w:tblPr/>
      <w:tcPr>
        <w:tcBorders>
          <w:top w:val="single" w:sz="24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single" w:sz="8" w:space="0" w:color="FFFFFF"/>
        </w:tcBorders>
        <w:shd w:val="clear" w:color="auto" w:fill="F79646"/>
      </w:tcPr>
    </w:tblStylePr>
    <w:tblStylePr w:type="firstCol">
      <w:rPr>
        <w:b/>
        <w:bCs/>
        <w:i w:val="0"/>
        <w:iCs w:val="0"/>
        <w:color w:val="FFFFFF"/>
      </w:rPr>
      <w:tblPr/>
      <w:tcPr>
        <w:tcBorders>
          <w:left w:val="single" w:sz="8" w:space="0" w:color="FFFFFF"/>
          <w:right w:val="single" w:sz="24" w:space="0" w:color="FFFFFF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i w:val="0"/>
        <w:iCs w:val="0"/>
        <w:color w:val="FFFFFF"/>
      </w:rPr>
      <w:tblPr/>
      <w:tcPr>
        <w:tcBorders>
          <w:top w:val="nil"/>
          <w:left w:val="single" w:sz="24" w:space="0" w:color="FFFFFF"/>
          <w:bottom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nil"/>
          <w:insideV w:val="nil"/>
        </w:tcBorders>
        <w:shd w:val="clear" w:color="auto" w:fill="FBCAA2"/>
      </w:tcPr>
    </w:tblStylePr>
    <w:tblStylePr w:type="band1Horz">
      <w:tblPr/>
      <w:tcPr>
        <w:tc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cBorders>
        <w:shd w:val="clear" w:color="auto" w:fill="FBCAA2"/>
      </w:tcPr>
    </w:tblStylePr>
  </w:style>
  <w:style w:type="table" w:styleId="MediumList1">
    <w:name w:val="Medium Lis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000000"/>
        <w:bottom w:val="single" w:sz="8" w:space="0" w:color="000000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000000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/>
          <w:bottom w:val="single" w:sz="8" w:space="0" w:color="000000"/>
        </w:tcBorders>
      </w:tcPr>
    </w:tblStylePr>
    <w:tblStylePr w:type="band1Vert">
      <w:tblPr/>
      <w:tcPr>
        <w:shd w:val="clear" w:color="auto" w:fill="C0C0C0"/>
      </w:tcPr>
    </w:tblStylePr>
    <w:tblStylePr w:type="band1Horz">
      <w:tblPr/>
      <w:tcPr>
        <w:shd w:val="clear" w:color="auto" w:fill="C0C0C0"/>
      </w:tcPr>
    </w:tblStylePr>
  </w:style>
  <w:style w:type="table" w:styleId="MediumList1Accent1">
    <w:name w:val="Medium List 1 Accent 1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F81BD"/>
        <w:bottom w:val="single" w:sz="8" w:space="0" w:color="4F81B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F81B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/>
          <w:bottom w:val="single" w:sz="8" w:space="0" w:color="4F81BD"/>
        </w:tcBorders>
      </w:tcPr>
    </w:tblStylePr>
    <w:tblStylePr w:type="band1Vert">
      <w:tblPr/>
      <w:tcPr>
        <w:shd w:val="clear" w:color="auto" w:fill="D3DFEE"/>
      </w:tcPr>
    </w:tblStylePr>
    <w:tblStylePr w:type="band1Horz">
      <w:tblPr/>
      <w:tcPr>
        <w:shd w:val="clear" w:color="auto" w:fill="D3DFEE"/>
      </w:tcPr>
    </w:tblStylePr>
  </w:style>
  <w:style w:type="table" w:styleId="MediumList1Accent2">
    <w:name w:val="Medium List 1 Accent 2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C0504D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/>
          <w:bottom w:val="single" w:sz="8" w:space="0" w:color="C0504D"/>
        </w:tcBorders>
      </w:tcPr>
    </w:tblStylePr>
    <w:tblStylePr w:type="band1Vert">
      <w:tblPr/>
      <w:tcPr>
        <w:shd w:val="clear" w:color="auto" w:fill="EFD3D2"/>
      </w:tcPr>
    </w:tblStylePr>
    <w:tblStylePr w:type="band1Horz">
      <w:tblPr/>
      <w:tcPr>
        <w:shd w:val="clear" w:color="auto" w:fill="EFD3D2"/>
      </w:tcPr>
    </w:tblStylePr>
  </w:style>
  <w:style w:type="table" w:styleId="MediumList1Accent3">
    <w:name w:val="Medium List 1 Accent 3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9BBB59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/>
          <w:bottom w:val="single" w:sz="8" w:space="0" w:color="9BBB59"/>
        </w:tcBorders>
      </w:tcPr>
    </w:tblStylePr>
    <w:tblStylePr w:type="band1Vert">
      <w:tblPr/>
      <w:tcPr>
        <w:shd w:val="clear" w:color="auto" w:fill="E6EED5"/>
      </w:tcPr>
    </w:tblStylePr>
    <w:tblStylePr w:type="band1Horz">
      <w:tblPr/>
      <w:tcPr>
        <w:shd w:val="clear" w:color="auto" w:fill="E6EED5"/>
      </w:tcPr>
    </w:tblStylePr>
  </w:style>
  <w:style w:type="table" w:styleId="MediumList1Accent4">
    <w:name w:val="Medium List 1 Accent 4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8064A2"/>
        <w:bottom w:val="single" w:sz="8" w:space="0" w:color="8064A2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8064A2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/>
          <w:bottom w:val="single" w:sz="8" w:space="0" w:color="8064A2"/>
        </w:tcBorders>
      </w:tcPr>
    </w:tblStylePr>
    <w:tblStylePr w:type="band1Vert">
      <w:tblPr/>
      <w:tcPr>
        <w:shd w:val="clear" w:color="auto" w:fill="DFD8E8"/>
      </w:tcPr>
    </w:tblStylePr>
    <w:tblStylePr w:type="band1Horz">
      <w:tblPr/>
      <w:tcPr>
        <w:shd w:val="clear" w:color="auto" w:fill="DFD8E8"/>
      </w:tcPr>
    </w:tblStylePr>
  </w:style>
  <w:style w:type="table" w:styleId="MediumList1Accent5">
    <w:name w:val="Medium List 1 Accent 5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4BACC6"/>
        <w:bottom w:val="single" w:sz="8" w:space="0" w:color="4BACC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4BACC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/>
          <w:bottom w:val="single" w:sz="8" w:space="0" w:color="4BACC6"/>
        </w:tcBorders>
      </w:tcPr>
    </w:tblStylePr>
    <w:tblStylePr w:type="band1Vert">
      <w:tblPr/>
      <w:tcPr>
        <w:shd w:val="clear" w:color="auto" w:fill="D2EAF1"/>
      </w:tcPr>
    </w:tblStylePr>
    <w:tblStylePr w:type="band1Horz">
      <w:tblPr/>
      <w:tcPr>
        <w:shd w:val="clear" w:color="auto" w:fill="D2EAF1"/>
      </w:tcPr>
    </w:tblStylePr>
  </w:style>
  <w:style w:type="table" w:styleId="MediumList1Accent6">
    <w:name w:val="Medium List 1 Accent 6"/>
    <w:basedOn w:val="TableNormal"/>
    <w:uiPriority w:val="65"/>
    <w:rsid w:val="002F6A28"/>
    <w:rPr>
      <w:color w:val="000000"/>
    </w:rPr>
    <w:tblPr>
      <w:tblStyleRowBandSize w:val="1"/>
      <w:tblStyleColBandSize w:val="1"/>
      <w:tblBorders>
        <w:top w:val="single" w:sz="8" w:space="0" w:color="F79646"/>
        <w:bottom w:val="single" w:sz="8" w:space="0" w:color="F79646"/>
      </w:tblBorders>
    </w:tblPr>
    <w:tblStylePr w:type="firstRow">
      <w:rPr>
        <w:rFonts w:ascii="Cambria" w:eastAsia="Times New Roman" w:hAnsi="Cambria" w:cs="Times New Roman"/>
      </w:rPr>
      <w:tblPr/>
      <w:tcPr>
        <w:tcBorders>
          <w:top w:val="nil"/>
          <w:bottom w:val="single" w:sz="8" w:space="0" w:color="F79646"/>
        </w:tcBorders>
      </w:tcPr>
    </w:tblStylePr>
    <w:tblStylePr w:type="lastRow">
      <w:rPr>
        <w:b/>
        <w:bCs/>
        <w:color w:val="1F497D"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/>
          <w:bottom w:val="single" w:sz="8" w:space="0" w:color="F79646"/>
        </w:tcBorders>
      </w:tcPr>
    </w:tblStylePr>
    <w:tblStylePr w:type="band1Vert">
      <w:tblPr/>
      <w:tcPr>
        <w:shd w:val="clear" w:color="auto" w:fill="FDE4D0"/>
      </w:tcPr>
    </w:tblStylePr>
    <w:tblStylePr w:type="band1Horz">
      <w:tblPr/>
      <w:tcPr>
        <w:shd w:val="clear" w:color="auto" w:fill="FDE4D0"/>
      </w:tcPr>
    </w:tblStylePr>
  </w:style>
  <w:style w:type="table" w:styleId="MediumList2">
    <w:name w:val="Medium Lis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000000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000000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C0504D"/>
        <w:left w:val="single" w:sz="8" w:space="0" w:color="C0504D"/>
        <w:bottom w:val="single" w:sz="8" w:space="0" w:color="C0504D"/>
        <w:right w:val="single" w:sz="8" w:space="0" w:color="C0504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C0504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C0504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9BBB59"/>
        <w:left w:val="single" w:sz="8" w:space="0" w:color="9BBB59"/>
        <w:bottom w:val="single" w:sz="8" w:space="0" w:color="9BBB59"/>
        <w:right w:val="single" w:sz="8" w:space="0" w:color="9BBB59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9BBB59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9BBB59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8064A2"/>
        <w:left w:val="single" w:sz="8" w:space="0" w:color="8064A2"/>
        <w:bottom w:val="single" w:sz="8" w:space="0" w:color="8064A2"/>
        <w:right w:val="single" w:sz="8" w:space="0" w:color="8064A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8064A2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8064A2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4BACC6"/>
        <w:left w:val="single" w:sz="8" w:space="0" w:color="4BACC6"/>
        <w:bottom w:val="single" w:sz="8" w:space="0" w:color="4BACC6"/>
        <w:right w:val="single" w:sz="8" w:space="0" w:color="4BACC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BACC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BACC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2F6A28"/>
    <w:rPr>
      <w:rFonts w:ascii="Cambria" w:eastAsia="Times New Roman" w:hAnsi="Cambria"/>
      <w:color w:val="000000"/>
    </w:rPr>
    <w:tblPr>
      <w:tblStyleRowBandSize w:val="1"/>
      <w:tblStyleColBandSize w:val="1"/>
      <w:tblBorders>
        <w:top w:val="single" w:sz="8" w:space="0" w:color="F79646"/>
        <w:left w:val="single" w:sz="8" w:space="0" w:color="F79646"/>
        <w:bottom w:val="single" w:sz="8" w:space="0" w:color="F79646"/>
        <w:right w:val="single" w:sz="8" w:space="0" w:color="F7964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F79646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F79646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BA0CD"/>
        <w:left w:val="single" w:sz="8" w:space="0" w:color="7BA0CD"/>
        <w:bottom w:val="single" w:sz="8" w:space="0" w:color="7BA0CD"/>
        <w:right w:val="single" w:sz="8" w:space="0" w:color="7BA0CD"/>
        <w:insideH w:val="single" w:sz="8" w:space="0" w:color="7BA0CD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/>
          <w:left w:val="single" w:sz="8" w:space="0" w:color="7BA0CD"/>
          <w:bottom w:val="single" w:sz="8" w:space="0" w:color="7BA0CD"/>
          <w:right w:val="single" w:sz="8" w:space="0" w:color="7BA0CD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CF7B79"/>
        <w:left w:val="single" w:sz="8" w:space="0" w:color="CF7B79"/>
        <w:bottom w:val="single" w:sz="8" w:space="0" w:color="CF7B79"/>
        <w:right w:val="single" w:sz="8" w:space="0" w:color="CF7B79"/>
        <w:insideH w:val="single" w:sz="8" w:space="0" w:color="CF7B7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/>
          <w:left w:val="single" w:sz="8" w:space="0" w:color="CF7B79"/>
          <w:bottom w:val="single" w:sz="8" w:space="0" w:color="CF7B79"/>
          <w:right w:val="single" w:sz="8" w:space="0" w:color="CF7B7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B3CC82"/>
        <w:left w:val="single" w:sz="8" w:space="0" w:color="B3CC82"/>
        <w:bottom w:val="single" w:sz="8" w:space="0" w:color="B3CC82"/>
        <w:right w:val="single" w:sz="8" w:space="0" w:color="B3CC82"/>
        <w:insideH w:val="single" w:sz="8" w:space="0" w:color="B3CC82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/>
          <w:left w:val="single" w:sz="8" w:space="0" w:color="B3CC82"/>
          <w:bottom w:val="single" w:sz="8" w:space="0" w:color="B3CC82"/>
          <w:right w:val="single" w:sz="8" w:space="0" w:color="B3CC82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9F8AB9"/>
        <w:left w:val="single" w:sz="8" w:space="0" w:color="9F8AB9"/>
        <w:bottom w:val="single" w:sz="8" w:space="0" w:color="9F8AB9"/>
        <w:right w:val="single" w:sz="8" w:space="0" w:color="9F8AB9"/>
        <w:insideH w:val="single" w:sz="8" w:space="0" w:color="9F8AB9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78C0D4"/>
        <w:left w:val="single" w:sz="8" w:space="0" w:color="78C0D4"/>
        <w:bottom w:val="single" w:sz="8" w:space="0" w:color="78C0D4"/>
        <w:right w:val="single" w:sz="8" w:space="0" w:color="78C0D4"/>
        <w:insideH w:val="single" w:sz="8" w:space="0" w:color="78C0D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/>
          <w:left w:val="single" w:sz="8" w:space="0" w:color="78C0D4"/>
          <w:bottom w:val="single" w:sz="8" w:space="0" w:color="78C0D4"/>
          <w:right w:val="single" w:sz="8" w:space="0" w:color="78C0D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2F6A28"/>
    <w:tblPr>
      <w:tblStyleRowBandSize w:val="1"/>
      <w:tblStyleColBandSize w:val="1"/>
      <w:tblBorders>
        <w:top w:val="single" w:sz="8" w:space="0" w:color="F9B074"/>
        <w:left w:val="single" w:sz="8" w:space="0" w:color="F9B074"/>
        <w:bottom w:val="single" w:sz="8" w:space="0" w:color="F9B074"/>
        <w:right w:val="single" w:sz="8" w:space="0" w:color="F9B074"/>
        <w:insideH w:val="single" w:sz="8" w:space="0" w:color="F9B074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/>
          <w:left w:val="single" w:sz="8" w:space="0" w:color="F9B074"/>
          <w:bottom w:val="single" w:sz="8" w:space="0" w:color="F9B074"/>
          <w:right w:val="single" w:sz="8" w:space="0" w:color="F9B074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2F6A28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/>
      </w:tcPr>
    </w:tblStylePr>
    <w:tblStylePr w:type="firstCol">
      <w:rPr>
        <w:b/>
        <w:bCs/>
        <w:color w:val="FFFFFF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/>
      </w:tcPr>
    </w:tblStylePr>
    <w:tblStylePr w:type="lastCol">
      <w:rPr>
        <w:b/>
        <w:bCs/>
        <w:color w:val="FFFFFF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/>
      </w:tcPr>
    </w:tblStylePr>
    <w:tblStylePr w:type="band1Horz">
      <w:tblPr/>
      <w:tcPr>
        <w:shd w:val="clear" w:color="auto" w:fill="D8D8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able3Deffects1">
    <w:name w:val="Table 3D effects 1"/>
    <w:basedOn w:val="TableNormal"/>
    <w:uiPriority w:val="99"/>
    <w:semiHidden/>
    <w:unhideWhenUsed/>
    <w:rsid w:val="002F6A28"/>
    <w:pPr>
      <w:jc w:val="both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2F6A28"/>
    <w:pPr>
      <w:jc w:val="both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2F6A28"/>
    <w:pPr>
      <w:jc w:val="both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2F6A28"/>
    <w:pPr>
      <w:jc w:val="both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2F6A28"/>
    <w:pPr>
      <w:jc w:val="both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2F6A28"/>
    <w:pPr>
      <w:jc w:val="both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2F6A28"/>
    <w:pPr>
      <w:jc w:val="both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2F6A28"/>
    <w:pPr>
      <w:jc w:val="both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2F6A28"/>
    <w:pPr>
      <w:jc w:val="both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2F6A28"/>
    <w:pPr>
      <w:jc w:val="both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2F6A28"/>
    <w:pPr>
      <w:jc w:val="both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2F6A28"/>
    <w:pPr>
      <w:jc w:val="both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2F6A28"/>
    <w:pPr>
      <w:jc w:val="both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2F6A28"/>
    <w:pPr>
      <w:jc w:val="both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2F6A28"/>
    <w:pPr>
      <w:jc w:val="both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2F6A28"/>
    <w:pPr>
      <w:jc w:val="both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table" w:styleId="TableProfessional">
    <w:name w:val="Table Professional"/>
    <w:basedOn w:val="TableNormal"/>
    <w:uiPriority w:val="99"/>
    <w:semiHidden/>
    <w:unhideWhenUsed/>
    <w:rsid w:val="002F6A28"/>
    <w:pPr>
      <w:jc w:val="both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2F6A28"/>
    <w:pPr>
      <w:jc w:val="both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2F6A28"/>
    <w:pPr>
      <w:jc w:val="both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2F6A28"/>
    <w:pPr>
      <w:jc w:val="both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2F6A28"/>
    <w:pPr>
      <w:jc w:val="both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2F6A28"/>
    <w:pPr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2F6A28"/>
    <w:pPr>
      <w:jc w:val="both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TitleDate">
    <w:name w:val="Title Date"/>
    <w:basedOn w:val="Normal"/>
    <w:next w:val="Normal"/>
    <w:uiPriority w:val="5"/>
    <w:qFormat/>
    <w:rsid w:val="002F6A28"/>
    <w:pPr>
      <w:spacing w:after="240"/>
      <w:jc w:val="center"/>
    </w:pPr>
    <w:rPr>
      <w:color w:val="00628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  <w:doNotRelyOnCSS/>
  <w:doNotOrganizeInFolder/>
  <w:doNotUseLongFileNames/>
  <w:pixelsPerInch w:val="0"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1.xml" /><Relationship Id="rId12" Type="http://schemas.openxmlformats.org/officeDocument/2006/relationships/footer" Target="footer2.xml" /><Relationship Id="rId13" Type="http://schemas.openxmlformats.org/officeDocument/2006/relationships/header" Target="header3.xml" /><Relationship Id="rId14" Type="http://schemas.openxmlformats.org/officeDocument/2006/relationships/footer" Target="footer3.xm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customXml" Target="../customXml/item2.xml" /><Relationship Id="rId6" Type="http://schemas.openxmlformats.org/officeDocument/2006/relationships/hyperlink" Target="https://members.wto.org/crnattachments/2025/TBT/KEN/25_08222_00_e.pdf" TargetMode="External" /><Relationship Id="rId7" Type="http://schemas.openxmlformats.org/officeDocument/2006/relationships/hyperlink" Target="mailto:info@kebs.org" TargetMode="External" /><Relationship Id="rId8" Type="http://schemas.openxmlformats.org/officeDocument/2006/relationships/hyperlink" Target="http://www.kebs.org" TargetMode="External" /><Relationship Id="rId9" Type="http://schemas.openxmlformats.org/officeDocument/2006/relationships/header" Target="header1.xm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emf" /></Relationships>
</file>

<file path=word/_rels/settings.xml.rels><?xml version="1.0" encoding="utf-8" standalone="yes"?><Relationships xmlns="http://schemas.openxmlformats.org/package/2006/relationships"><Relationship Id="rId1" Type="http://schemas.openxmlformats.org/officeDocument/2006/relationships/attachedTemplate" Target="file:///D:\Projects\notifications-ims\WTO.Notifications.Web.UI\wwwroot\WordTemplates\TBT\Regular_en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2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titus xmlns="http://schemas.titus.com/TitusProperties/">
  <TitusGUID xmlns="">ed4ed1c2-475a-44f4-91f5-9f966da0b6a6</TitusGUID>
  <TitusMetadata xmlns="">eyJucyI6Imh0dHA6XC9cL3d3dy50aXR1cy5jb21cL25zXC9Xb3JsZCBUcmFkZSBPcmdhbml6YXRpb24iLCJwcm9wcyI6W3sibiI6IldUT0NMQVNTSUZJQ0FUSU9OIiwidmFscyI6W3sidmFsdWUiOiJJTlRFUk5BTCJ9XX1dfQ==</TitusMetadata>
</titus>
</file>

<file path=customXml/itemProps1.xml><?xml version="1.0" encoding="utf-8"?>
<ds:datastoreItem xmlns:ds="http://schemas.openxmlformats.org/officeDocument/2006/customXml" ds:itemID="{AFB0F8B5-8F46-4B2E-A471-5A9C2285DF0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CE4EBFD-BBC8-41DF-A5E6-01C77A2FAB52}">
  <ds:schemaRefs>
    <ds:schemaRef ds:uri="http://schemas.titus.com/TitusPropertie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Regular_en.dotx</Template>
  <TotalTime>1</TotalTime>
  <Pages>2</Pages>
  <Words>391</Words>
  <Characters>2233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NOTIFICATION</vt:lpstr>
    </vt:vector>
  </TitlesOfParts>
  <Company>OMC - WTO</Company>
  <LinksUpToDate>false</LinksUpToDate>
  <CharactersWithSpaces>2619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NOTIFICATION</dc:title>
  <dc:creator>mark louie medidas</dc:creator>
  <dc:description>LDIMD - DTU</dc:description>
  <cp:lastModifiedBy>Greenleaves, Jane</cp:lastModifiedBy>
  <cp:revision>2</cp:revision>
  <dcterms:created xsi:type="dcterms:W3CDTF">2025-12-01T06:53:00Z</dcterms:created>
  <dcterms:modified xsi:type="dcterms:W3CDTF">2025-12-01T06:53:00Z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Symbol1">
    <vt:lpwstr>G/TBT/N/</vt:lpwstr>
  </property>
  <property fmtid="{D5CDD505-2E9C-101B-9397-08002B2CF9AE}" pid="3" name="TitusGUID">
    <vt:lpwstr>ed4ed1c2-475a-44f4-91f5-9f966da0b6a6</vt:lpwstr>
  </property>
  <property fmtid="{D5CDD505-2E9C-101B-9397-08002B2CF9AE}" pid="4" name="WTOCLASSIFICATION">
    <vt:lpwstr>INTERNAL</vt:lpwstr>
  </property>
</Properties>
</file>