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2D78C9" w:rsidP="00DD3DD7" w14:paraId="050F503B" w14:textId="77777777">
      <w:pPr>
        <w:pStyle w:val="Title"/>
      </w:pPr>
      <w:r w:rsidRPr="002F663C">
        <w:t>NOTIFICATION</w:t>
      </w:r>
    </w:p>
    <w:p w:rsidR="002F663C" w:rsidRPr="002F663C" w:rsidP="00DD3DD7" w14:paraId="3785AB3F" w14:textId="77777777">
      <w:pPr>
        <w:pStyle w:val="Title3"/>
      </w:pPr>
      <w:r w:rsidRPr="002F663C">
        <w:t>Addendum</w:t>
      </w:r>
    </w:p>
    <w:p w:rsidR="002F663C" w:rsidP="001E2E4A" w14:paraId="1E075220" w14:textId="77777777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11 February 2026,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>.</w:t>
      </w:r>
    </w:p>
    <w:p w:rsidR="001E2E4A" w:rsidRPr="002F663C" w:rsidP="001E2E4A" w14:paraId="19E65EFC" w14:textId="77777777">
      <w:pPr>
        <w:rPr>
          <w:rFonts w:eastAsia="Calibri" w:cs="Times New Roman"/>
        </w:rPr>
      </w:pPr>
    </w:p>
    <w:p w:rsidR="002F663C" w:rsidRPr="002F663C" w:rsidP="002F663C" w14:paraId="35D6965B" w14:textId="77777777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:rsidR="002F663C" w:rsidP="002F663C" w14:paraId="0452EC5E" w14:textId="77777777">
      <w:pPr>
        <w:rPr>
          <w:rFonts w:eastAsia="Calibri" w:cs="Times New Roman"/>
        </w:rPr>
      </w:pPr>
    </w:p>
    <w:p w:rsidR="00C14444" w:rsidRPr="002F663C" w:rsidP="002F663C" w14:paraId="7C427450" w14:textId="77777777">
      <w:pPr>
        <w:rPr>
          <w:rFonts w:eastAsia="Calibri" w:cs="Times New Roman"/>
        </w:rPr>
      </w:pPr>
    </w:p>
    <w:p w:rsidR="002F663C" w:rsidRPr="002F663C" w:rsidP="002F663C" w14:paraId="1C751AAC" w14:textId="77777777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DKS 2431: 2025 Garlic paste — Specification</w:t>
      </w:r>
    </w:p>
    <w:p w:rsidR="002F663C" w:rsidRPr="002F663C" w:rsidP="002F663C" w14:paraId="538D0AD4" w14:textId="77777777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198"/>
      </w:tblGrid>
      <w:tr w14:paraId="4D8AD9FA" w14:textId="77777777" w:rsidTr="00E9471B">
        <w:tblPrEx>
          <w:tblW w:w="9049" w:type="dxa"/>
          <w:tblLayout w:type="fixed"/>
          <w:tblLook w:val="04A0"/>
        </w:tblPrEx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</w:tcPr>
          <w:p w:rsidR="002F663C" w:rsidRPr="002F663C" w:rsidP="00C14444" w14:paraId="64E558C1" w14:textId="77777777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14:paraId="0FE2BD34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62D91AF1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3DEB888F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14:paraId="68CA8ED7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088132E9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C14444" w14:paraId="5F8ABEE7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24 October 2025</w:t>
            </w:r>
          </w:p>
        </w:tc>
      </w:tr>
      <w:tr w14:paraId="433EAE9F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3DD6AFAA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C14444" w14:paraId="701DD343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published - date: 24 October 2025</w:t>
            </w:r>
          </w:p>
        </w:tc>
      </w:tr>
      <w:tr w14:paraId="7A0C1367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56BDD836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4C1C7046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14:paraId="6E4108CB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3C515ECA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18AE3557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2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14:paraId="30DCE880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4FFB4ACE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7671B2CD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:rsidR="002F663C" w:rsidRPr="002F663C" w:rsidP="00EB7B40" w14:paraId="02E546E1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5103614F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25D04A46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42BE2CC1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:rsidR="002F663C" w:rsidRPr="002F663C" w:rsidP="00C14444" w14:paraId="14C7D357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10B60083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09B8F017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D95F69" w14:paraId="16DF5469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begin"/>
            </w:r>
            <w:r w:rsidRPr="00370A55" w:rsid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separate"/>
            </w:r>
            <w:r w:rsidRPr="00370A55" w:rsidR="00370A55">
              <w:rPr>
                <w:rFonts w:eastAsia="Calibri" w:cs="Times New Roman"/>
                <w:vertAlign w:val="superscript"/>
              </w:rPr>
              <w:t>1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14:paraId="47621895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tcBorders>
              <w:bottom w:val="double" w:sz="4" w:space="0" w:color="auto"/>
            </w:tcBorders>
          </w:tcPr>
          <w:p w:rsidR="002F663C" w:rsidRPr="00711F9C" w:rsidP="00C14444" w14:paraId="313E5631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</w:tcPr>
          <w:p w:rsidR="002F663C" w:rsidRPr="002F663C" w:rsidP="00EB7B40" w14:paraId="3F7D5CE8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:rsidR="002F663C" w:rsidRPr="002F663C" w:rsidP="002F663C" w14:paraId="1955DFFA" w14:textId="77777777">
      <w:pPr>
        <w:jc w:val="left"/>
        <w:rPr>
          <w:rFonts w:eastAsia="Calibri" w:cs="Times New Roman"/>
          <w:highlight w:val="yellow"/>
        </w:rPr>
      </w:pPr>
    </w:p>
    <w:p w:rsidR="003971FF" w:rsidRPr="007F6EA2" w:rsidP="00B16ACF" w14:paraId="0E7E371D" w14:textId="77777777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r w:rsidRPr="002F663C">
        <w:rPr>
          <w:rFonts w:eastAsia="Calibri" w:cs="Times New Roman"/>
          <w:szCs w:val="18"/>
        </w:rPr>
        <w:t xml:space="preserve">Kenya would like to inform WTO Members that the Kenya Standard; KS 2431: 2025 Garlic paste — Specification, notified as DKS 2431: 2025 Garlic paste — Specification in, G/TBT/N/KEN/1775 was adopted and published by Kenya as Kenya Standard KS 2431: 2025 Garlic paste — Specification on 24th October 2025 via Gazette Notice No. 15384 dated 24th October 2025 </w:t>
      </w:r>
    </w:p>
    <w:p w:rsidR="00311686" w:rsidRPr="002F663C" w:rsidP="00B16ACF" w14:paraId="1B151D58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A copy of the document can be obtained via the following link at a basic fee: </w:t>
      </w:r>
      <w:hyperlink r:id="rId6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https://webstore.kebs.org</w:t>
        </w:r>
      </w:hyperlink>
    </w:p>
    <w:p w:rsidR="006C5A96" w:rsidP="006C5A96" w14:paraId="1413693A" w14:textId="77777777">
      <w:pPr>
        <w:jc w:val="center"/>
        <w:rPr>
          <w:b/>
        </w:rPr>
      </w:pPr>
      <w:r w:rsidRPr="003971FF">
        <w:rPr>
          <w:b/>
        </w:rPr>
        <w:t>__________</w:t>
      </w:r>
    </w:p>
    <w:p w:rsidR="004D4D19" w:rsidP="007F38C2" w14:paraId="47B888A6" w14:textId="77777777">
      <w:pPr>
        <w:jc w:val="center"/>
        <w:rPr>
          <w:b/>
        </w:rPr>
      </w:pPr>
    </w:p>
    <w:p w:rsidR="00A1565D" w:rsidP="003971FF" w14:paraId="0D5F1316" w14:textId="77777777">
      <w:pPr>
        <w:jc w:val="center"/>
        <w:rPr>
          <w:b/>
        </w:rPr>
      </w:pPr>
    </w:p>
    <w:sectPr w:rsidSect="006C5A9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1FD8A423" w14:textId="7777777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6980CE29" w14:textId="7777777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4D3A6A" w:rsidP="00ED54E0" w14:paraId="2F0D88E7" w14:textId="77777777">
      <w:r>
        <w:separator/>
      </w:r>
    </w:p>
  </w:footnote>
  <w:footnote w:type="continuationSeparator" w:id="1">
    <w:p w:rsidR="004D3A6A" w:rsidP="00ED54E0" w14:paraId="6C92F8BC" w14:textId="77777777">
      <w:r>
        <w:continuationSeparator/>
      </w:r>
    </w:p>
  </w:footnote>
  <w:footnote w:id="2">
    <w:p w:rsidR="007F6EA2" w14:paraId="16E2FD41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65A73" w:rsidR="00B65A73">
        <w:t>This information can be provided by including a website address, a pdf attachment, or other information on where the text of the final</w:t>
      </w:r>
      <w:r w:rsidR="002B2435">
        <w:t>/modified</w:t>
      </w:r>
      <w:r w:rsidRPr="00B65A73" w:rsid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P="00DD3DD7" w14:paraId="1E596026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"/>
  </w:p>
  <w:p w:rsidR="004D4D19" w:rsidRPr="00DD3DD7" w:rsidP="00DD3DD7" w14:paraId="65CA5BD5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1F31E5E7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584D9B7E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RPr="00DD3DD7" w:rsidP="00DD3DD7" w14:paraId="7474108B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G/TBT/N/KEN/1775/Add.1</w:t>
    </w:r>
    <w:bookmarkEnd w:id="3"/>
  </w:p>
  <w:p w:rsidR="00DD3DD7" w:rsidRPr="00DD3DD7" w:rsidP="00DD3DD7" w14:paraId="23ABA380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0AAC3AD9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:rsidR="00544326" w:rsidRPr="00DD3DD7" w:rsidP="00DD3DD7" w14:paraId="0C5A460A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5B4DFDA1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6470B128" w14:textId="77777777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52492645" w14:textId="77777777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14:paraId="4EFF22AF" w14:textId="77777777" w:rsidTr="00544326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182B84" w:rsidP="00425DC5" w14:paraId="5A07FE26" w14:textId="77777777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7FADF0E3" w14:textId="77777777">
          <w:pPr>
            <w:jc w:val="right"/>
            <w:rPr>
              <w:b/>
              <w:szCs w:val="16"/>
            </w:rPr>
          </w:pPr>
        </w:p>
      </w:tc>
    </w:tr>
    <w:tr w14:paraId="0C4182F3" w14:textId="77777777" w:rsidTr="00544326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2CE274E8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DD3DD7" w:rsidRPr="002F663C" w:rsidP="00DD3DD7" w14:paraId="06ABC040" w14:textId="7777777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G/TBT/N/KEN/1775/Add.1</w:t>
          </w:r>
          <w:bookmarkEnd w:id="4"/>
        </w:p>
        <w:p w:rsidR="00C14444" w:rsidRPr="00C14444" w:rsidP="00C14444" w14:paraId="05FB142C" w14:textId="77777777">
          <w:pPr>
            <w:jc w:val="center"/>
            <w:rPr>
              <w:szCs w:val="16"/>
            </w:rPr>
          </w:pPr>
        </w:p>
      </w:tc>
    </w:tr>
    <w:tr w14:paraId="6B02E70A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48496923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43533AC8" w14:textId="77777777">
          <w:pPr>
            <w:jc w:val="right"/>
            <w:rPr>
              <w:szCs w:val="16"/>
            </w:rPr>
          </w:pPr>
          <w:bookmarkStart w:id="5" w:name="bmkDate"/>
          <w:r w:rsidRPr="00182B84">
            <w:rPr>
              <w:szCs w:val="16"/>
            </w:rPr>
            <w:t>11 February 2026</w:t>
          </w:r>
          <w:bookmarkEnd w:id="5"/>
        </w:p>
      </w:tc>
    </w:tr>
    <w:tr w14:paraId="688E90F9" w14:textId="77777777" w:rsidTr="00544326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69666969" w14:textId="77777777">
          <w:pPr>
            <w:jc w:val="left"/>
            <w:rPr>
              <w:b/>
            </w:rPr>
          </w:pPr>
          <w:bookmarkStart w:id="6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(26-0922)</w:t>
          </w:r>
          <w:bookmarkEnd w:id="6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18E6C7E0" w14:textId="77777777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14:paraId="3B7F0DE6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405C8DED" w14:textId="77777777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39BDA566" w14:textId="77777777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:rsidR="00ED54E0" w:rsidP="00DD3DD7" w14:paraId="14451436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075A666C"/>
    <w:numStyleLink w:val="LegalHeadings"/>
  </w:abstractNum>
  <w:abstractNum w:abstractNumId="12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83196129">
    <w:abstractNumId w:val="9"/>
  </w:num>
  <w:num w:numId="2" w16cid:durableId="677463969">
    <w:abstractNumId w:val="7"/>
  </w:num>
  <w:num w:numId="3" w16cid:durableId="224145141">
    <w:abstractNumId w:val="6"/>
  </w:num>
  <w:num w:numId="4" w16cid:durableId="894706912">
    <w:abstractNumId w:val="5"/>
  </w:num>
  <w:num w:numId="5" w16cid:durableId="1137408932">
    <w:abstractNumId w:val="4"/>
  </w:num>
  <w:num w:numId="6" w16cid:durableId="980815841">
    <w:abstractNumId w:val="12"/>
  </w:num>
  <w:num w:numId="7" w16cid:durableId="1085616309">
    <w:abstractNumId w:val="11"/>
  </w:num>
  <w:num w:numId="8" w16cid:durableId="612395654">
    <w:abstractNumId w:val="10"/>
  </w:num>
  <w:num w:numId="9" w16cid:durableId="74731274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5734756">
    <w:abstractNumId w:val="13"/>
  </w:num>
  <w:num w:numId="11" w16cid:durableId="369182468">
    <w:abstractNumId w:val="8"/>
  </w:num>
  <w:num w:numId="12" w16cid:durableId="2081977283">
    <w:abstractNumId w:val="3"/>
  </w:num>
  <w:num w:numId="13" w16cid:durableId="1851793305">
    <w:abstractNumId w:val="2"/>
  </w:num>
  <w:num w:numId="14" w16cid:durableId="162480717">
    <w:abstractNumId w:val="1"/>
  </w:num>
  <w:num w:numId="15" w16cid:durableId="747968600">
    <w:abstractNumId w:val="0"/>
  </w:num>
  <w:num w:numId="16" w16cid:durableId="1483890928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attachedTemplate r:id="rId1"/>
  <w:defaultTabStop w:val="567"/>
  <w:characterSpacingControl w:val="doNotCompress"/>
  <w:footnotePr>
    <w:numRestart w:val="eachSect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1686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5336B8"/>
    <w:rsid w:val="00544326"/>
    <w:rsid w:val="00547B5F"/>
    <w:rsid w:val="005733F2"/>
    <w:rsid w:val="00573D49"/>
    <w:rsid w:val="00595C45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96201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DE21D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hAnsi="Verdana" w:eastAsiaTheme="majorEastAsi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hAnsi="Verdana" w:eastAsiaTheme="majorEastAsi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hAnsi="Verdana" w:eastAsiaTheme="majorEastAsi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hAnsi="Verdana" w:eastAsiaTheme="majorEastAsi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hAnsi="Verdana" w:eastAsiaTheme="majorEastAsi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hAnsi="Verdana" w:eastAsiaTheme="majorEastAsi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hAnsi="Verdana" w:eastAsiaTheme="majorEastAsi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hAnsi="Verdana" w:eastAsiaTheme="majorEastAsi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hAnsi="Verdana" w:eastAsiaTheme="majorEastAsi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hyperlink" Target="https://webstore.kebs.org/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Flanagan\AppData\Roaming\Microsoft\Templates\WTODOCE2012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2019-10-23T07:32:00Z</cp:lastPrinted>
  <dcterms:created xsi:type="dcterms:W3CDTF">2026-02-11T10:29:00Z</dcterms:created>
  <dcterms:modified xsi:type="dcterms:W3CDTF">2026-02-11T10:29:00Z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NC</vt:lpwstr>
  </property>
</Properties>
</file>