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2131FCB" w14:textId="77777777">
      <w:pPr>
        <w:pStyle w:val="Title"/>
        <w:rPr>
          <w:caps w:val="0"/>
          <w:kern w:val="0"/>
        </w:rPr>
      </w:pPr>
      <w:r w:rsidRPr="002F6A28">
        <w:rPr>
          <w:caps w:val="0"/>
          <w:kern w:val="0"/>
        </w:rPr>
        <w:t>NOTIFICATION</w:t>
      </w:r>
    </w:p>
    <w:p w:rsidR="009239F7" w:rsidRPr="002F6A28" w:rsidP="002F6A28" w14:paraId="22B774E2" w14:textId="77777777">
      <w:pPr>
        <w:jc w:val="center"/>
      </w:pPr>
      <w:r w:rsidRPr="002F6A28">
        <w:t>The following notification is being circulated in accordance with Article 10.6</w:t>
      </w:r>
    </w:p>
    <w:p w:rsidR="009239F7" w:rsidRPr="002F6A28" w:rsidP="002F6A28" w14:paraId="730BB62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105A743" w14:textId="77777777" w:rsidTr="00DB13FE">
        <w:tblPrEx>
          <w:tblW w:w="5000" w:type="pct"/>
          <w:tblLayout w:type="fixed"/>
          <w:tblLook w:val="0000"/>
        </w:tblPrEx>
        <w:tc>
          <w:tcPr>
            <w:tcW w:w="607" w:type="dxa"/>
            <w:tcBorders>
              <w:top w:val="double" w:sz="4" w:space="0" w:color="auto"/>
            </w:tcBorders>
          </w:tcPr>
          <w:p w:rsidR="00F85C99" w:rsidRPr="002F6A28" w:rsidP="002F6A28" w14:paraId="2358BF6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EB3B15B"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6EA7A8D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128983A" w14:textId="77777777" w:rsidTr="00DB13FE">
        <w:tblPrEx>
          <w:tblW w:w="5000" w:type="pct"/>
          <w:tblLayout w:type="fixed"/>
          <w:tblLook w:val="0000"/>
        </w:tblPrEx>
        <w:tc>
          <w:tcPr>
            <w:tcW w:w="607" w:type="dxa"/>
          </w:tcPr>
          <w:p w:rsidR="00F85C99" w:rsidRPr="002F6A28" w:rsidP="002F6A28" w14:paraId="40EE76C1" w14:textId="77777777">
            <w:pPr>
              <w:spacing w:before="120" w:after="120"/>
              <w:jc w:val="left"/>
            </w:pPr>
            <w:r w:rsidRPr="002F6A28">
              <w:rPr>
                <w:b/>
              </w:rPr>
              <w:t>2.</w:t>
            </w:r>
          </w:p>
        </w:tc>
        <w:tc>
          <w:tcPr>
            <w:tcW w:w="8373" w:type="dxa"/>
          </w:tcPr>
          <w:p w:rsidR="00F85C99" w:rsidRPr="002F6A28" w:rsidP="000C3B6C" w14:paraId="174E938C" w14:textId="77777777">
            <w:pPr>
              <w:spacing w:before="120" w:after="120"/>
            </w:pPr>
            <w:r w:rsidRPr="002F6A28">
              <w:rPr>
                <w:b/>
              </w:rPr>
              <w:t>Agency responsible:</w:t>
            </w:r>
            <w:r w:rsidRPr="00C379C8" w:rsidR="00EE3A11">
              <w:t xml:space="preserve"> </w:t>
            </w:r>
          </w:p>
          <w:p w:rsidR="00EE3A11" w:rsidRPr="00C379C8" w:rsidP="000C3B6C" w14:paraId="3C7F15A3" w14:textId="77777777">
            <w:r w:rsidRPr="00C379C8">
              <w:t>Egyptian Organization for Standardization and Quality</w:t>
            </w:r>
          </w:p>
          <w:p w:rsidR="00EE3A11" w:rsidRPr="00C379C8" w:rsidP="000C3B6C" w14:paraId="726DD565" w14:textId="77777777">
            <w:r w:rsidRPr="00C379C8">
              <w:t>16 Tadreeb El-Modarrebeen St., Ameriya, Cairo – Egypt</w:t>
            </w:r>
          </w:p>
          <w:p w:rsidR="00EE3A11" w:rsidRPr="00C379C8" w:rsidP="000C3B6C" w14:paraId="7AA072F5" w14:textId="77777777">
            <w:r w:rsidRPr="00C379C8">
              <w:t xml:space="preserve">E-mail: </w:t>
            </w:r>
            <w:hyperlink r:id="rId5" w:history="1">
              <w:r w:rsidRPr="00C379C8">
                <w:rPr>
                  <w:color w:val="0000FF"/>
                  <w:u w:val="single"/>
                </w:rPr>
                <w:t>eos@eos.org.eg</w:t>
              </w:r>
            </w:hyperlink>
            <w:r w:rsidRPr="00C379C8">
              <w:t xml:space="preserve"> / </w:t>
            </w:r>
            <w:hyperlink r:id="rId6" w:history="1">
              <w:r w:rsidRPr="00C379C8">
                <w:rPr>
                  <w:color w:val="0000FF"/>
                  <w:u w:val="single"/>
                </w:rPr>
                <w:t>eos.tbt@eos.org.eg</w:t>
              </w:r>
            </w:hyperlink>
          </w:p>
          <w:p w:rsidR="00EE3A11" w:rsidRPr="00C379C8" w:rsidP="000C3B6C" w14:paraId="7867172A" w14:textId="77777777">
            <w:r w:rsidRPr="00C379C8">
              <w:t xml:space="preserve">Website: </w:t>
            </w:r>
            <w:hyperlink r:id="rId7" w:tgtFrame="_blank" w:history="1">
              <w:r w:rsidRPr="00C379C8">
                <w:rPr>
                  <w:color w:val="0000FF"/>
                  <w:u w:val="single"/>
                </w:rPr>
                <w:t>http://www.eos.org.eg</w:t>
              </w:r>
            </w:hyperlink>
          </w:p>
          <w:p w:rsidR="00EE3A11" w:rsidRPr="00C379C8" w:rsidP="000C3B6C" w14:paraId="25F09155" w14:textId="77777777">
            <w:r w:rsidRPr="00C379C8">
              <w:t>Tel.: + (202) 22845528</w:t>
            </w:r>
          </w:p>
          <w:p w:rsidR="00EE3A11" w:rsidRPr="00C379C8" w:rsidP="000C3B6C" w14:paraId="19043316" w14:textId="77777777">
            <w:pPr>
              <w:spacing w:after="120"/>
            </w:pPr>
            <w:r w:rsidRPr="00C379C8">
              <w:t>Fax: + (202) 22845504</w:t>
            </w:r>
          </w:p>
        </w:tc>
      </w:tr>
      <w:tr w14:paraId="1793DC01" w14:textId="77777777" w:rsidTr="00DB13FE">
        <w:tblPrEx>
          <w:tblW w:w="5000" w:type="pct"/>
          <w:tblLayout w:type="fixed"/>
          <w:tblLook w:val="0000"/>
        </w:tblPrEx>
        <w:tc>
          <w:tcPr>
            <w:tcW w:w="607" w:type="dxa"/>
          </w:tcPr>
          <w:p w:rsidR="00F85C99" w:rsidRPr="002F6A28" w:rsidP="002F6A28" w14:paraId="1D64BC9E" w14:textId="77777777">
            <w:pPr>
              <w:spacing w:before="120" w:after="120"/>
              <w:jc w:val="left"/>
              <w:rPr>
                <w:b/>
              </w:rPr>
            </w:pPr>
            <w:r w:rsidRPr="002F6A28">
              <w:rPr>
                <w:b/>
              </w:rPr>
              <w:t>3.</w:t>
            </w:r>
          </w:p>
        </w:tc>
        <w:tc>
          <w:tcPr>
            <w:tcW w:w="8373" w:type="dxa"/>
          </w:tcPr>
          <w:p w:rsidR="00F85C99" w:rsidRPr="0058336F" w:rsidP="002F6A28" w14:paraId="3CA4C12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4978E91" w14:textId="77777777" w:rsidTr="00DB13FE">
        <w:tblPrEx>
          <w:tblW w:w="5000" w:type="pct"/>
          <w:tblLayout w:type="fixed"/>
          <w:tblLook w:val="0000"/>
        </w:tblPrEx>
        <w:tc>
          <w:tcPr>
            <w:tcW w:w="607" w:type="dxa"/>
          </w:tcPr>
          <w:p w:rsidR="00F85C99" w:rsidRPr="002F6A28" w:rsidP="002F6A28" w14:paraId="1E6BC11F" w14:textId="77777777">
            <w:pPr>
              <w:spacing w:before="120" w:after="120"/>
              <w:jc w:val="left"/>
            </w:pPr>
            <w:r w:rsidRPr="002F6A28">
              <w:rPr>
                <w:b/>
              </w:rPr>
              <w:t>4.</w:t>
            </w:r>
          </w:p>
        </w:tc>
        <w:tc>
          <w:tcPr>
            <w:tcW w:w="8373" w:type="dxa"/>
          </w:tcPr>
          <w:p w:rsidR="00F85C99" w:rsidRPr="002F6A28" w:rsidP="002F6A28" w14:paraId="26DC82E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Luminaires (ICS code(s): 29.140.40)</w:t>
            </w:r>
          </w:p>
        </w:tc>
      </w:tr>
      <w:tr w14:paraId="184499AA" w14:textId="77777777" w:rsidTr="00DB13FE">
        <w:tblPrEx>
          <w:tblW w:w="5000" w:type="pct"/>
          <w:tblLayout w:type="fixed"/>
          <w:tblLook w:val="0000"/>
        </w:tblPrEx>
        <w:tc>
          <w:tcPr>
            <w:tcW w:w="607" w:type="dxa"/>
          </w:tcPr>
          <w:p w:rsidR="00F85C99" w:rsidRPr="002F6A28" w:rsidP="002F6A28" w14:paraId="75455406" w14:textId="77777777">
            <w:pPr>
              <w:spacing w:before="120" w:after="120"/>
              <w:jc w:val="left"/>
            </w:pPr>
            <w:r w:rsidRPr="002F6A28">
              <w:rPr>
                <w:b/>
              </w:rPr>
              <w:t>5.</w:t>
            </w:r>
          </w:p>
        </w:tc>
        <w:tc>
          <w:tcPr>
            <w:tcW w:w="8373" w:type="dxa"/>
          </w:tcPr>
          <w:p w:rsidR="00F85C99" w:rsidP="002F6A28" w14:paraId="7FB5540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Ministerial Decree No. 245/2025 (4 page(s), in Arabic) mandating the Egyptian Standard ES 7825 "Luminaires - General requirements and tests"; (288 page(s), in Arabic)</w:t>
            </w:r>
          </w:p>
          <w:p w:rsidR="000C3B6C" w:rsidRPr="000C3B6C" w:rsidP="002F6A28" w14:paraId="6A6669E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46BDA" w:rsidRPr="00CE6C29" w:rsidP="002F6A28" w14:paraId="75F90A58" w14:textId="77777777">
            <w:pPr>
              <w:rPr>
                <w:iCs/>
              </w:rPr>
            </w:pPr>
            <w:r w:rsidRPr="00CE6C29">
              <w:rPr>
                <w:iCs/>
              </w:rPr>
              <w:t>Egyptian Organization for Standardization and Quality</w:t>
            </w:r>
          </w:p>
          <w:p w:rsidR="00746BDA" w:rsidRPr="00CE6C29" w:rsidP="002F6A28" w14:paraId="6E0ECCD9" w14:textId="77777777">
            <w:pPr>
              <w:rPr>
                <w:iCs/>
              </w:rPr>
            </w:pPr>
            <w:r w:rsidRPr="00CE6C29">
              <w:rPr>
                <w:iCs/>
              </w:rPr>
              <w:t>16 Tadreeb El-Modarrebeen St., Ameriya, Cairo – Egypt</w:t>
            </w:r>
          </w:p>
          <w:p w:rsidR="00746BDA" w:rsidRPr="00CE6C29" w:rsidP="002F6A28" w14:paraId="48D59CD7"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 </w:t>
            </w:r>
            <w:hyperlink r:id="rId6" w:history="1">
              <w:r w:rsidRPr="00CE6C29">
                <w:rPr>
                  <w:iCs/>
                  <w:color w:val="0000FF"/>
                  <w:u w:val="single"/>
                </w:rPr>
                <w:t>eos.tbt@eos.org.eg</w:t>
              </w:r>
            </w:hyperlink>
          </w:p>
          <w:p w:rsidR="00746BDA" w:rsidRPr="00CE6C29" w:rsidP="002F6A28" w14:paraId="45EEAF42" w14:textId="77777777">
            <w:pPr>
              <w:rPr>
                <w:iCs/>
              </w:rPr>
            </w:pPr>
            <w:r w:rsidRPr="00CE6C29">
              <w:rPr>
                <w:iCs/>
              </w:rPr>
              <w:t xml:space="preserve">Website: </w:t>
            </w:r>
            <w:hyperlink r:id="rId7" w:tgtFrame="_blank" w:history="1">
              <w:r w:rsidRPr="00CE6C29">
                <w:rPr>
                  <w:iCs/>
                  <w:color w:val="0000FF"/>
                  <w:u w:val="single"/>
                </w:rPr>
                <w:t>http://www.eos.org.eg</w:t>
              </w:r>
            </w:hyperlink>
          </w:p>
          <w:p w:rsidR="00746BDA" w:rsidRPr="00CE6C29" w:rsidP="002F6A28" w14:paraId="70C657EE" w14:textId="77777777">
            <w:pPr>
              <w:rPr>
                <w:iCs/>
              </w:rPr>
            </w:pPr>
            <w:r w:rsidRPr="00CE6C29">
              <w:rPr>
                <w:iCs/>
              </w:rPr>
              <w:t>Tel.: + (202) 22845528</w:t>
            </w:r>
          </w:p>
          <w:p w:rsidR="00746BDA" w:rsidRPr="00CE6C29" w:rsidP="002F6A28" w14:paraId="04284751" w14:textId="77777777">
            <w:pPr>
              <w:spacing w:after="120"/>
              <w:rPr>
                <w:iCs/>
              </w:rPr>
            </w:pPr>
            <w:r w:rsidRPr="00CE6C29">
              <w:rPr>
                <w:iCs/>
              </w:rPr>
              <w:t>Fax: + (202) 22845504</w:t>
            </w:r>
          </w:p>
        </w:tc>
      </w:tr>
      <w:tr w14:paraId="0CC3E2DA" w14:textId="77777777" w:rsidTr="00DB13FE">
        <w:tblPrEx>
          <w:tblW w:w="5000" w:type="pct"/>
          <w:tblLayout w:type="fixed"/>
          <w:tblLook w:val="0000"/>
        </w:tblPrEx>
        <w:tc>
          <w:tcPr>
            <w:tcW w:w="607" w:type="dxa"/>
          </w:tcPr>
          <w:p w:rsidR="00F85C99" w:rsidRPr="002F6A28" w:rsidP="002F6A28" w14:paraId="1AC7BAD1" w14:textId="77777777">
            <w:pPr>
              <w:spacing w:before="120" w:after="120"/>
              <w:jc w:val="left"/>
              <w:rPr>
                <w:b/>
              </w:rPr>
            </w:pPr>
            <w:r w:rsidRPr="002F6A28">
              <w:rPr>
                <w:b/>
              </w:rPr>
              <w:t>6.</w:t>
            </w:r>
          </w:p>
        </w:tc>
        <w:tc>
          <w:tcPr>
            <w:tcW w:w="8373" w:type="dxa"/>
          </w:tcPr>
          <w:p w:rsidR="00F85C99" w:rsidRPr="002F6A28" w:rsidP="002F6A28" w14:paraId="7B56B645" w14:textId="77777777">
            <w:pPr>
              <w:spacing w:before="120" w:after="120"/>
              <w:rPr>
                <w:b/>
              </w:rPr>
            </w:pPr>
            <w:r w:rsidRPr="002F6A28">
              <w:rPr>
                <w:b/>
              </w:rPr>
              <w:t>Description of content:</w:t>
            </w:r>
            <w:r w:rsidRPr="00C379C8" w:rsidR="00FE448B">
              <w:t xml:space="preserve"> The Ministerial Decree No. 245/2025 gives the producers and importers a twelve-month transitional period to abide by the Egyptian standard ES 7825 which specifies general requirements for luminaires, incorporating electric light sources for operation from supply voltages up to 1000 V. Requirements for semi-luminaires are included in this document. </w:t>
            </w:r>
          </w:p>
          <w:p w:rsidR="00FE448B" w:rsidRPr="00C379C8" w:rsidP="002F6A28" w14:paraId="489B66CF" w14:textId="77777777">
            <w:pPr>
              <w:spacing w:before="120" w:after="120"/>
            </w:pPr>
            <w:r w:rsidRPr="00C379C8">
              <w:t>Worth mentioning is that this standard is technically identical with IEC 60598-1/2024</w:t>
            </w:r>
          </w:p>
        </w:tc>
      </w:tr>
      <w:tr w14:paraId="3DE41138" w14:textId="77777777" w:rsidTr="00DB13FE">
        <w:tblPrEx>
          <w:tblW w:w="5000" w:type="pct"/>
          <w:tblLayout w:type="fixed"/>
          <w:tblLook w:val="0000"/>
        </w:tblPrEx>
        <w:tc>
          <w:tcPr>
            <w:tcW w:w="607" w:type="dxa"/>
          </w:tcPr>
          <w:p w:rsidR="00F85C99" w:rsidRPr="002F6A28" w:rsidP="002F6A28" w14:paraId="51E27BE4" w14:textId="77777777">
            <w:pPr>
              <w:spacing w:before="120" w:after="120"/>
              <w:jc w:val="left"/>
              <w:rPr>
                <w:b/>
              </w:rPr>
            </w:pPr>
            <w:r w:rsidRPr="002F6A28">
              <w:rPr>
                <w:b/>
              </w:rPr>
              <w:t>7.</w:t>
            </w:r>
          </w:p>
        </w:tc>
        <w:tc>
          <w:tcPr>
            <w:tcW w:w="8373" w:type="dxa"/>
          </w:tcPr>
          <w:p w:rsidR="00F85C99" w:rsidRPr="002F6A28" w:rsidP="002F6A28" w14:paraId="78B7CA98"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ADA976E" w14:textId="77777777" w:rsidTr="00DB13FE">
        <w:tblPrEx>
          <w:tblW w:w="5000" w:type="pct"/>
          <w:tblLayout w:type="fixed"/>
          <w:tblLook w:val="0000"/>
        </w:tblPrEx>
        <w:tc>
          <w:tcPr>
            <w:tcW w:w="607" w:type="dxa"/>
          </w:tcPr>
          <w:p w:rsidR="00F85C99" w:rsidRPr="002F6A28" w:rsidP="009E75ED" w14:paraId="71756FAD" w14:textId="77777777">
            <w:pPr>
              <w:spacing w:before="120" w:after="120"/>
              <w:jc w:val="left"/>
              <w:rPr>
                <w:b/>
              </w:rPr>
            </w:pPr>
            <w:r w:rsidRPr="002F6A28">
              <w:rPr>
                <w:b/>
              </w:rPr>
              <w:t>8.</w:t>
            </w:r>
          </w:p>
        </w:tc>
        <w:tc>
          <w:tcPr>
            <w:tcW w:w="8373" w:type="dxa"/>
          </w:tcPr>
          <w:p w:rsidR="000C3B6C" w:rsidRPr="00EC00D2" w:rsidP="007F13E8" w14:paraId="414A33FD" w14:textId="77777777">
            <w:pPr>
              <w:spacing w:before="120" w:after="120"/>
              <w:rPr>
                <w:bCs/>
              </w:rPr>
            </w:pPr>
            <w:r w:rsidRPr="002F6A28">
              <w:rPr>
                <w:b/>
              </w:rPr>
              <w:t>Relevant documents:</w:t>
            </w:r>
            <w:r w:rsidRPr="002F6A28" w:rsidR="00EE3A11">
              <w:t xml:space="preserve"> </w:t>
            </w:r>
          </w:p>
          <w:p w:rsidR="00EE3A11" w:rsidRPr="002F6A28" w:rsidP="007F13E8" w14:paraId="56B9395D" w14:textId="77777777">
            <w:pPr>
              <w:spacing w:before="120" w:after="120"/>
            </w:pPr>
            <w:r w:rsidRPr="002F6A28">
              <w:t>IEC 60598-1/2024</w:t>
            </w:r>
          </w:p>
        </w:tc>
      </w:tr>
      <w:tr w14:paraId="2B9E8676" w14:textId="77777777" w:rsidTr="00DB13FE">
        <w:tblPrEx>
          <w:tblW w:w="5000" w:type="pct"/>
          <w:tblLayout w:type="fixed"/>
          <w:tblLook w:val="0000"/>
        </w:tblPrEx>
        <w:tc>
          <w:tcPr>
            <w:tcW w:w="607" w:type="dxa"/>
          </w:tcPr>
          <w:p w:rsidR="00EE3A11" w:rsidRPr="002F6A28" w:rsidP="002F6A28" w14:paraId="4EF006FD" w14:textId="77777777">
            <w:pPr>
              <w:spacing w:before="120" w:after="120"/>
              <w:jc w:val="left"/>
              <w:rPr>
                <w:b/>
              </w:rPr>
            </w:pPr>
            <w:r w:rsidRPr="002F6A28">
              <w:rPr>
                <w:b/>
              </w:rPr>
              <w:t>9.</w:t>
            </w:r>
          </w:p>
        </w:tc>
        <w:tc>
          <w:tcPr>
            <w:tcW w:w="8373" w:type="dxa"/>
          </w:tcPr>
          <w:p w:rsidR="00EE3A11" w:rsidRPr="002F6A28" w:rsidP="008953C4" w14:paraId="6949024E" w14:textId="77777777">
            <w:pPr>
              <w:spacing w:before="120" w:after="120"/>
            </w:pPr>
            <w:r w:rsidRPr="002F6A28">
              <w:rPr>
                <w:b/>
              </w:rPr>
              <w:t>Proposed date of adoption:</w:t>
            </w:r>
            <w:r w:rsidRPr="00C379C8">
              <w:t xml:space="preserve"> </w:t>
            </w:r>
            <w:r w:rsidRPr="00C379C8">
              <w:t>11 August 2025</w:t>
            </w:r>
          </w:p>
          <w:p w:rsidR="00EE3A11" w:rsidRPr="002F6A28" w:rsidP="008953C4" w14:paraId="30EA67D8" w14:textId="77777777">
            <w:pPr>
              <w:spacing w:after="120"/>
            </w:pPr>
            <w:r w:rsidRPr="002F6A28">
              <w:rPr>
                <w:b/>
              </w:rPr>
              <w:t>Proposed date of entry into force:</w:t>
            </w:r>
            <w:r w:rsidRPr="00C379C8">
              <w:t xml:space="preserve"> The day following the date of publication in the official gazette.</w:t>
            </w:r>
          </w:p>
        </w:tc>
      </w:tr>
      <w:tr w14:paraId="0D442296" w14:textId="77777777" w:rsidTr="00DB13FE">
        <w:tblPrEx>
          <w:tblW w:w="5000" w:type="pct"/>
          <w:tblLayout w:type="fixed"/>
          <w:tblLook w:val="0000"/>
        </w:tblPrEx>
        <w:tc>
          <w:tcPr>
            <w:tcW w:w="607" w:type="dxa"/>
            <w:tcBorders>
              <w:bottom w:val="double" w:sz="4" w:space="0" w:color="auto"/>
            </w:tcBorders>
          </w:tcPr>
          <w:p w:rsidR="00F85C99" w:rsidRPr="002F6A28" w:rsidP="002F6A28" w14:paraId="7B99312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EFFD8F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8348613" w14:textId="77777777">
            <w:pPr>
              <w:spacing w:before="120" w:after="120"/>
              <w:rPr>
                <w:bCs/>
              </w:rPr>
            </w:pPr>
            <w:r w:rsidRPr="002F6A28">
              <w:rPr>
                <w:b/>
              </w:rPr>
              <w:t>Final date for comments:</w:t>
            </w:r>
            <w:r w:rsidRPr="00C379C8" w:rsidR="00EE3A11">
              <w:t xml:space="preserve"> 18 November 2025</w:t>
            </w:r>
          </w:p>
          <w:p w:rsidR="000C3B6C" w:rsidRPr="00E3324D" w:rsidP="000C3B6C" w14:paraId="12088622"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C0E8A4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4DCEF3D" w14:textId="77777777">
            <w:r w:rsidRPr="00CE6C29">
              <w:t>Egyptian Organization for Standardization and Quality</w:t>
            </w:r>
          </w:p>
          <w:p w:rsidR="00CE6C29" w:rsidRPr="00CE6C29" w:rsidP="000C3B6C" w14:paraId="2AD2B86D" w14:textId="77777777">
            <w:r w:rsidRPr="00CE6C29">
              <w:t>16 Tadreeb El-Modarrebeen St., Ameriya, Cairo – Egypt</w:t>
            </w:r>
          </w:p>
          <w:p w:rsidR="00CE6C29" w:rsidRPr="00CE6C29" w:rsidP="000C3B6C" w14:paraId="70F9E917" w14:textId="77777777">
            <w:r w:rsidRPr="00CE6C29">
              <w:t xml:space="preserve">E-mail: </w:t>
            </w:r>
            <w:hyperlink r:id="rId5" w:history="1">
              <w:r w:rsidRPr="00CE6C29">
                <w:rPr>
                  <w:color w:val="0000FF"/>
                  <w:u w:val="single"/>
                </w:rPr>
                <w:t>eos@eos.org.eg</w:t>
              </w:r>
            </w:hyperlink>
            <w:r w:rsidRPr="00CE6C29">
              <w:t xml:space="preserve"> / </w:t>
            </w:r>
            <w:hyperlink r:id="rId6" w:history="1">
              <w:r w:rsidRPr="00CE6C29">
                <w:rPr>
                  <w:color w:val="0000FF"/>
                  <w:u w:val="single"/>
                </w:rPr>
                <w:t>eos.tbt@eos.org.eg</w:t>
              </w:r>
            </w:hyperlink>
          </w:p>
          <w:p w:rsidR="00CE6C29" w:rsidRPr="00CE6C29" w:rsidP="000C3B6C" w14:paraId="3E6FF9BD" w14:textId="77777777">
            <w:r w:rsidRPr="00CE6C29">
              <w:t xml:space="preserve">Website: </w:t>
            </w:r>
            <w:hyperlink r:id="rId7" w:tgtFrame="_blank" w:history="1">
              <w:r w:rsidRPr="00CE6C29">
                <w:rPr>
                  <w:color w:val="0000FF"/>
                  <w:u w:val="single"/>
                </w:rPr>
                <w:t>http://www.eos.org.eg</w:t>
              </w:r>
            </w:hyperlink>
          </w:p>
          <w:p w:rsidR="00CE6C29" w:rsidRPr="00CE6C29" w:rsidP="000C3B6C" w14:paraId="68CC8E2A" w14:textId="77777777">
            <w:r w:rsidRPr="00CE6C29">
              <w:t>Tel.: + (202) 22845528</w:t>
            </w:r>
          </w:p>
          <w:p w:rsidR="00CE6C29" w:rsidRPr="00CE6C29" w:rsidP="000C3B6C" w14:paraId="0A76DE8B" w14:textId="77777777">
            <w:pPr>
              <w:spacing w:after="120"/>
            </w:pPr>
            <w:r w:rsidRPr="00CE6C29">
              <w:t>Fax: + (202) 22845504</w:t>
            </w:r>
          </w:p>
        </w:tc>
      </w:tr>
    </w:tbl>
    <w:p w:rsidR="00EE3A11" w:rsidRPr="002F6A28" w:rsidP="00887259" w14:paraId="09EF8ECA"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BE4DB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3A721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6E4699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8ABB24" w14:textId="77777777">
    <w:pPr>
      <w:pStyle w:val="Header"/>
      <w:pBdr>
        <w:bottom w:val="single" w:sz="4" w:space="1" w:color="auto"/>
      </w:pBdr>
      <w:tabs>
        <w:tab w:val="clear" w:pos="4513"/>
        <w:tab w:val="clear" w:pos="9027"/>
      </w:tabs>
      <w:jc w:val="center"/>
    </w:pPr>
    <w:r w:rsidRPr="002F6A28">
      <w:t>tbtSymbol</w:t>
    </w:r>
  </w:p>
  <w:p w:rsidR="009239F7" w:rsidRPr="002F6A28" w:rsidP="009239F7" w14:paraId="543A20E1" w14:textId="77777777">
    <w:pPr>
      <w:pStyle w:val="Header"/>
      <w:pBdr>
        <w:bottom w:val="single" w:sz="4" w:space="1" w:color="auto"/>
      </w:pBdr>
      <w:tabs>
        <w:tab w:val="clear" w:pos="4513"/>
        <w:tab w:val="clear" w:pos="9027"/>
      </w:tabs>
      <w:jc w:val="center"/>
    </w:pPr>
  </w:p>
  <w:p w:rsidR="009239F7" w:rsidRPr="002F6A28" w:rsidP="009239F7" w14:paraId="550C388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E2206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DAF65A" w14:textId="77777777">
    <w:pPr>
      <w:pStyle w:val="Header"/>
      <w:pBdr>
        <w:bottom w:val="single" w:sz="4" w:space="1" w:color="auto"/>
      </w:pBdr>
      <w:tabs>
        <w:tab w:val="clear" w:pos="4513"/>
        <w:tab w:val="clear" w:pos="9027"/>
      </w:tabs>
      <w:jc w:val="center"/>
    </w:pPr>
    <w:bookmarkStart w:id="0" w:name="spsSymbolHeader"/>
    <w:r w:rsidRPr="002F6A28">
      <w:t>G/TBT/N/EGY/551</w:t>
    </w:r>
    <w:bookmarkEnd w:id="0"/>
  </w:p>
  <w:p w:rsidR="009239F7" w:rsidRPr="002F6A28" w:rsidP="009239F7" w14:paraId="3C2991D8" w14:textId="77777777">
    <w:pPr>
      <w:pStyle w:val="Header"/>
      <w:pBdr>
        <w:bottom w:val="single" w:sz="4" w:space="1" w:color="auto"/>
      </w:pBdr>
      <w:tabs>
        <w:tab w:val="clear" w:pos="4513"/>
        <w:tab w:val="clear" w:pos="9027"/>
      </w:tabs>
      <w:jc w:val="center"/>
    </w:pPr>
  </w:p>
  <w:p w:rsidR="009239F7" w:rsidRPr="002F6A28" w:rsidP="009239F7" w14:paraId="21CCD9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AB9EE1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96682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F364A3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0C90375" w14:textId="77777777">
          <w:pPr>
            <w:jc w:val="right"/>
            <w:rPr>
              <w:b/>
              <w:color w:val="FF0000"/>
              <w:szCs w:val="16"/>
            </w:rPr>
          </w:pPr>
        </w:p>
      </w:tc>
    </w:tr>
    <w:bookmarkEnd w:id="1"/>
    <w:tr w14:paraId="5A2E9BE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727B44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93B1202" w14:textId="77777777">
          <w:pPr>
            <w:jc w:val="right"/>
            <w:rPr>
              <w:b/>
              <w:szCs w:val="16"/>
            </w:rPr>
          </w:pPr>
        </w:p>
      </w:tc>
    </w:tr>
    <w:tr w14:paraId="58447E7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91F200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A1D11E6" w14:textId="77777777">
          <w:pPr>
            <w:jc w:val="right"/>
            <w:rPr>
              <w:b/>
              <w:szCs w:val="16"/>
            </w:rPr>
          </w:pPr>
          <w:bookmarkStart w:id="2" w:name="bmkSymbols"/>
          <w:r w:rsidRPr="002F6A28">
            <w:rPr>
              <w:b/>
              <w:szCs w:val="16"/>
            </w:rPr>
            <w:t>G/TBT/N/EGY/551</w:t>
          </w:r>
          <w:bookmarkEnd w:id="2"/>
        </w:p>
      </w:tc>
    </w:tr>
    <w:tr w14:paraId="7ECDEBC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6B49A3C" w14:textId="77777777"/>
      </w:tc>
      <w:tc>
        <w:tcPr>
          <w:tcW w:w="5448" w:type="dxa"/>
          <w:gridSpan w:val="2"/>
          <w:shd w:val="clear" w:color="auto" w:fill="FFFFFF"/>
          <w:tcMar>
            <w:left w:w="108" w:type="dxa"/>
            <w:right w:w="108" w:type="dxa"/>
          </w:tcMar>
          <w:vAlign w:val="center"/>
        </w:tcPr>
        <w:p w:rsidR="00ED54E0" w:rsidRPr="009239F7" w:rsidP="00B801E9" w14:paraId="698DC510" w14:textId="77777777">
          <w:pPr>
            <w:jc w:val="right"/>
            <w:rPr>
              <w:szCs w:val="16"/>
            </w:rPr>
          </w:pPr>
          <w:bookmarkStart w:id="3" w:name="spsDateDistribution"/>
          <w:bookmarkStart w:id="4" w:name="bmkDate"/>
          <w:r w:rsidRPr="009239F7">
            <w:rPr>
              <w:szCs w:val="16"/>
            </w:rPr>
            <w:t>19 September 2025</w:t>
          </w:r>
          <w:bookmarkEnd w:id="3"/>
          <w:bookmarkEnd w:id="4"/>
        </w:p>
      </w:tc>
    </w:tr>
    <w:tr w14:paraId="12C3304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CDAF986" w14:textId="77777777">
          <w:pPr>
            <w:jc w:val="left"/>
            <w:rPr>
              <w:b/>
            </w:rPr>
          </w:pPr>
          <w:bookmarkStart w:id="5" w:name="bmkSerial"/>
          <w:r>
            <w:rPr>
              <w:b w:val="0"/>
              <w:color w:val="FF0000"/>
            </w:rPr>
            <w:t>(25-5879)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7A3676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D8ED07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51F639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03D5FB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AE05A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7454460">
    <w:abstractNumId w:val="9"/>
  </w:num>
  <w:num w:numId="2" w16cid:durableId="1215389301">
    <w:abstractNumId w:val="7"/>
  </w:num>
  <w:num w:numId="3" w16cid:durableId="1726176186">
    <w:abstractNumId w:val="6"/>
  </w:num>
  <w:num w:numId="4" w16cid:durableId="1548645849">
    <w:abstractNumId w:val="5"/>
  </w:num>
  <w:num w:numId="5" w16cid:durableId="1795324298">
    <w:abstractNumId w:val="4"/>
  </w:num>
  <w:num w:numId="6" w16cid:durableId="1562713930">
    <w:abstractNumId w:val="12"/>
  </w:num>
  <w:num w:numId="7" w16cid:durableId="1477145776">
    <w:abstractNumId w:val="11"/>
  </w:num>
  <w:num w:numId="8" w16cid:durableId="501164016">
    <w:abstractNumId w:val="10"/>
  </w:num>
  <w:num w:numId="9" w16cid:durableId="458424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023957">
    <w:abstractNumId w:val="13"/>
  </w:num>
  <w:num w:numId="11" w16cid:durableId="686753777">
    <w:abstractNumId w:val="8"/>
  </w:num>
  <w:num w:numId="12" w16cid:durableId="758523503">
    <w:abstractNumId w:val="3"/>
  </w:num>
  <w:num w:numId="13" w16cid:durableId="234166748">
    <w:abstractNumId w:val="2"/>
  </w:num>
  <w:num w:numId="14" w16cid:durableId="1822503942">
    <w:abstractNumId w:val="1"/>
  </w:num>
  <w:num w:numId="15" w16cid:durableId="3428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6BDA"/>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A5B3B"/>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0CAF"/>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1BE8B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2025-09-19T07:47:00Z</dcterms:created>
  <dcterms:modified xsi:type="dcterms:W3CDTF">2025-09-19T07:47:00Z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