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55B9F7E" w14:textId="77777777">
      <w:pPr>
        <w:pStyle w:val="Title"/>
        <w:rPr>
          <w:caps w:val="0"/>
          <w:kern w:val="0"/>
        </w:rPr>
      </w:pPr>
      <w:r w:rsidRPr="002F6A28">
        <w:rPr>
          <w:caps w:val="0"/>
          <w:kern w:val="0"/>
        </w:rPr>
        <w:t>NOTIFICATION</w:t>
      </w:r>
    </w:p>
    <w:p w:rsidR="009239F7" w:rsidRPr="002F6A28" w:rsidP="002F6A28" w14:paraId="37027EEA" w14:textId="77777777">
      <w:pPr>
        <w:jc w:val="center"/>
      </w:pPr>
      <w:r w:rsidRPr="002F6A28">
        <w:t>The following notification is being circulated in accordance with Article 10.6</w:t>
      </w:r>
    </w:p>
    <w:p w:rsidR="009239F7" w:rsidRPr="002F6A28" w:rsidP="002F6A28" w14:paraId="75CB9E30"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1B3BEDDF"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1F8086B5"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20BC9D8E"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7EF51537" w14:textId="77777777">
            <w:pPr>
              <w:spacing w:after="120"/>
            </w:pPr>
            <w:r w:rsidRPr="002F6A28">
              <w:rPr>
                <w:b/>
              </w:rPr>
              <w:t>If applicable, name of local government involved (Article 3.2 and 7.2):</w:t>
            </w:r>
            <w:r w:rsidRPr="00C379C8" w:rsidR="00EE3A11">
              <w:t xml:space="preserve"> </w:t>
            </w:r>
          </w:p>
        </w:tc>
      </w:tr>
      <w:tr w14:paraId="27C03B2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5214679"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48996E37" w14:textId="77777777">
            <w:pPr>
              <w:spacing w:before="120" w:after="120"/>
            </w:pPr>
            <w:r w:rsidRPr="002F6A28">
              <w:rPr>
                <w:b/>
              </w:rPr>
              <w:t>Agency responsible:</w:t>
            </w:r>
            <w:r w:rsidRPr="00C379C8" w:rsidR="00EE3A11">
              <w:t xml:space="preserve"> </w:t>
            </w:r>
          </w:p>
          <w:p w:rsidR="00EE3A11" w:rsidRPr="00C379C8" w:rsidP="00155128" w14:paraId="41262127" w14:textId="77777777">
            <w:r w:rsidRPr="00C379C8">
              <w:t>Egyptian Organization for Standardization and Quality</w:t>
            </w:r>
          </w:p>
          <w:p w:rsidR="00EE3A11" w:rsidRPr="00C379C8" w:rsidP="00155128" w14:paraId="6ED2A198" w14:textId="77777777">
            <w:r w:rsidRPr="00C379C8">
              <w:t xml:space="preserve">16 </w:t>
            </w:r>
            <w:r w:rsidRPr="00C379C8">
              <w:t>Tadreeb</w:t>
            </w:r>
            <w:r w:rsidRPr="00C379C8">
              <w:t xml:space="preserve"> El-</w:t>
            </w:r>
            <w:r w:rsidRPr="00C379C8">
              <w:t>Modarrebeen</w:t>
            </w:r>
            <w:r w:rsidRPr="00C379C8">
              <w:t xml:space="preserve"> St., </w:t>
            </w:r>
            <w:r w:rsidRPr="00C379C8">
              <w:t>Ameriya</w:t>
            </w:r>
            <w:r w:rsidRPr="00C379C8">
              <w:t>, Cairo - Egypt</w:t>
            </w:r>
          </w:p>
          <w:p w:rsidR="00EE3A11" w:rsidRPr="00C379C8" w:rsidP="00155128" w14:paraId="218E288D" w14:textId="77777777">
            <w:r w:rsidRPr="00C379C8">
              <w:t xml:space="preserve">E-mail: </w:t>
            </w:r>
            <w:hyperlink r:id="rId6" w:history="1">
              <w:r w:rsidRPr="00C379C8">
                <w:rPr>
                  <w:color w:val="0000FF"/>
                  <w:u w:val="single"/>
                </w:rPr>
                <w:t>eos@eos.org.eg</w:t>
              </w:r>
            </w:hyperlink>
            <w:r w:rsidRPr="00C379C8">
              <w:t xml:space="preserve">/ </w:t>
            </w:r>
            <w:hyperlink r:id="rId7" w:history="1">
              <w:r w:rsidRPr="00C379C8">
                <w:rPr>
                  <w:color w:val="0000FF"/>
                  <w:u w:val="single"/>
                </w:rPr>
                <w:t>eos.tbt@eos.org.eg</w:t>
              </w:r>
            </w:hyperlink>
          </w:p>
          <w:p w:rsidR="00EE3A11" w:rsidRPr="00C379C8" w:rsidP="00155128" w14:paraId="65B66517" w14:textId="77777777">
            <w:r w:rsidRPr="00C379C8">
              <w:t xml:space="preserve">Website: </w:t>
            </w:r>
            <w:hyperlink r:id="rId8" w:tgtFrame="_blank" w:history="1">
              <w:r w:rsidRPr="00C379C8">
                <w:rPr>
                  <w:color w:val="0000FF"/>
                  <w:u w:val="single"/>
                </w:rPr>
                <w:t>http://www.eos.org.eg</w:t>
              </w:r>
            </w:hyperlink>
          </w:p>
          <w:p w:rsidR="00EE3A11" w:rsidRPr="00C379C8" w:rsidP="00155128" w14:paraId="21510238" w14:textId="77777777">
            <w:r w:rsidRPr="00C379C8">
              <w:t>Tel.: 0222845528</w:t>
            </w:r>
          </w:p>
          <w:p w:rsidR="00EE3A11" w:rsidRPr="00C379C8" w:rsidP="00155128" w14:paraId="3BCED02C" w14:textId="77777777">
            <w:pPr>
              <w:spacing w:after="120"/>
            </w:pPr>
            <w:r w:rsidRPr="00C379C8">
              <w:t>Fax: 0222845504</w:t>
            </w:r>
          </w:p>
          <w:p w:rsidR="00F85C99" w:rsidRPr="002F6A28" w:rsidP="00AA646C" w14:paraId="0814F9CF"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53DCAC7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4AA803E"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6C069706" w14:textId="77777777">
            <w:pPr>
              <w:spacing w:before="120" w:after="120"/>
            </w:pPr>
            <w:r w:rsidRPr="002F6A28">
              <w:rPr>
                <w:b/>
              </w:rPr>
              <w:t xml:space="preserve">Notified under Article 2.9.2 [X], 2.10.1 </w:t>
            </w:r>
            <w:r w:rsidRPr="002F6A28">
              <w:rPr>
                <w:b/>
              </w:rPr>
              <w:t>[ ]</w:t>
            </w:r>
            <w:r w:rsidRPr="002F6A28">
              <w:rPr>
                <w:b/>
              </w:rPr>
              <w:t>,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542C29F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3D1A25B"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2C4E5553"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Toys (ICS code(s): 97.200.50)</w:t>
            </w:r>
          </w:p>
        </w:tc>
      </w:tr>
      <w:tr w14:paraId="25CE1FB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D51E5C2"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09E809D6" w14:textId="77777777">
            <w:pPr>
              <w:spacing w:before="120" w:after="120"/>
            </w:pPr>
            <w:r w:rsidRPr="002F6A28">
              <w:rPr>
                <w:b/>
              </w:rPr>
              <w:t>Title, number of pages and language(s) of the notified document:</w:t>
            </w:r>
            <w:r w:rsidRPr="00C379C8" w:rsidR="00EE3A11">
              <w:t xml:space="preserve"> Draft of Egyptian standard ES 3123-13 "Safety of toys – Part 13: Olfactory board games, cosmetic kits and gustative games"; (41 page(s), in English)</w:t>
            </w:r>
          </w:p>
        </w:tc>
      </w:tr>
      <w:tr w14:paraId="1054EDF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FA3D2E5"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7ADEA176" w14:textId="77777777">
            <w:pPr>
              <w:spacing w:before="120" w:after="120"/>
              <w:rPr>
                <w:b/>
              </w:rPr>
            </w:pPr>
            <w:r w:rsidRPr="002F6A28">
              <w:rPr>
                <w:b/>
              </w:rPr>
              <w:t>Description of content:</w:t>
            </w:r>
            <w:r w:rsidRPr="00C379C8" w:rsidR="00FE448B">
              <w:t xml:space="preserve"> This Standard applies to olfactory board games, cosmetic kits, gustative games and supplementary sets. It specifies requirements on the use of substances and mixtures and in some cases on their amount and concentration in olfactory board games, cosmetic kits, gustative games and supplementary sets to such games or kits.</w:t>
            </w:r>
          </w:p>
          <w:p w:rsidR="00FE448B" w:rsidRPr="00C379C8" w:rsidP="002F6A28" w14:paraId="49E518E3" w14:textId="77777777">
            <w:pPr>
              <w:spacing w:before="120" w:after="120"/>
            </w:pPr>
            <w:r w:rsidRPr="00C379C8">
              <w:t>These substances and mixtures are:</w:t>
            </w:r>
          </w:p>
          <w:p w:rsidR="00FE448B" w:rsidRPr="00C379C8" w:rsidP="002F6A28" w14:paraId="74F8A164" w14:textId="77777777">
            <w:pPr>
              <w:spacing w:before="120" w:after="120"/>
            </w:pPr>
            <w:r w:rsidRPr="00C379C8">
              <w:t>- Those classified as hazardous by the EC-legislation applying to hazardous substances and hazardous mixtures</w:t>
            </w:r>
          </w:p>
          <w:p w:rsidR="00FE448B" w:rsidRPr="00C379C8" w:rsidP="002F6A28" w14:paraId="01546CDF" w14:textId="77777777">
            <w:pPr>
              <w:spacing w:before="120" w:after="120"/>
            </w:pPr>
            <w:r w:rsidRPr="00C379C8">
              <w:t>- Substances and mixtures which in excessive amounts could harm the health of the children using them and which are not classified as hazardous by the above-mentioned legislation; and</w:t>
            </w:r>
          </w:p>
          <w:p w:rsidR="00FE448B" w:rsidRPr="00C379C8" w:rsidP="002F6A28" w14:paraId="1EE15E16" w14:textId="77777777">
            <w:pPr>
              <w:spacing w:before="120" w:after="120"/>
            </w:pPr>
            <w:r w:rsidRPr="00C379C8">
              <w:t>- Any other chemical substance(s) and mixture(s) delivered with the set.</w:t>
            </w:r>
          </w:p>
          <w:p w:rsidR="00FE448B" w:rsidRPr="00C379C8" w:rsidP="002F6A28" w14:paraId="46E338E0" w14:textId="77777777">
            <w:pPr>
              <w:spacing w:before="120" w:after="120"/>
            </w:pPr>
            <w:r w:rsidRPr="00C379C8">
              <w:t xml:space="preserve">Furthermore, this document specifies allergenic fragrances which are prohibited in toys, marking requirements, </w:t>
            </w:r>
            <w:r w:rsidRPr="00C379C8">
              <w:t>in particular regarding</w:t>
            </w:r>
            <w:r w:rsidRPr="00C379C8">
              <w:t xml:space="preserve"> allergenic fragrances, and requirements on a contents list, instructions for use, the equipment intended to be used during the activity and the use of highly flammable liquids.</w:t>
            </w:r>
          </w:p>
          <w:p w:rsidR="00FE448B" w:rsidRPr="00C379C8" w:rsidP="002F6A28" w14:paraId="1609C846" w14:textId="77777777">
            <w:pPr>
              <w:spacing w:before="120" w:after="120"/>
            </w:pPr>
            <w:r w:rsidRPr="00C379C8">
              <w:t>Worth mentioning is that this Draft standard adopts the technical content of EN 71-13/2021+A2:2024.</w:t>
            </w:r>
          </w:p>
        </w:tc>
      </w:tr>
      <w:tr w14:paraId="3746C11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539C99D"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34F85E4F"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600A5FD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306B22CB"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19229480" w14:textId="77777777">
            <w:pPr>
              <w:spacing w:before="120" w:after="120"/>
              <w:rPr>
                <w:bCs/>
              </w:rPr>
            </w:pPr>
            <w:r w:rsidRPr="002F6A28">
              <w:rPr>
                <w:b/>
              </w:rPr>
              <w:t>Relevant documents:</w:t>
            </w:r>
            <w:r w:rsidRPr="002F6A28" w:rsidR="00EE3A11">
              <w:t xml:space="preserve"> </w:t>
            </w:r>
          </w:p>
          <w:p w:rsidR="00EE3A11" w:rsidRPr="002F6A28" w:rsidP="007F13E8" w14:paraId="5EA7A24D" w14:textId="77777777">
            <w:pPr>
              <w:spacing w:before="120" w:after="120"/>
            </w:pPr>
            <w:r w:rsidRPr="002F6A28">
              <w:t>EN 71-13/2021+A2:2024</w:t>
            </w:r>
          </w:p>
        </w:tc>
      </w:tr>
      <w:tr w14:paraId="0ACD670A"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090B2B86"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0C916F8D" w14:textId="77777777">
            <w:pPr>
              <w:spacing w:before="120" w:after="120"/>
            </w:pPr>
            <w:r w:rsidRPr="002F6A28">
              <w:rPr>
                <w:b/>
              </w:rPr>
              <w:t>Proposed date of adoption:</w:t>
            </w:r>
            <w:r w:rsidRPr="00C379C8">
              <w:t xml:space="preserve"> To be determined</w:t>
            </w:r>
          </w:p>
          <w:p w:rsidR="00EE3A11" w:rsidRPr="002F6A28" w:rsidP="008953C4" w14:paraId="42712CB8" w14:textId="77777777">
            <w:pPr>
              <w:spacing w:after="120"/>
            </w:pPr>
            <w:r w:rsidRPr="002F6A28">
              <w:rPr>
                <w:b/>
              </w:rPr>
              <w:t>Proposed date of entry into force:</w:t>
            </w:r>
            <w:r w:rsidRPr="00C379C8">
              <w:t xml:space="preserve"> To be determined</w:t>
            </w:r>
          </w:p>
        </w:tc>
      </w:tr>
      <w:tr w14:paraId="39A71A8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4F69618"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02E8D7B0" w14:textId="77777777">
            <w:pPr>
              <w:spacing w:before="120" w:after="120"/>
            </w:pPr>
            <w:r w:rsidRPr="002F6A28">
              <w:rPr>
                <w:b/>
              </w:rPr>
              <w:t>Final date for comments:</w:t>
            </w:r>
            <w:r w:rsidRPr="00C379C8" w:rsidR="00EE3A11">
              <w:t xml:space="preserve"> 60 days from notification</w:t>
            </w:r>
          </w:p>
        </w:tc>
      </w:tr>
      <w:tr w14:paraId="19EDD3F5"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5AB2AC74"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138EBA15"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6585663B" w14:textId="77777777">
            <w:pPr>
              <w:keepNext/>
              <w:keepLines/>
              <w:rPr>
                <w:bCs/>
              </w:rPr>
            </w:pPr>
            <w:r w:rsidRPr="00A12DDE">
              <w:rPr>
                <w:bCs/>
              </w:rPr>
              <w:t>Egyptian Organization for Standardization and Quality</w:t>
            </w:r>
          </w:p>
          <w:p w:rsidR="00EE3A11" w:rsidRPr="00A12DDE" w:rsidP="00B16145" w14:paraId="49AFE4E3" w14:textId="77777777">
            <w:pPr>
              <w:keepNext/>
              <w:keepLines/>
              <w:rPr>
                <w:bCs/>
              </w:rPr>
            </w:pPr>
            <w:r w:rsidRPr="00A12DDE">
              <w:rPr>
                <w:bCs/>
              </w:rPr>
              <w:t xml:space="preserve">Address: 16 </w:t>
            </w:r>
            <w:r w:rsidRPr="00A12DDE">
              <w:rPr>
                <w:bCs/>
              </w:rPr>
              <w:t>Tadreeb</w:t>
            </w:r>
            <w:r w:rsidRPr="00A12DDE">
              <w:rPr>
                <w:bCs/>
              </w:rPr>
              <w:t xml:space="preserve"> El-</w:t>
            </w:r>
            <w:r w:rsidRPr="00A12DDE">
              <w:rPr>
                <w:bCs/>
              </w:rPr>
              <w:t>Modarrebeen</w:t>
            </w:r>
            <w:r w:rsidRPr="00A12DDE">
              <w:rPr>
                <w:bCs/>
              </w:rPr>
              <w:t xml:space="preserve"> St.</w:t>
            </w:r>
          </w:p>
          <w:p w:rsidR="00EE3A11" w:rsidRPr="00866A80" w:rsidP="00B16145" w14:paraId="7BECB12D" w14:textId="77777777">
            <w:pPr>
              <w:keepNext/>
              <w:keepLines/>
              <w:rPr>
                <w:bCs/>
                <w:lang w:val="es-ES_tradnl"/>
              </w:rPr>
            </w:pPr>
            <w:r w:rsidRPr="00866A80">
              <w:rPr>
                <w:bCs/>
                <w:lang w:val="es-ES_tradnl"/>
              </w:rPr>
              <w:t>Ameriya, Cairo - Egypt</w:t>
            </w:r>
          </w:p>
          <w:p w:rsidR="00EE3A11" w:rsidRPr="00866A80" w:rsidP="00B16145" w14:paraId="42560DF3" w14:textId="77777777">
            <w:pPr>
              <w:keepNext/>
              <w:keepLines/>
              <w:rPr>
                <w:bCs/>
                <w:lang w:val="es-ES_tradnl"/>
              </w:rPr>
            </w:pPr>
            <w:r w:rsidRPr="00866A80">
              <w:rPr>
                <w:bCs/>
                <w:lang w:val="es-ES_tradnl"/>
              </w:rPr>
              <w:t xml:space="preserve">E-mail: </w:t>
            </w:r>
            <w:hyperlink r:id="rId6" w:history="1">
              <w:r w:rsidRPr="00866A80">
                <w:rPr>
                  <w:bCs/>
                  <w:color w:val="0000FF"/>
                  <w:u w:val="single"/>
                  <w:lang w:val="es-ES_tradnl"/>
                </w:rPr>
                <w:t>eos@eos.org.eg</w:t>
              </w:r>
            </w:hyperlink>
            <w:r w:rsidRPr="00866A80">
              <w:rPr>
                <w:bCs/>
                <w:lang w:val="es-ES_tradnl"/>
              </w:rPr>
              <w:t xml:space="preserve"> / </w:t>
            </w:r>
            <w:hyperlink r:id="rId7" w:history="1">
              <w:r w:rsidRPr="00866A80">
                <w:rPr>
                  <w:bCs/>
                  <w:color w:val="0000FF"/>
                  <w:u w:val="single"/>
                  <w:lang w:val="es-ES_tradnl"/>
                </w:rPr>
                <w:t>eos.tbt@eos.org.eg</w:t>
              </w:r>
            </w:hyperlink>
          </w:p>
          <w:p w:rsidR="00EE3A11" w:rsidRPr="00A12DDE" w:rsidP="00B16145" w14:paraId="7A61EDD4" w14:textId="77777777">
            <w:pPr>
              <w:keepNext/>
              <w:keepLines/>
              <w:spacing w:after="120"/>
              <w:rPr>
                <w:bCs/>
              </w:rPr>
            </w:pPr>
            <w:r w:rsidRPr="00A12DDE">
              <w:rPr>
                <w:bCs/>
              </w:rPr>
              <w:t xml:space="preserve">Website: </w:t>
            </w:r>
            <w:hyperlink r:id="rId8" w:tgtFrame="_blank" w:history="1">
              <w:r w:rsidRPr="00A12DDE">
                <w:rPr>
                  <w:bCs/>
                  <w:color w:val="0000FF"/>
                  <w:u w:val="single"/>
                </w:rPr>
                <w:t>http://www.eos.org.eg</w:t>
              </w:r>
            </w:hyperlink>
          </w:p>
        </w:tc>
      </w:tr>
    </w:tbl>
    <w:p w:rsidR="00EE3A11" w:rsidRPr="002F6A28" w:rsidP="002F6A28" w14:paraId="53E90DE2" w14:textId="77777777"/>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D7AC8AF"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108959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234C27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B598BE7" w14:textId="77777777">
    <w:pPr>
      <w:pStyle w:val="Header"/>
      <w:pBdr>
        <w:bottom w:val="single" w:sz="4" w:space="1" w:color="auto"/>
      </w:pBdr>
      <w:tabs>
        <w:tab w:val="clear" w:pos="4513"/>
        <w:tab w:val="clear" w:pos="9027"/>
      </w:tabs>
      <w:jc w:val="center"/>
    </w:pPr>
    <w:r w:rsidRPr="002F6A28">
      <w:t>tbtSymbol</w:t>
    </w:r>
  </w:p>
  <w:p w:rsidR="009239F7" w:rsidRPr="002F6A28" w:rsidP="009239F7" w14:paraId="5558D749" w14:textId="77777777">
    <w:pPr>
      <w:pStyle w:val="Header"/>
      <w:pBdr>
        <w:bottom w:val="single" w:sz="4" w:space="1" w:color="auto"/>
      </w:pBdr>
      <w:tabs>
        <w:tab w:val="clear" w:pos="4513"/>
        <w:tab w:val="clear" w:pos="9027"/>
      </w:tabs>
      <w:jc w:val="center"/>
    </w:pPr>
  </w:p>
  <w:p w:rsidR="009239F7" w:rsidRPr="002F6A28" w:rsidP="009239F7" w14:paraId="4C47F87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013CB1F"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29C7A1B" w14:textId="77777777">
    <w:pPr>
      <w:pStyle w:val="Header"/>
      <w:pBdr>
        <w:bottom w:val="single" w:sz="4" w:space="1" w:color="auto"/>
      </w:pBdr>
      <w:tabs>
        <w:tab w:val="clear" w:pos="4513"/>
        <w:tab w:val="clear" w:pos="9027"/>
      </w:tabs>
      <w:jc w:val="center"/>
    </w:pPr>
    <w:bookmarkStart w:id="0" w:name="spsSymbolHeader"/>
    <w:r w:rsidRPr="002F6A28">
      <w:t>G/TBT/N/EGY/536</w:t>
    </w:r>
    <w:bookmarkEnd w:id="0"/>
  </w:p>
  <w:p w:rsidR="009239F7" w:rsidRPr="002F6A28" w:rsidP="009239F7" w14:paraId="6805278E" w14:textId="77777777">
    <w:pPr>
      <w:pStyle w:val="Header"/>
      <w:pBdr>
        <w:bottom w:val="single" w:sz="4" w:space="1" w:color="auto"/>
      </w:pBdr>
      <w:tabs>
        <w:tab w:val="clear" w:pos="4513"/>
        <w:tab w:val="clear" w:pos="9027"/>
      </w:tabs>
      <w:jc w:val="center"/>
    </w:pPr>
  </w:p>
  <w:p w:rsidR="009239F7" w:rsidRPr="002F6A28" w:rsidP="009239F7" w14:paraId="28CB60B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D4AC03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3DFD2B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04B2383"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D9E1030" w14:textId="77777777">
          <w:pPr>
            <w:jc w:val="right"/>
            <w:rPr>
              <w:b/>
              <w:color w:val="FF0000"/>
              <w:szCs w:val="16"/>
            </w:rPr>
          </w:pPr>
        </w:p>
      </w:tc>
    </w:tr>
    <w:bookmarkEnd w:id="1"/>
    <w:tr w14:paraId="046544E0"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CA4533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718FB16" w14:textId="77777777">
          <w:pPr>
            <w:jc w:val="right"/>
            <w:rPr>
              <w:b/>
              <w:szCs w:val="16"/>
            </w:rPr>
          </w:pPr>
        </w:p>
      </w:tc>
    </w:tr>
    <w:tr w14:paraId="3F7E909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C0FFC9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C5A4E67" w14:textId="77777777">
          <w:pPr>
            <w:jc w:val="right"/>
            <w:rPr>
              <w:b/>
              <w:szCs w:val="16"/>
            </w:rPr>
          </w:pPr>
          <w:bookmarkStart w:id="2" w:name="bmkSymbols"/>
          <w:r w:rsidRPr="002F6A28">
            <w:rPr>
              <w:b/>
              <w:szCs w:val="16"/>
            </w:rPr>
            <w:t>G/TBT/N/EGY/536</w:t>
          </w:r>
          <w:bookmarkEnd w:id="2"/>
        </w:p>
      </w:tc>
    </w:tr>
    <w:tr w14:paraId="550A803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57D11FE" w14:textId="77777777"/>
      </w:tc>
      <w:tc>
        <w:tcPr>
          <w:tcW w:w="5448" w:type="dxa"/>
          <w:gridSpan w:val="2"/>
          <w:shd w:val="clear" w:color="auto" w:fill="FFFFFF"/>
          <w:tcMar>
            <w:left w:w="108" w:type="dxa"/>
            <w:right w:w="108" w:type="dxa"/>
          </w:tcMar>
          <w:vAlign w:val="center"/>
        </w:tcPr>
        <w:p w:rsidR="00ED54E0" w:rsidRPr="009239F7" w:rsidP="00B801E9" w14:paraId="5A283F1F" w14:textId="77777777">
          <w:pPr>
            <w:jc w:val="right"/>
            <w:rPr>
              <w:szCs w:val="16"/>
            </w:rPr>
          </w:pPr>
          <w:bookmarkStart w:id="3" w:name="spsDateDistribution"/>
          <w:bookmarkStart w:id="4" w:name="bmkDate"/>
          <w:r w:rsidRPr="009239F7">
            <w:rPr>
              <w:szCs w:val="16"/>
            </w:rPr>
            <w:t>19 February 2025</w:t>
          </w:r>
          <w:bookmarkEnd w:id="3"/>
          <w:bookmarkEnd w:id="4"/>
        </w:p>
      </w:tc>
    </w:tr>
    <w:tr w14:paraId="5D49679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EE5DD22" w14:textId="77777777">
          <w:pPr>
            <w:jc w:val="left"/>
            <w:rPr>
              <w:b/>
            </w:rPr>
          </w:pPr>
          <w:bookmarkStart w:id="5" w:name="bmkSerial"/>
          <w:r>
            <w:rPr>
              <w:b w:val="0"/>
              <w:color w:val="FF0000"/>
            </w:rPr>
            <w:t>(25-1178)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3610D5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6"/>
        </w:p>
      </w:tc>
    </w:tr>
    <w:tr w14:paraId="5FA37AE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4190E42"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044EF77"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DADCA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58230024">
    <w:abstractNumId w:val="9"/>
  </w:num>
  <w:num w:numId="2" w16cid:durableId="237860753">
    <w:abstractNumId w:val="7"/>
  </w:num>
  <w:num w:numId="3" w16cid:durableId="359819925">
    <w:abstractNumId w:val="6"/>
  </w:num>
  <w:num w:numId="4" w16cid:durableId="1325819645">
    <w:abstractNumId w:val="5"/>
  </w:num>
  <w:num w:numId="5" w16cid:durableId="1847592096">
    <w:abstractNumId w:val="4"/>
  </w:num>
  <w:num w:numId="6" w16cid:durableId="2091190949">
    <w:abstractNumId w:val="12"/>
  </w:num>
  <w:num w:numId="7" w16cid:durableId="604388770">
    <w:abstractNumId w:val="11"/>
  </w:num>
  <w:num w:numId="8" w16cid:durableId="805897964">
    <w:abstractNumId w:val="10"/>
  </w:num>
  <w:num w:numId="9" w16cid:durableId="5313045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1162482">
    <w:abstractNumId w:val="13"/>
  </w:num>
  <w:num w:numId="11" w16cid:durableId="140315589">
    <w:abstractNumId w:val="8"/>
  </w:num>
  <w:num w:numId="12" w16cid:durableId="291984232">
    <w:abstractNumId w:val="3"/>
  </w:num>
  <w:num w:numId="13" w16cid:durableId="1800026632">
    <w:abstractNumId w:val="2"/>
  </w:num>
  <w:num w:numId="14" w16cid:durableId="839200088">
    <w:abstractNumId w:val="1"/>
  </w:num>
  <w:num w:numId="15" w16cid:durableId="19740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C6B89"/>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34EF"/>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66A80"/>
    <w:rsid w:val="008739FD"/>
    <w:rsid w:val="008848E9"/>
    <w:rsid w:val="008935B1"/>
    <w:rsid w:val="00893E85"/>
    <w:rsid w:val="008953C4"/>
    <w:rsid w:val="008B223A"/>
    <w:rsid w:val="008B4A10"/>
    <w:rsid w:val="008B4FB8"/>
    <w:rsid w:val="008C1339"/>
    <w:rsid w:val="008D641C"/>
    <w:rsid w:val="008E372C"/>
    <w:rsid w:val="008E67DC"/>
    <w:rsid w:val="008F7733"/>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1DD"/>
    <w:rsid w:val="00ED54E0"/>
    <w:rsid w:val="00ED66D3"/>
    <w:rsid w:val="00EE3A11"/>
    <w:rsid w:val="00EE4445"/>
    <w:rsid w:val="00F0047B"/>
    <w:rsid w:val="00F263FA"/>
    <w:rsid w:val="00F32397"/>
    <w:rsid w:val="00F40595"/>
    <w:rsid w:val="00F63F0E"/>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DD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B803AC5E-6FE8-4C2C-B5F8-C32E7BFE2F04}">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428</Words>
  <Characters>2544</Characters>
  <Application>Microsoft Office Word</Application>
  <DocSecurity>0</DocSecurity>
  <Lines>66</Lines>
  <Paragraphs>45</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2025-02-19T09:56:00Z</dcterms:created>
  <dcterms:modified xsi:type="dcterms:W3CDTF">2025-02-19T10:25:00Z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PUBLIC</vt:lpwstr>
  </property>
</Properties>
</file>