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7375" w14:textId="77777777" w:rsidR="009239F7" w:rsidRPr="002F6A28" w:rsidRDefault="0084006D" w:rsidP="002F6A28">
      <w:pPr>
        <w:pStyle w:val="Title"/>
        <w:rPr>
          <w:caps w:val="0"/>
          <w:kern w:val="0"/>
        </w:rPr>
      </w:pPr>
      <w:r w:rsidRPr="002F6A28">
        <w:rPr>
          <w:caps w:val="0"/>
          <w:kern w:val="0"/>
        </w:rPr>
        <w:t>NOTIFICATION</w:t>
      </w:r>
    </w:p>
    <w:p w14:paraId="28904A04" w14:textId="77777777" w:rsidR="009239F7" w:rsidRPr="002F6A28" w:rsidRDefault="0084006D" w:rsidP="002F6A28">
      <w:pPr>
        <w:jc w:val="center"/>
      </w:pPr>
      <w:r w:rsidRPr="002F6A28">
        <w:t>The following notification is being circulated in accordance with Article 10.6</w:t>
      </w:r>
    </w:p>
    <w:p w14:paraId="427439D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029EB" w14:paraId="0C8E14C0" w14:textId="77777777" w:rsidTr="0069259F">
        <w:tc>
          <w:tcPr>
            <w:tcW w:w="713" w:type="dxa"/>
            <w:tcBorders>
              <w:bottom w:val="single" w:sz="6" w:space="0" w:color="auto"/>
            </w:tcBorders>
            <w:shd w:val="clear" w:color="auto" w:fill="auto"/>
          </w:tcPr>
          <w:p w14:paraId="7FDCDF3F" w14:textId="77777777" w:rsidR="00F85C99" w:rsidRPr="002F6A28" w:rsidRDefault="0084006D" w:rsidP="002F6A28">
            <w:pPr>
              <w:spacing w:before="120" w:after="120"/>
              <w:jc w:val="left"/>
            </w:pPr>
            <w:r w:rsidRPr="002F6A28">
              <w:rPr>
                <w:b/>
              </w:rPr>
              <w:t>1.</w:t>
            </w:r>
          </w:p>
        </w:tc>
        <w:tc>
          <w:tcPr>
            <w:tcW w:w="8546" w:type="dxa"/>
            <w:tcBorders>
              <w:bottom w:val="single" w:sz="6" w:space="0" w:color="auto"/>
            </w:tcBorders>
            <w:shd w:val="clear" w:color="auto" w:fill="auto"/>
          </w:tcPr>
          <w:p w14:paraId="576D7FC7" w14:textId="77777777" w:rsidR="00F85C99" w:rsidRPr="002F6A28" w:rsidRDefault="0084006D" w:rsidP="00C805B6">
            <w:pPr>
              <w:spacing w:before="120" w:after="120"/>
            </w:pPr>
            <w:r w:rsidRPr="002F6A28">
              <w:rPr>
                <w:b/>
              </w:rPr>
              <w:t>Notifying Member:</w:t>
            </w:r>
            <w:r w:rsidR="00EE3A11" w:rsidRPr="00C92678">
              <w:t xml:space="preserve"> </w:t>
            </w:r>
            <w:r w:rsidR="00EE3A11" w:rsidRPr="00C92678">
              <w:rPr>
                <w:u w:val="single"/>
              </w:rPr>
              <w:t>EGYPT</w:t>
            </w:r>
          </w:p>
          <w:p w14:paraId="1ECBD3EE" w14:textId="77777777" w:rsidR="00F85C99" w:rsidRPr="002F6A28" w:rsidRDefault="0084006D" w:rsidP="002F6A28">
            <w:pPr>
              <w:spacing w:after="120"/>
            </w:pPr>
            <w:r w:rsidRPr="002F6A28">
              <w:rPr>
                <w:b/>
              </w:rPr>
              <w:t>If applicable, name of local government involved (Article 3.2 and 7.2):</w:t>
            </w:r>
            <w:r w:rsidR="00EE3A11" w:rsidRPr="00C379C8">
              <w:t xml:space="preserve"> </w:t>
            </w:r>
          </w:p>
        </w:tc>
      </w:tr>
      <w:tr w:rsidR="003029EB" w14:paraId="1F6B3D50" w14:textId="77777777" w:rsidTr="0069259F">
        <w:tc>
          <w:tcPr>
            <w:tcW w:w="713" w:type="dxa"/>
            <w:tcBorders>
              <w:top w:val="single" w:sz="6" w:space="0" w:color="auto"/>
              <w:bottom w:val="single" w:sz="6" w:space="0" w:color="auto"/>
            </w:tcBorders>
            <w:shd w:val="clear" w:color="auto" w:fill="auto"/>
          </w:tcPr>
          <w:p w14:paraId="41BEC192" w14:textId="77777777" w:rsidR="00F85C99" w:rsidRPr="002F6A28" w:rsidRDefault="0084006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E14E43E" w14:textId="77777777" w:rsidR="00F85C99" w:rsidRPr="002F6A28" w:rsidRDefault="0084006D" w:rsidP="00155128">
            <w:pPr>
              <w:spacing w:before="120" w:after="120"/>
            </w:pPr>
            <w:r w:rsidRPr="002F6A28">
              <w:rPr>
                <w:b/>
              </w:rPr>
              <w:t>Agency responsible:</w:t>
            </w:r>
            <w:r w:rsidR="00EE3A11" w:rsidRPr="00C379C8">
              <w:t xml:space="preserve"> </w:t>
            </w:r>
          </w:p>
          <w:p w14:paraId="1284EF13" w14:textId="77777777" w:rsidR="00EE3A11" w:rsidRPr="00C379C8" w:rsidRDefault="0084006D" w:rsidP="00155128">
            <w:r w:rsidRPr="00C379C8">
              <w:t>Egyptian Organization for Standardization and Quality</w:t>
            </w:r>
          </w:p>
          <w:p w14:paraId="10D4697F" w14:textId="77777777" w:rsidR="00EE3A11" w:rsidRPr="00C379C8" w:rsidRDefault="0084006D" w:rsidP="00155128">
            <w:r w:rsidRPr="00C379C8">
              <w:t>16 Tadreeb El-Modarrebeen St., Ameriya, Cairo – Egypt</w:t>
            </w:r>
          </w:p>
          <w:p w14:paraId="3FDFEC74" w14:textId="77777777" w:rsidR="00EE3A11" w:rsidRPr="00C379C8" w:rsidRDefault="0084006D" w:rsidP="00155128">
            <w:r w:rsidRPr="00C379C8">
              <w:t xml:space="preserve">E-mail: </w:t>
            </w:r>
            <w:hyperlink r:id="rId9" w:history="1">
              <w:r w:rsidRPr="00C379C8">
                <w:rPr>
                  <w:color w:val="0000FF"/>
                  <w:u w:val="single"/>
                </w:rPr>
                <w:t>eos@eos.org.eg</w:t>
              </w:r>
            </w:hyperlink>
            <w:r w:rsidRPr="00C379C8">
              <w:t xml:space="preserve"> / </w:t>
            </w:r>
            <w:hyperlink r:id="rId10" w:history="1">
              <w:r w:rsidRPr="00C379C8">
                <w:rPr>
                  <w:color w:val="0000FF"/>
                  <w:u w:val="single"/>
                </w:rPr>
                <w:t>eos.tbt@eos.org.eg</w:t>
              </w:r>
            </w:hyperlink>
          </w:p>
          <w:p w14:paraId="0C7EE447" w14:textId="77777777" w:rsidR="00EE3A11" w:rsidRPr="00C379C8" w:rsidRDefault="0084006D" w:rsidP="00155128">
            <w:r w:rsidRPr="00C379C8">
              <w:t xml:space="preserve">Website: </w:t>
            </w:r>
            <w:hyperlink r:id="rId11" w:tgtFrame="_blank" w:history="1">
              <w:r w:rsidRPr="00C379C8">
                <w:rPr>
                  <w:color w:val="0000FF"/>
                  <w:u w:val="single"/>
                </w:rPr>
                <w:t>http://www.eos.org.eg</w:t>
              </w:r>
            </w:hyperlink>
          </w:p>
          <w:p w14:paraId="7B082BDD" w14:textId="77777777" w:rsidR="00EE3A11" w:rsidRPr="00C379C8" w:rsidRDefault="0084006D" w:rsidP="00155128">
            <w:r w:rsidRPr="00C379C8">
              <w:t>Tel.: + (202) 22845528</w:t>
            </w:r>
          </w:p>
          <w:p w14:paraId="0387C6B5" w14:textId="77777777" w:rsidR="00EE3A11" w:rsidRPr="00C379C8" w:rsidRDefault="0084006D" w:rsidP="00155128">
            <w:pPr>
              <w:spacing w:after="120"/>
            </w:pPr>
            <w:r w:rsidRPr="00C379C8">
              <w:t>Fax: + (202) 22845504</w:t>
            </w:r>
          </w:p>
          <w:p w14:paraId="0ADEC654" w14:textId="77777777" w:rsidR="00F85C99" w:rsidRPr="002F6A28" w:rsidRDefault="0084006D"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3029EB" w14:paraId="2F8801F5" w14:textId="77777777" w:rsidTr="0069259F">
        <w:tc>
          <w:tcPr>
            <w:tcW w:w="713" w:type="dxa"/>
            <w:tcBorders>
              <w:top w:val="single" w:sz="6" w:space="0" w:color="auto"/>
              <w:bottom w:val="single" w:sz="6" w:space="0" w:color="auto"/>
            </w:tcBorders>
            <w:shd w:val="clear" w:color="auto" w:fill="auto"/>
          </w:tcPr>
          <w:p w14:paraId="701BF3C3" w14:textId="77777777" w:rsidR="00F85C99" w:rsidRPr="002F6A28" w:rsidRDefault="0084006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B63678A" w14:textId="77777777" w:rsidR="00F85C99" w:rsidRPr="0058336F" w:rsidRDefault="0084006D"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3029EB" w14:paraId="6AC794E8" w14:textId="77777777" w:rsidTr="0069259F">
        <w:tc>
          <w:tcPr>
            <w:tcW w:w="713" w:type="dxa"/>
            <w:tcBorders>
              <w:top w:val="single" w:sz="6" w:space="0" w:color="auto"/>
              <w:bottom w:val="single" w:sz="6" w:space="0" w:color="auto"/>
            </w:tcBorders>
            <w:shd w:val="clear" w:color="auto" w:fill="auto"/>
          </w:tcPr>
          <w:p w14:paraId="0FBFF258" w14:textId="77777777" w:rsidR="00F85C99" w:rsidRPr="002F6A28" w:rsidRDefault="0084006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1C0C161" w14:textId="77777777" w:rsidR="00F85C99" w:rsidRPr="002F6A28" w:rsidRDefault="0084006D"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Rolling bearings (ICS code(s): 21.100.20)</w:t>
            </w:r>
          </w:p>
        </w:tc>
      </w:tr>
      <w:tr w:rsidR="003029EB" w14:paraId="5D7D745C" w14:textId="77777777" w:rsidTr="0069259F">
        <w:tc>
          <w:tcPr>
            <w:tcW w:w="713" w:type="dxa"/>
            <w:tcBorders>
              <w:top w:val="single" w:sz="6" w:space="0" w:color="auto"/>
              <w:bottom w:val="single" w:sz="6" w:space="0" w:color="auto"/>
            </w:tcBorders>
            <w:shd w:val="clear" w:color="auto" w:fill="auto"/>
          </w:tcPr>
          <w:p w14:paraId="05A86CFD" w14:textId="77777777" w:rsidR="00F85C99" w:rsidRPr="002F6A28" w:rsidRDefault="0084006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969DE2F" w14:textId="77777777" w:rsidR="00F85C99" w:rsidRPr="002F6A28" w:rsidRDefault="0084006D" w:rsidP="002F6A28">
            <w:pPr>
              <w:spacing w:before="120" w:after="120"/>
            </w:pPr>
            <w:r w:rsidRPr="002F6A28">
              <w:rPr>
                <w:b/>
              </w:rPr>
              <w:t>Title, number of pages and language(s) of the notified document:</w:t>
            </w:r>
            <w:r w:rsidR="00EE3A11" w:rsidRPr="00C379C8">
              <w:t xml:space="preserve"> Draft of Egyptian standard ES 4961 "Rolling bearings - Chamfer dimensions - Maximum values"; (10 page(s), in English)</w:t>
            </w:r>
          </w:p>
        </w:tc>
      </w:tr>
      <w:tr w:rsidR="003029EB" w14:paraId="6DD9A3BE" w14:textId="77777777" w:rsidTr="0069259F">
        <w:tc>
          <w:tcPr>
            <w:tcW w:w="713" w:type="dxa"/>
            <w:tcBorders>
              <w:top w:val="single" w:sz="6" w:space="0" w:color="auto"/>
              <w:bottom w:val="single" w:sz="6" w:space="0" w:color="auto"/>
            </w:tcBorders>
            <w:shd w:val="clear" w:color="auto" w:fill="auto"/>
          </w:tcPr>
          <w:p w14:paraId="30E5CB9C" w14:textId="77777777" w:rsidR="00F85C99" w:rsidRPr="002F6A28" w:rsidRDefault="0084006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AC0DF82" w14:textId="77777777" w:rsidR="00F85C99" w:rsidRPr="002F6A28" w:rsidRDefault="0084006D" w:rsidP="002F6A28">
            <w:pPr>
              <w:spacing w:before="120" w:after="120"/>
              <w:rPr>
                <w:b/>
              </w:rPr>
            </w:pPr>
            <w:r w:rsidRPr="002F6A28">
              <w:rPr>
                <w:b/>
              </w:rPr>
              <w:t>Description of content:</w:t>
            </w:r>
            <w:r w:rsidR="00FE448B" w:rsidRPr="00C379C8">
              <w:t xml:space="preserve"> This draft of Egyptian standard specifies the maximum chamfer dimensions of metric series rolling bearings, for which boundary dimensions, including chamfer minimum dimensions, are given in other International Standards. Gives also requirements for the maximum dimensions of the corresponding shaft and housing filet radii. Does not apply to chamfers, for which dimensions are not specified, or for which other dimensions are specified in other International Standards.</w:t>
            </w:r>
          </w:p>
          <w:p w14:paraId="544B7523" w14:textId="77777777" w:rsidR="00FE448B" w:rsidRPr="00C379C8" w:rsidRDefault="0084006D" w:rsidP="002F6A28">
            <w:pPr>
              <w:spacing w:before="120" w:after="120"/>
            </w:pPr>
            <w:r w:rsidRPr="00C379C8">
              <w:t>Worth mentioning is that this draft standard adopts the technical content of ISO 582:1995 (confirmed 2022)</w:t>
            </w:r>
          </w:p>
        </w:tc>
      </w:tr>
      <w:tr w:rsidR="003029EB" w14:paraId="73FE86B0" w14:textId="77777777" w:rsidTr="0069259F">
        <w:tc>
          <w:tcPr>
            <w:tcW w:w="713" w:type="dxa"/>
            <w:tcBorders>
              <w:top w:val="single" w:sz="6" w:space="0" w:color="auto"/>
              <w:bottom w:val="single" w:sz="6" w:space="0" w:color="auto"/>
            </w:tcBorders>
            <w:shd w:val="clear" w:color="auto" w:fill="auto"/>
          </w:tcPr>
          <w:p w14:paraId="516B9CAB" w14:textId="77777777" w:rsidR="00F85C99" w:rsidRPr="002F6A28" w:rsidRDefault="0084006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86634A6" w14:textId="77777777" w:rsidR="00F85C99" w:rsidRPr="002F6A28" w:rsidRDefault="0084006D" w:rsidP="002F6A28">
            <w:pPr>
              <w:spacing w:before="120" w:after="120"/>
              <w:rPr>
                <w:b/>
              </w:rPr>
            </w:pPr>
            <w:r w:rsidRPr="002F6A28">
              <w:rPr>
                <w:b/>
              </w:rPr>
              <w:t>Objective and rationale, including the nature of urgent problems where applicable:</w:t>
            </w:r>
            <w:r w:rsidR="00EE3A11" w:rsidRPr="00C379C8">
              <w:t xml:space="preserve"> Safety requirements; Quality requirements</w:t>
            </w:r>
          </w:p>
        </w:tc>
      </w:tr>
      <w:tr w:rsidR="003029EB" w14:paraId="6793654C" w14:textId="77777777" w:rsidTr="0069259F">
        <w:tc>
          <w:tcPr>
            <w:tcW w:w="713" w:type="dxa"/>
            <w:tcBorders>
              <w:top w:val="single" w:sz="6" w:space="0" w:color="auto"/>
              <w:bottom w:val="single" w:sz="6" w:space="0" w:color="auto"/>
            </w:tcBorders>
            <w:shd w:val="clear" w:color="auto" w:fill="auto"/>
          </w:tcPr>
          <w:p w14:paraId="06820B99" w14:textId="77777777" w:rsidR="00F85C99" w:rsidRPr="002F6A28" w:rsidRDefault="0084006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6039139" w14:textId="77777777" w:rsidR="00086AF5" w:rsidRPr="00086AF5" w:rsidRDefault="0084006D" w:rsidP="007F13E8">
            <w:pPr>
              <w:spacing w:before="120" w:after="120"/>
              <w:rPr>
                <w:bCs/>
              </w:rPr>
            </w:pPr>
            <w:r w:rsidRPr="002F6A28">
              <w:rPr>
                <w:b/>
              </w:rPr>
              <w:t>Relevant documents:</w:t>
            </w:r>
            <w:r w:rsidR="00EE3A11" w:rsidRPr="002F6A28">
              <w:t xml:space="preserve"> </w:t>
            </w:r>
          </w:p>
          <w:p w14:paraId="11E70ABB" w14:textId="77777777" w:rsidR="00EE3A11" w:rsidRPr="002F6A28" w:rsidRDefault="0084006D" w:rsidP="007F13E8">
            <w:pPr>
              <w:spacing w:before="120" w:after="120"/>
            </w:pPr>
            <w:r w:rsidRPr="002F6A28">
              <w:t>ISO 582:1995 (confirmed 2022)</w:t>
            </w:r>
          </w:p>
        </w:tc>
      </w:tr>
      <w:tr w:rsidR="003029EB" w14:paraId="5DF83B20" w14:textId="77777777" w:rsidTr="00AE6CC8">
        <w:trPr>
          <w:cantSplit/>
        </w:trPr>
        <w:tc>
          <w:tcPr>
            <w:tcW w:w="713" w:type="dxa"/>
            <w:tcBorders>
              <w:top w:val="single" w:sz="6" w:space="0" w:color="auto"/>
              <w:bottom w:val="single" w:sz="6" w:space="0" w:color="auto"/>
            </w:tcBorders>
            <w:shd w:val="clear" w:color="auto" w:fill="auto"/>
          </w:tcPr>
          <w:p w14:paraId="1CA20BBF" w14:textId="77777777" w:rsidR="00EE3A11" w:rsidRPr="002F6A28" w:rsidRDefault="0084006D"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FA970E3" w14:textId="77777777" w:rsidR="00EE3A11" w:rsidRPr="002F6A28" w:rsidRDefault="0084006D" w:rsidP="008953C4">
            <w:pPr>
              <w:spacing w:before="120" w:after="120"/>
            </w:pPr>
            <w:r w:rsidRPr="002F6A28">
              <w:rPr>
                <w:b/>
              </w:rPr>
              <w:t>Proposed date of adoption:</w:t>
            </w:r>
            <w:r w:rsidRPr="00C379C8">
              <w:t xml:space="preserve"> To be determined</w:t>
            </w:r>
          </w:p>
          <w:p w14:paraId="725C676A" w14:textId="77777777" w:rsidR="00EE3A11" w:rsidRPr="002F6A28" w:rsidRDefault="0084006D" w:rsidP="008953C4">
            <w:pPr>
              <w:spacing w:after="120"/>
            </w:pPr>
            <w:r w:rsidRPr="002F6A28">
              <w:rPr>
                <w:b/>
              </w:rPr>
              <w:t>Proposed date of entry into force:</w:t>
            </w:r>
            <w:r w:rsidRPr="00C379C8">
              <w:t xml:space="preserve"> To be determined</w:t>
            </w:r>
          </w:p>
        </w:tc>
      </w:tr>
      <w:tr w:rsidR="003029EB" w14:paraId="7A17A7C2" w14:textId="77777777" w:rsidTr="0069259F">
        <w:tc>
          <w:tcPr>
            <w:tcW w:w="713" w:type="dxa"/>
            <w:tcBorders>
              <w:top w:val="single" w:sz="6" w:space="0" w:color="auto"/>
              <w:bottom w:val="single" w:sz="6" w:space="0" w:color="auto"/>
            </w:tcBorders>
            <w:shd w:val="clear" w:color="auto" w:fill="auto"/>
          </w:tcPr>
          <w:p w14:paraId="170130F1" w14:textId="77777777" w:rsidR="00F85C99" w:rsidRPr="002F6A28" w:rsidRDefault="0084006D"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23BF39C3" w14:textId="77777777" w:rsidR="00F85C99" w:rsidRPr="002F6A28" w:rsidRDefault="0084006D" w:rsidP="002F6A28">
            <w:pPr>
              <w:spacing w:before="120" w:after="120"/>
            </w:pPr>
            <w:r w:rsidRPr="002F6A28">
              <w:rPr>
                <w:b/>
              </w:rPr>
              <w:t>Final date for comments:</w:t>
            </w:r>
            <w:r w:rsidR="00EE3A11" w:rsidRPr="00C379C8">
              <w:t xml:space="preserve"> 60 days from notification</w:t>
            </w:r>
          </w:p>
        </w:tc>
      </w:tr>
      <w:tr w:rsidR="003029EB" w:rsidRPr="00263C1F" w14:paraId="51E30976" w14:textId="77777777" w:rsidTr="0069259F">
        <w:tc>
          <w:tcPr>
            <w:tcW w:w="713" w:type="dxa"/>
            <w:tcBorders>
              <w:top w:val="single" w:sz="6" w:space="0" w:color="auto"/>
            </w:tcBorders>
            <w:shd w:val="clear" w:color="auto" w:fill="auto"/>
          </w:tcPr>
          <w:p w14:paraId="788BA6F9" w14:textId="77777777" w:rsidR="00F85C99" w:rsidRPr="002F6A28" w:rsidRDefault="0084006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0919512" w14:textId="77777777" w:rsidR="00F85C99" w:rsidRPr="002F6A28" w:rsidRDefault="0084006D"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C109BB3" w14:textId="77777777" w:rsidR="00EE3A11" w:rsidRPr="00A12DDE" w:rsidRDefault="0084006D" w:rsidP="00B16145">
            <w:pPr>
              <w:keepNext/>
              <w:keepLines/>
              <w:rPr>
                <w:bCs/>
              </w:rPr>
            </w:pPr>
            <w:r w:rsidRPr="00A12DDE">
              <w:rPr>
                <w:bCs/>
              </w:rPr>
              <w:t>Egyptian Organization for Standardization and Quality</w:t>
            </w:r>
          </w:p>
          <w:p w14:paraId="7431D26E" w14:textId="77777777" w:rsidR="00EE3A11" w:rsidRPr="00A12DDE" w:rsidRDefault="0084006D" w:rsidP="00B16145">
            <w:pPr>
              <w:keepNext/>
              <w:keepLines/>
              <w:rPr>
                <w:bCs/>
              </w:rPr>
            </w:pPr>
            <w:r w:rsidRPr="00A12DDE">
              <w:rPr>
                <w:bCs/>
              </w:rPr>
              <w:t>Address: 16 Tadreeb El-Modarrebeen St., Ameriya, Cairo- Egypt</w:t>
            </w:r>
          </w:p>
          <w:p w14:paraId="3662ACD7" w14:textId="77777777" w:rsidR="00EE3A11" w:rsidRPr="0084006D" w:rsidRDefault="0084006D" w:rsidP="00B16145">
            <w:pPr>
              <w:keepNext/>
              <w:keepLines/>
              <w:rPr>
                <w:bCs/>
                <w:lang w:val="fr-CH"/>
              </w:rPr>
            </w:pPr>
            <w:r w:rsidRPr="0084006D">
              <w:rPr>
                <w:bCs/>
                <w:lang w:val="fr-CH"/>
              </w:rPr>
              <w:t xml:space="preserve">E-mail: </w:t>
            </w:r>
            <w:hyperlink r:id="rId12" w:history="1">
              <w:r w:rsidRPr="0084006D">
                <w:rPr>
                  <w:bCs/>
                  <w:color w:val="0000FF"/>
                  <w:u w:val="single"/>
                  <w:lang w:val="fr-CH"/>
                </w:rPr>
                <w:t>eos@eos.org.eg</w:t>
              </w:r>
            </w:hyperlink>
            <w:r w:rsidRPr="0084006D">
              <w:rPr>
                <w:bCs/>
                <w:lang w:val="fr-CH"/>
              </w:rPr>
              <w:t xml:space="preserve"> / </w:t>
            </w:r>
            <w:hyperlink r:id="rId13" w:history="1">
              <w:r w:rsidRPr="0084006D">
                <w:rPr>
                  <w:bCs/>
                  <w:color w:val="0000FF"/>
                  <w:u w:val="single"/>
                  <w:lang w:val="fr-CH"/>
                </w:rPr>
                <w:t>eos.tbt@eos.org.eg</w:t>
              </w:r>
            </w:hyperlink>
          </w:p>
          <w:p w14:paraId="028D76B9" w14:textId="77777777" w:rsidR="00EE3A11" w:rsidRPr="0084006D" w:rsidRDefault="0084006D" w:rsidP="00B16145">
            <w:pPr>
              <w:keepNext/>
              <w:keepLines/>
              <w:rPr>
                <w:bCs/>
                <w:lang w:val="fr-CH"/>
              </w:rPr>
            </w:pPr>
            <w:r w:rsidRPr="0084006D">
              <w:rPr>
                <w:bCs/>
                <w:lang w:val="fr-CH"/>
              </w:rPr>
              <w:t xml:space="preserve">Website: </w:t>
            </w:r>
            <w:hyperlink r:id="rId14" w:tgtFrame="_blank" w:history="1">
              <w:r w:rsidRPr="0084006D">
                <w:rPr>
                  <w:bCs/>
                  <w:color w:val="0000FF"/>
                  <w:u w:val="single"/>
                  <w:lang w:val="fr-CH"/>
                </w:rPr>
                <w:t>http://www.eos.org.eg</w:t>
              </w:r>
            </w:hyperlink>
          </w:p>
          <w:p w14:paraId="081036AE" w14:textId="77777777" w:rsidR="00EE3A11" w:rsidRPr="0084006D" w:rsidRDefault="0084006D" w:rsidP="00B16145">
            <w:pPr>
              <w:keepNext/>
              <w:keepLines/>
              <w:rPr>
                <w:bCs/>
                <w:lang w:val="fr-CH"/>
              </w:rPr>
            </w:pPr>
            <w:r w:rsidRPr="0084006D">
              <w:rPr>
                <w:bCs/>
                <w:lang w:val="fr-CH"/>
              </w:rPr>
              <w:t>Tel: + (202) 22845528</w:t>
            </w:r>
          </w:p>
          <w:p w14:paraId="710E6FC7" w14:textId="77777777" w:rsidR="00EE3A11" w:rsidRPr="0084006D" w:rsidRDefault="0084006D" w:rsidP="00B16145">
            <w:pPr>
              <w:keepNext/>
              <w:keepLines/>
              <w:spacing w:after="120"/>
              <w:rPr>
                <w:bCs/>
                <w:lang w:val="fr-CH"/>
              </w:rPr>
            </w:pPr>
            <w:r w:rsidRPr="0084006D">
              <w:rPr>
                <w:bCs/>
                <w:lang w:val="fr-CH"/>
              </w:rPr>
              <w:t>Fax: + (202) 22845504</w:t>
            </w:r>
          </w:p>
        </w:tc>
      </w:tr>
    </w:tbl>
    <w:p w14:paraId="0DEEDF3E" w14:textId="77777777" w:rsidR="00EE3A11" w:rsidRPr="0084006D" w:rsidRDefault="00EE3A11" w:rsidP="002F6A28">
      <w:pPr>
        <w:rPr>
          <w:lang w:val="fr-CH"/>
        </w:rPr>
      </w:pPr>
    </w:p>
    <w:sectPr w:rsidR="00EE3A11" w:rsidRPr="0084006D"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8D311" w14:textId="77777777" w:rsidR="0084006D" w:rsidRDefault="0084006D">
      <w:r>
        <w:separator/>
      </w:r>
    </w:p>
  </w:endnote>
  <w:endnote w:type="continuationSeparator" w:id="0">
    <w:p w14:paraId="62A1E7F2" w14:textId="77777777" w:rsidR="0084006D" w:rsidRDefault="0084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D67E" w14:textId="77777777" w:rsidR="009239F7" w:rsidRPr="002F6A28" w:rsidRDefault="0084006D"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69A5" w14:textId="77777777" w:rsidR="009239F7" w:rsidRPr="002F6A28" w:rsidRDefault="0084006D"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6000" w14:textId="77777777" w:rsidR="00EE3A11" w:rsidRPr="002F6A28" w:rsidRDefault="0084006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7B67" w14:textId="77777777" w:rsidR="0084006D" w:rsidRDefault="0084006D">
      <w:r>
        <w:separator/>
      </w:r>
    </w:p>
  </w:footnote>
  <w:footnote w:type="continuationSeparator" w:id="0">
    <w:p w14:paraId="2D32EED0" w14:textId="77777777" w:rsidR="0084006D" w:rsidRDefault="00840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D484" w14:textId="77777777" w:rsidR="009239F7" w:rsidRPr="002F6A28" w:rsidRDefault="0084006D" w:rsidP="009239F7">
    <w:pPr>
      <w:pStyle w:val="Header"/>
      <w:pBdr>
        <w:bottom w:val="single" w:sz="4" w:space="1" w:color="auto"/>
      </w:pBdr>
      <w:tabs>
        <w:tab w:val="clear" w:pos="4513"/>
        <w:tab w:val="clear" w:pos="9027"/>
      </w:tabs>
      <w:jc w:val="center"/>
    </w:pPr>
    <w:r w:rsidRPr="002F6A28">
      <w:t>tbtSymbol</w:t>
    </w:r>
  </w:p>
  <w:p w14:paraId="57C881D3" w14:textId="77777777" w:rsidR="009239F7" w:rsidRPr="002F6A28" w:rsidRDefault="009239F7" w:rsidP="009239F7">
    <w:pPr>
      <w:pStyle w:val="Header"/>
      <w:pBdr>
        <w:bottom w:val="single" w:sz="4" w:space="1" w:color="auto"/>
      </w:pBdr>
      <w:tabs>
        <w:tab w:val="clear" w:pos="4513"/>
        <w:tab w:val="clear" w:pos="9027"/>
      </w:tabs>
      <w:jc w:val="center"/>
    </w:pPr>
  </w:p>
  <w:p w14:paraId="42296C7F" w14:textId="77777777" w:rsidR="009239F7" w:rsidRPr="002F6A28" w:rsidRDefault="0084006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A340CB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8550" w14:textId="77777777" w:rsidR="009239F7" w:rsidRPr="002F6A28" w:rsidRDefault="0084006D" w:rsidP="009239F7">
    <w:pPr>
      <w:pStyle w:val="Header"/>
      <w:pBdr>
        <w:bottom w:val="single" w:sz="4" w:space="1" w:color="auto"/>
      </w:pBdr>
      <w:tabs>
        <w:tab w:val="clear" w:pos="4513"/>
        <w:tab w:val="clear" w:pos="9027"/>
      </w:tabs>
      <w:jc w:val="center"/>
    </w:pPr>
    <w:bookmarkStart w:id="0" w:name="spsSymbolHeader"/>
    <w:r w:rsidRPr="002F6A28">
      <w:t>G/TBT/N/EGY/534</w:t>
    </w:r>
    <w:bookmarkEnd w:id="0"/>
  </w:p>
  <w:p w14:paraId="771B12D8" w14:textId="77777777" w:rsidR="009239F7" w:rsidRPr="002F6A28" w:rsidRDefault="009239F7" w:rsidP="009239F7">
    <w:pPr>
      <w:pStyle w:val="Header"/>
      <w:pBdr>
        <w:bottom w:val="single" w:sz="4" w:space="1" w:color="auto"/>
      </w:pBdr>
      <w:tabs>
        <w:tab w:val="clear" w:pos="4513"/>
        <w:tab w:val="clear" w:pos="9027"/>
      </w:tabs>
      <w:jc w:val="center"/>
    </w:pPr>
  </w:p>
  <w:p w14:paraId="64AEDEEE" w14:textId="77777777" w:rsidR="009239F7" w:rsidRPr="002F6A28" w:rsidRDefault="0084006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3AB310C"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029EB" w14:paraId="29356390" w14:textId="77777777" w:rsidTr="008612A9">
      <w:trPr>
        <w:trHeight w:val="240"/>
        <w:jc w:val="center"/>
      </w:trPr>
      <w:tc>
        <w:tcPr>
          <w:tcW w:w="3794" w:type="dxa"/>
          <w:shd w:val="clear" w:color="auto" w:fill="FFFFFF"/>
          <w:tcMar>
            <w:left w:w="108" w:type="dxa"/>
            <w:right w:w="108" w:type="dxa"/>
          </w:tcMar>
          <w:vAlign w:val="center"/>
        </w:tcPr>
        <w:p w14:paraId="588197DE"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EAC0B2B" w14:textId="77777777" w:rsidR="00ED54E0" w:rsidRPr="009239F7" w:rsidRDefault="00ED54E0" w:rsidP="00B801E9">
          <w:pPr>
            <w:jc w:val="right"/>
            <w:rPr>
              <w:b/>
              <w:color w:val="FF0000"/>
              <w:szCs w:val="16"/>
            </w:rPr>
          </w:pPr>
        </w:p>
      </w:tc>
    </w:tr>
    <w:bookmarkEnd w:id="1"/>
    <w:tr w:rsidR="003029EB" w14:paraId="5B0FA79D" w14:textId="77777777" w:rsidTr="008612A9">
      <w:trPr>
        <w:trHeight w:val="213"/>
        <w:jc w:val="center"/>
      </w:trPr>
      <w:tc>
        <w:tcPr>
          <w:tcW w:w="3794" w:type="dxa"/>
          <w:vMerge w:val="restart"/>
          <w:shd w:val="clear" w:color="auto" w:fill="FFFFFF"/>
          <w:tcMar>
            <w:left w:w="0" w:type="dxa"/>
            <w:right w:w="0" w:type="dxa"/>
          </w:tcMar>
        </w:tcPr>
        <w:p w14:paraId="0039575E" w14:textId="77777777" w:rsidR="00ED54E0" w:rsidRPr="009239F7" w:rsidRDefault="0084006D" w:rsidP="00B801E9">
          <w:pPr>
            <w:jc w:val="left"/>
          </w:pPr>
          <w:r>
            <w:rPr>
              <w:noProof/>
              <w:lang w:eastAsia="en-GB"/>
            </w:rPr>
            <w:drawing>
              <wp:inline distT="0" distB="0" distL="0" distR="0" wp14:anchorId="6F863082" wp14:editId="09FFEAA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0375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2D972A3" w14:textId="77777777" w:rsidR="00ED54E0" w:rsidRPr="009239F7" w:rsidRDefault="00ED54E0" w:rsidP="00B801E9">
          <w:pPr>
            <w:jc w:val="right"/>
            <w:rPr>
              <w:b/>
              <w:szCs w:val="16"/>
            </w:rPr>
          </w:pPr>
        </w:p>
      </w:tc>
    </w:tr>
    <w:tr w:rsidR="003029EB" w14:paraId="0B989257" w14:textId="77777777" w:rsidTr="008612A9">
      <w:trPr>
        <w:trHeight w:val="868"/>
        <w:jc w:val="center"/>
      </w:trPr>
      <w:tc>
        <w:tcPr>
          <w:tcW w:w="3794" w:type="dxa"/>
          <w:vMerge/>
          <w:shd w:val="clear" w:color="auto" w:fill="FFFFFF"/>
          <w:tcMar>
            <w:left w:w="108" w:type="dxa"/>
            <w:right w:w="108" w:type="dxa"/>
          </w:tcMar>
        </w:tcPr>
        <w:p w14:paraId="029E167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5CFAFD1" w14:textId="77777777" w:rsidR="009239F7" w:rsidRPr="002F6A28" w:rsidRDefault="0084006D" w:rsidP="00B801E9">
          <w:pPr>
            <w:jc w:val="right"/>
            <w:rPr>
              <w:b/>
              <w:szCs w:val="16"/>
            </w:rPr>
          </w:pPr>
          <w:bookmarkStart w:id="2" w:name="bmkSymbols"/>
          <w:r w:rsidRPr="002F6A28">
            <w:rPr>
              <w:b/>
              <w:szCs w:val="16"/>
            </w:rPr>
            <w:t>G/TBT/N/EGY/534</w:t>
          </w:r>
          <w:bookmarkEnd w:id="2"/>
        </w:p>
      </w:tc>
    </w:tr>
    <w:tr w:rsidR="003029EB" w14:paraId="5DA07C65" w14:textId="77777777" w:rsidTr="008612A9">
      <w:trPr>
        <w:trHeight w:val="240"/>
        <w:jc w:val="center"/>
      </w:trPr>
      <w:tc>
        <w:tcPr>
          <w:tcW w:w="3794" w:type="dxa"/>
          <w:vMerge/>
          <w:shd w:val="clear" w:color="auto" w:fill="FFFFFF"/>
          <w:tcMar>
            <w:left w:w="108" w:type="dxa"/>
            <w:right w:w="108" w:type="dxa"/>
          </w:tcMar>
          <w:vAlign w:val="center"/>
        </w:tcPr>
        <w:p w14:paraId="7732BA8E" w14:textId="77777777" w:rsidR="00ED54E0" w:rsidRPr="009239F7" w:rsidRDefault="00ED54E0" w:rsidP="00B801E9"/>
      </w:tc>
      <w:tc>
        <w:tcPr>
          <w:tcW w:w="5448" w:type="dxa"/>
          <w:gridSpan w:val="2"/>
          <w:shd w:val="clear" w:color="auto" w:fill="FFFFFF"/>
          <w:tcMar>
            <w:left w:w="108" w:type="dxa"/>
            <w:right w:w="108" w:type="dxa"/>
          </w:tcMar>
          <w:vAlign w:val="center"/>
        </w:tcPr>
        <w:p w14:paraId="702BDBE9" w14:textId="75E2106C" w:rsidR="00ED54E0" w:rsidRPr="009239F7" w:rsidRDefault="0084006D" w:rsidP="00B801E9">
          <w:pPr>
            <w:jc w:val="right"/>
            <w:rPr>
              <w:szCs w:val="16"/>
            </w:rPr>
          </w:pPr>
          <w:bookmarkStart w:id="3" w:name="spsDateDistribution"/>
          <w:bookmarkStart w:id="4" w:name="bmkDate"/>
          <w:bookmarkEnd w:id="3"/>
          <w:bookmarkEnd w:id="4"/>
          <w:r>
            <w:rPr>
              <w:szCs w:val="16"/>
            </w:rPr>
            <w:t>10 January 2025</w:t>
          </w:r>
        </w:p>
      </w:tc>
    </w:tr>
    <w:tr w:rsidR="003029EB" w14:paraId="01C535A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0D1072E" w14:textId="30B408A3" w:rsidR="00ED54E0" w:rsidRPr="009239F7" w:rsidRDefault="0084006D"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263C1F">
            <w:rPr>
              <w:color w:val="FF0000"/>
              <w:szCs w:val="16"/>
            </w:rPr>
            <w:t>0301</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E0D5D69" w14:textId="77777777" w:rsidR="00ED54E0" w:rsidRPr="009239F7" w:rsidRDefault="0084006D"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3029EB" w14:paraId="0E641D9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5A7029C" w14:textId="77777777" w:rsidR="00ED54E0" w:rsidRPr="009239F7" w:rsidRDefault="0084006D"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31BD916" w14:textId="77777777" w:rsidR="00ED54E0" w:rsidRPr="002F6A28" w:rsidRDefault="0084006D"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1CFF71C"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89CB06E">
      <w:start w:val="1"/>
      <w:numFmt w:val="decimal"/>
      <w:pStyle w:val="SummaryText"/>
      <w:lvlText w:val="%1."/>
      <w:lvlJc w:val="left"/>
      <w:pPr>
        <w:ind w:left="360" w:hanging="360"/>
      </w:pPr>
    </w:lvl>
    <w:lvl w:ilvl="1" w:tplc="F4E47DA0" w:tentative="1">
      <w:start w:val="1"/>
      <w:numFmt w:val="lowerLetter"/>
      <w:lvlText w:val="%2."/>
      <w:lvlJc w:val="left"/>
      <w:pPr>
        <w:ind w:left="1080" w:hanging="360"/>
      </w:pPr>
    </w:lvl>
    <w:lvl w:ilvl="2" w:tplc="D452EDEA" w:tentative="1">
      <w:start w:val="1"/>
      <w:numFmt w:val="lowerRoman"/>
      <w:lvlText w:val="%3."/>
      <w:lvlJc w:val="right"/>
      <w:pPr>
        <w:ind w:left="1800" w:hanging="180"/>
      </w:pPr>
    </w:lvl>
    <w:lvl w:ilvl="3" w:tplc="C3C606C6" w:tentative="1">
      <w:start w:val="1"/>
      <w:numFmt w:val="decimal"/>
      <w:lvlText w:val="%4."/>
      <w:lvlJc w:val="left"/>
      <w:pPr>
        <w:ind w:left="2520" w:hanging="360"/>
      </w:pPr>
    </w:lvl>
    <w:lvl w:ilvl="4" w:tplc="3D72BE4C" w:tentative="1">
      <w:start w:val="1"/>
      <w:numFmt w:val="lowerLetter"/>
      <w:lvlText w:val="%5."/>
      <w:lvlJc w:val="left"/>
      <w:pPr>
        <w:ind w:left="3240" w:hanging="360"/>
      </w:pPr>
    </w:lvl>
    <w:lvl w:ilvl="5" w:tplc="F56AAA38" w:tentative="1">
      <w:start w:val="1"/>
      <w:numFmt w:val="lowerRoman"/>
      <w:lvlText w:val="%6."/>
      <w:lvlJc w:val="right"/>
      <w:pPr>
        <w:ind w:left="3960" w:hanging="180"/>
      </w:pPr>
    </w:lvl>
    <w:lvl w:ilvl="6" w:tplc="C16855B6" w:tentative="1">
      <w:start w:val="1"/>
      <w:numFmt w:val="decimal"/>
      <w:lvlText w:val="%7."/>
      <w:lvlJc w:val="left"/>
      <w:pPr>
        <w:ind w:left="4680" w:hanging="360"/>
      </w:pPr>
    </w:lvl>
    <w:lvl w:ilvl="7" w:tplc="A082399C" w:tentative="1">
      <w:start w:val="1"/>
      <w:numFmt w:val="lowerLetter"/>
      <w:lvlText w:val="%8."/>
      <w:lvlJc w:val="left"/>
      <w:pPr>
        <w:ind w:left="5400" w:hanging="360"/>
      </w:pPr>
    </w:lvl>
    <w:lvl w:ilvl="8" w:tplc="86CA68C0" w:tentative="1">
      <w:start w:val="1"/>
      <w:numFmt w:val="lowerRoman"/>
      <w:lvlText w:val="%9."/>
      <w:lvlJc w:val="right"/>
      <w:pPr>
        <w:ind w:left="6120" w:hanging="180"/>
      </w:pPr>
    </w:lvl>
  </w:abstractNum>
  <w:num w:numId="1" w16cid:durableId="1083377207">
    <w:abstractNumId w:val="9"/>
  </w:num>
  <w:num w:numId="2" w16cid:durableId="473066405">
    <w:abstractNumId w:val="7"/>
  </w:num>
  <w:num w:numId="3" w16cid:durableId="1408726163">
    <w:abstractNumId w:val="6"/>
  </w:num>
  <w:num w:numId="4" w16cid:durableId="1697923622">
    <w:abstractNumId w:val="5"/>
  </w:num>
  <w:num w:numId="5" w16cid:durableId="1139306626">
    <w:abstractNumId w:val="4"/>
  </w:num>
  <w:num w:numId="6" w16cid:durableId="259680984">
    <w:abstractNumId w:val="12"/>
  </w:num>
  <w:num w:numId="7" w16cid:durableId="1559435469">
    <w:abstractNumId w:val="11"/>
  </w:num>
  <w:num w:numId="8" w16cid:durableId="687876324">
    <w:abstractNumId w:val="10"/>
  </w:num>
  <w:num w:numId="9" w16cid:durableId="1628467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2672019">
    <w:abstractNumId w:val="13"/>
  </w:num>
  <w:num w:numId="11" w16cid:durableId="1779253523">
    <w:abstractNumId w:val="8"/>
  </w:num>
  <w:num w:numId="12" w16cid:durableId="802575285">
    <w:abstractNumId w:val="3"/>
  </w:num>
  <w:num w:numId="13" w16cid:durableId="1994291783">
    <w:abstractNumId w:val="2"/>
  </w:num>
  <w:num w:numId="14" w16cid:durableId="158426105">
    <w:abstractNumId w:val="1"/>
  </w:num>
  <w:num w:numId="15" w16cid:durableId="76600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3C1F"/>
    <w:rsid w:val="00267723"/>
    <w:rsid w:val="00270637"/>
    <w:rsid w:val="0027067B"/>
    <w:rsid w:val="002D21E3"/>
    <w:rsid w:val="002E174F"/>
    <w:rsid w:val="002F6A28"/>
    <w:rsid w:val="003029EB"/>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12CCB"/>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06D"/>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055C8"/>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9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eos.org.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eos.org.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5f0881bd-2452-4071-8316-11a10c32d26c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66A86C2D-D7F3-435E-A611-3FAFCF1A8FE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353</Words>
  <Characters>2106</Characters>
  <Application>Microsoft Office Word</Application>
  <DocSecurity>0</DocSecurity>
  <Lines>57</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2025-01-10T09:16:00Z</dcterms:created>
  <dcterms:modified xsi:type="dcterms:W3CDTF">2025-01-10T10:39:00Z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5f0881bd-2452-4071-8316-11a10c32d26c</vt:lpwstr>
  </property>
  <property fmtid="{D5CDD505-2E9C-101B-9397-08002B2CF9AE}" pid="4" name="WTOCLASSIFICATION">
    <vt:lpwstr>WTO OFFICIAL</vt:lpwstr>
  </property>
</Properties>
</file>