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0136" w14:textId="77777777" w:rsidR="009239F7" w:rsidRPr="002F6A28" w:rsidRDefault="00A5494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08B4970" w14:textId="77777777" w:rsidR="009239F7" w:rsidRPr="002F6A28" w:rsidRDefault="00A54942" w:rsidP="002F6A28">
      <w:pPr>
        <w:jc w:val="center"/>
      </w:pPr>
      <w:r w:rsidRPr="002F6A28">
        <w:t>The following notification is being circulated in accordance with Article 10.6</w:t>
      </w:r>
    </w:p>
    <w:p w14:paraId="4A8D18D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057CF" w14:paraId="11B4009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1FED111" w14:textId="77777777" w:rsidR="00F85C99" w:rsidRPr="002F6A28" w:rsidRDefault="00A549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7A72E4D" w14:textId="77777777" w:rsidR="00F85C99" w:rsidRPr="002F6A28" w:rsidRDefault="00A5494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73A8117E" w14:textId="77777777" w:rsidR="00F85C99" w:rsidRPr="002F6A28" w:rsidRDefault="00A5494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057CF" w14:paraId="617DC8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77766" w14:textId="77777777" w:rsidR="00F85C99" w:rsidRPr="002F6A28" w:rsidRDefault="00A549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C5608" w14:textId="77777777" w:rsidR="00F85C99" w:rsidRPr="002F6A28" w:rsidRDefault="00A5494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F7D1971" w14:textId="77777777" w:rsidR="00EE3A11" w:rsidRPr="00C379C8" w:rsidRDefault="00A54942" w:rsidP="00155128">
            <w:r w:rsidRPr="00C379C8">
              <w:t>Egyptian Organization for Standardization and Quality</w:t>
            </w:r>
          </w:p>
          <w:p w14:paraId="5D45E827" w14:textId="77777777" w:rsidR="00EE3A11" w:rsidRPr="00C379C8" w:rsidRDefault="00A54942" w:rsidP="00155128">
            <w:r w:rsidRPr="00C379C8">
              <w:t>16 Tadreeb El-Modarrebeen St., Ameriya, Cairo – Egypt</w:t>
            </w:r>
          </w:p>
          <w:p w14:paraId="5DE813C8" w14:textId="77777777" w:rsidR="00EE3A11" w:rsidRPr="00C379C8" w:rsidRDefault="00A54942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B4BC3E9" w14:textId="77777777" w:rsidR="00EE3A11" w:rsidRPr="00C379C8" w:rsidRDefault="00A54942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14A79CD6" w14:textId="77777777" w:rsidR="00EE3A11" w:rsidRPr="00C379C8" w:rsidRDefault="00A54942" w:rsidP="00155128">
            <w:r w:rsidRPr="00C379C8">
              <w:t>Tel.: + (202) 22845528</w:t>
            </w:r>
          </w:p>
          <w:p w14:paraId="7D387363" w14:textId="77777777" w:rsidR="00EE3A11" w:rsidRPr="00C379C8" w:rsidRDefault="00A54942" w:rsidP="00155128">
            <w:pPr>
              <w:spacing w:after="120"/>
            </w:pPr>
            <w:r w:rsidRPr="00C379C8">
              <w:t>Fax: + (202) 22845504</w:t>
            </w:r>
          </w:p>
          <w:p w14:paraId="79AF9F43" w14:textId="77777777" w:rsidR="00F85C99" w:rsidRPr="002F6A28" w:rsidRDefault="00A5494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057CF" w14:paraId="0EFA34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B2785" w14:textId="77777777" w:rsidR="00F85C99" w:rsidRPr="002F6A28" w:rsidRDefault="00A549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7F4E1" w14:textId="77777777" w:rsidR="00F85C99" w:rsidRPr="0058336F" w:rsidRDefault="00A5494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057CF" w14:paraId="788A43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282C4" w14:textId="77777777" w:rsidR="00F85C99" w:rsidRPr="002F6A28" w:rsidRDefault="00A549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F700B" w14:textId="77777777" w:rsidR="00F85C99" w:rsidRPr="002F6A28" w:rsidRDefault="00A5494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Plain bearings (ICS code(s): 21.100.10)</w:t>
            </w:r>
          </w:p>
        </w:tc>
      </w:tr>
      <w:tr w:rsidR="005057CF" w14:paraId="68C8B4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97408" w14:textId="77777777" w:rsidR="00F85C99" w:rsidRPr="002F6A28" w:rsidRDefault="00A549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54A85" w14:textId="77777777" w:rsidR="00F85C99" w:rsidRPr="002F6A28" w:rsidRDefault="00A5494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4912-1 "Plain bearings — Thin-walled half bearings with or without flange — Part 1: Tolerances, design features and methods of test "; (33 page(s), in English)</w:t>
            </w:r>
          </w:p>
        </w:tc>
      </w:tr>
      <w:tr w:rsidR="005057CF" w14:paraId="6E1BE3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70018" w14:textId="77777777" w:rsidR="00F85C99" w:rsidRPr="002F6A28" w:rsidRDefault="00A549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B96F9" w14:textId="77777777" w:rsidR="00F85C99" w:rsidRPr="002F6A28" w:rsidRDefault="00A5494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tolerances, design features and test methods for thin-walled half bearings with integral flange up to an outside diameter of Do = 250 mm and without flange up to an outside diameter of Do = 500 mm. Due to the variety of design, it is, however, not possible to standardize the dimensions of the half bearings.</w:t>
            </w:r>
          </w:p>
          <w:p w14:paraId="13BBAAD9" w14:textId="77777777" w:rsidR="00FE448B" w:rsidRPr="00C379C8" w:rsidRDefault="00A54942" w:rsidP="002F6A28">
            <w:pPr>
              <w:spacing w:before="120" w:after="120"/>
            </w:pPr>
            <w:r w:rsidRPr="00C379C8">
              <w:t>Half bearings according to this document are predominantly used in reciprocating machinery and consist of a steel backing and one or more bearing metal layers on the inside.</w:t>
            </w:r>
          </w:p>
          <w:p w14:paraId="2195F8E3" w14:textId="77777777" w:rsidR="00FE448B" w:rsidRPr="00C379C8" w:rsidRDefault="00A54942" w:rsidP="002F6A28">
            <w:pPr>
              <w:spacing w:before="120" w:after="120"/>
            </w:pPr>
            <w:r w:rsidRPr="00C379C8">
              <w:t>In reciprocating machinery, flanged half bearings can be used in connection with half bearings without flange.</w:t>
            </w:r>
          </w:p>
          <w:p w14:paraId="1179DCD5" w14:textId="77777777" w:rsidR="00FE448B" w:rsidRPr="00C379C8" w:rsidRDefault="00A54942" w:rsidP="002F6A28">
            <w:pPr>
              <w:spacing w:before="120" w:after="120"/>
            </w:pPr>
            <w:r w:rsidRPr="00C379C8">
              <w:t>Alternatively, to serve as a flanged half bearing, it is possible to use a half bearing without flange together with two separate half thrust washers according to ISO 6526, or a half bearing with assembled flanges.</w:t>
            </w:r>
          </w:p>
          <w:p w14:paraId="0B198BFB" w14:textId="77777777" w:rsidR="00FE448B" w:rsidRPr="00C379C8" w:rsidRDefault="00A54942" w:rsidP="002F6A28">
            <w:pPr>
              <w:spacing w:before="120" w:after="120"/>
            </w:pPr>
            <w:r w:rsidRPr="00C379C8">
              <w:t>Worth mentioning is that this draft standard adopts the technical content of ISO 3548-1:2022 , ISO 3548-1:2022/Amd 1:2024</w:t>
            </w:r>
          </w:p>
        </w:tc>
      </w:tr>
      <w:tr w:rsidR="005057CF" w14:paraId="2B5967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B762F" w14:textId="77777777" w:rsidR="00F85C99" w:rsidRPr="002F6A28" w:rsidRDefault="00A549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1BCEB" w14:textId="77777777" w:rsidR="00F85C99" w:rsidRPr="002F6A28" w:rsidRDefault="00A5494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5057CF" w14:paraId="3C9324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2415A" w14:textId="77777777" w:rsidR="00F85C99" w:rsidRPr="002F6A28" w:rsidRDefault="00A5494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1C9F3" w14:textId="77777777" w:rsidR="00086AF5" w:rsidRPr="00086AF5" w:rsidRDefault="00A5494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B4D4839" w14:textId="77777777" w:rsidR="00EE3A11" w:rsidRPr="002F6A28" w:rsidRDefault="00A549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3548-1:2022</w:t>
            </w:r>
          </w:p>
          <w:p w14:paraId="2ED85720" w14:textId="77777777" w:rsidR="00EE3A11" w:rsidRPr="002F6A28" w:rsidRDefault="00A5494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3548-1:2022/ Amd 1: 2024</w:t>
            </w:r>
          </w:p>
        </w:tc>
      </w:tr>
      <w:tr w:rsidR="005057CF" w14:paraId="31676A3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556C0" w14:textId="77777777" w:rsidR="00EE3A11" w:rsidRPr="002F6A28" w:rsidRDefault="00A549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DF9C4" w14:textId="77777777" w:rsidR="00EE3A11" w:rsidRPr="002F6A28" w:rsidRDefault="00A5494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1338AFB" w14:textId="77777777" w:rsidR="00EE3A11" w:rsidRPr="002F6A28" w:rsidRDefault="00A5494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057CF" w14:paraId="191B56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1BDAE" w14:textId="77777777" w:rsidR="00F85C99" w:rsidRPr="002F6A28" w:rsidRDefault="00A549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6A66C" w14:textId="77777777" w:rsidR="00F85C99" w:rsidRPr="002F6A28" w:rsidRDefault="00A5494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057CF" w14:paraId="7011A21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8C2E741" w14:textId="77777777" w:rsidR="00F85C99" w:rsidRPr="002F6A28" w:rsidRDefault="00A5494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82E9136" w14:textId="77777777" w:rsidR="00F85C99" w:rsidRPr="002F6A28" w:rsidRDefault="00A5494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D85B456" w14:textId="77777777" w:rsidR="00EE3A11" w:rsidRPr="00A12DDE" w:rsidRDefault="00A549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D641A7C" w14:textId="77777777" w:rsidR="00EE3A11" w:rsidRPr="00A12DDE" w:rsidRDefault="00A549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0458FFAF" w14:textId="77777777" w:rsidR="00EE3A11" w:rsidRPr="00A12DDE" w:rsidRDefault="00A549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6555A122" w14:textId="77777777" w:rsidR="00EE3A11" w:rsidRPr="00A12DDE" w:rsidRDefault="00A549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211376E9" w14:textId="77777777" w:rsidR="00EE3A11" w:rsidRPr="00A12DDE" w:rsidRDefault="00A5494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02C58F28" w14:textId="77777777" w:rsidR="00EE3A11" w:rsidRPr="00A12DDE" w:rsidRDefault="00A54942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6F83F471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1037" w14:textId="77777777" w:rsidR="00A54942" w:rsidRDefault="00A54942">
      <w:r>
        <w:separator/>
      </w:r>
    </w:p>
  </w:endnote>
  <w:endnote w:type="continuationSeparator" w:id="0">
    <w:p w14:paraId="33B2EF88" w14:textId="77777777" w:rsidR="00A54942" w:rsidRDefault="00A5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4899" w14:textId="77777777" w:rsidR="009239F7" w:rsidRPr="002F6A28" w:rsidRDefault="00A5494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EDB6" w14:textId="77777777" w:rsidR="009239F7" w:rsidRPr="002F6A28" w:rsidRDefault="00A5494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5BFE" w14:textId="77777777" w:rsidR="00EE3A11" w:rsidRPr="002F6A28" w:rsidRDefault="00A5494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451A" w14:textId="77777777" w:rsidR="00A54942" w:rsidRDefault="00A54942">
      <w:r>
        <w:separator/>
      </w:r>
    </w:p>
  </w:footnote>
  <w:footnote w:type="continuationSeparator" w:id="0">
    <w:p w14:paraId="177196A6" w14:textId="77777777" w:rsidR="00A54942" w:rsidRDefault="00A54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FB37" w14:textId="77777777" w:rsidR="009239F7" w:rsidRPr="002F6A28" w:rsidRDefault="00A549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32A64C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69843B" w14:textId="77777777" w:rsidR="009239F7" w:rsidRPr="002F6A28" w:rsidRDefault="00A549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02A62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F586" w14:textId="77777777" w:rsidR="009239F7" w:rsidRPr="002F6A28" w:rsidRDefault="00A549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G/TBT/N/EGY/531</w:t>
    </w:r>
    <w:bookmarkEnd w:id="0"/>
  </w:p>
  <w:p w14:paraId="229EE87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495F25" w14:textId="77777777" w:rsidR="009239F7" w:rsidRPr="002F6A28" w:rsidRDefault="00A5494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D3EB9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57CF" w14:paraId="524C18C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383E1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B22BE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057CF" w14:paraId="53F937B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60A4C0" w14:textId="77777777" w:rsidR="00ED54E0" w:rsidRPr="009239F7" w:rsidRDefault="00A5494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CD9C201" wp14:editId="58F4743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8724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9D34A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057CF" w14:paraId="7598F52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DB53E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2E9863" w14:textId="77777777" w:rsidR="009239F7" w:rsidRPr="002F6A28" w:rsidRDefault="00A5494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G/TBT/N/EGY/531</w:t>
          </w:r>
          <w:bookmarkEnd w:id="2"/>
        </w:p>
      </w:tc>
    </w:tr>
    <w:tr w:rsidR="005057CF" w14:paraId="0765C07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01449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B0241A" w14:textId="35B9C450" w:rsidR="00ED54E0" w:rsidRPr="009239F7" w:rsidRDefault="00A5494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5057CF" w14:paraId="5D93C12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95E9A6" w14:textId="260BF305" w:rsidR="00ED54E0" w:rsidRPr="009239F7" w:rsidRDefault="00A5494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8957BC">
            <w:rPr>
              <w:color w:val="FF0000"/>
              <w:szCs w:val="16"/>
            </w:rPr>
            <w:t>0281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3183A2" w14:textId="77777777" w:rsidR="00ED54E0" w:rsidRPr="009239F7" w:rsidRDefault="00A5494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057CF" w14:paraId="6404939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6502AE" w14:textId="77777777" w:rsidR="00ED54E0" w:rsidRPr="009239F7" w:rsidRDefault="00A5494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249212" w14:textId="77777777" w:rsidR="00ED54E0" w:rsidRPr="002F6A28" w:rsidRDefault="00A5494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E9F7DB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DA663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C38B536" w:tentative="1">
      <w:start w:val="1"/>
      <w:numFmt w:val="lowerLetter"/>
      <w:lvlText w:val="%2."/>
      <w:lvlJc w:val="left"/>
      <w:pPr>
        <w:ind w:left="1080" w:hanging="360"/>
      </w:pPr>
    </w:lvl>
    <w:lvl w:ilvl="2" w:tplc="64628456" w:tentative="1">
      <w:start w:val="1"/>
      <w:numFmt w:val="lowerRoman"/>
      <w:lvlText w:val="%3."/>
      <w:lvlJc w:val="right"/>
      <w:pPr>
        <w:ind w:left="1800" w:hanging="180"/>
      </w:pPr>
    </w:lvl>
    <w:lvl w:ilvl="3" w:tplc="78609C22" w:tentative="1">
      <w:start w:val="1"/>
      <w:numFmt w:val="decimal"/>
      <w:lvlText w:val="%4."/>
      <w:lvlJc w:val="left"/>
      <w:pPr>
        <w:ind w:left="2520" w:hanging="360"/>
      </w:pPr>
    </w:lvl>
    <w:lvl w:ilvl="4" w:tplc="3916768A" w:tentative="1">
      <w:start w:val="1"/>
      <w:numFmt w:val="lowerLetter"/>
      <w:lvlText w:val="%5."/>
      <w:lvlJc w:val="left"/>
      <w:pPr>
        <w:ind w:left="3240" w:hanging="360"/>
      </w:pPr>
    </w:lvl>
    <w:lvl w:ilvl="5" w:tplc="2C308D74" w:tentative="1">
      <w:start w:val="1"/>
      <w:numFmt w:val="lowerRoman"/>
      <w:lvlText w:val="%6."/>
      <w:lvlJc w:val="right"/>
      <w:pPr>
        <w:ind w:left="3960" w:hanging="180"/>
      </w:pPr>
    </w:lvl>
    <w:lvl w:ilvl="6" w:tplc="1BC4A53E" w:tentative="1">
      <w:start w:val="1"/>
      <w:numFmt w:val="decimal"/>
      <w:lvlText w:val="%7."/>
      <w:lvlJc w:val="left"/>
      <w:pPr>
        <w:ind w:left="4680" w:hanging="360"/>
      </w:pPr>
    </w:lvl>
    <w:lvl w:ilvl="7" w:tplc="B5563996" w:tentative="1">
      <w:start w:val="1"/>
      <w:numFmt w:val="lowerLetter"/>
      <w:lvlText w:val="%8."/>
      <w:lvlJc w:val="left"/>
      <w:pPr>
        <w:ind w:left="5400" w:hanging="360"/>
      </w:pPr>
    </w:lvl>
    <w:lvl w:ilvl="8" w:tplc="B3C07F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610A3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0A5C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98E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24FB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F417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7E43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A8D9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CC02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4CAD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31582547">
    <w:abstractNumId w:val="9"/>
  </w:num>
  <w:num w:numId="2" w16cid:durableId="504908062">
    <w:abstractNumId w:val="7"/>
  </w:num>
  <w:num w:numId="3" w16cid:durableId="1623417838">
    <w:abstractNumId w:val="6"/>
  </w:num>
  <w:num w:numId="4" w16cid:durableId="718864715">
    <w:abstractNumId w:val="5"/>
  </w:num>
  <w:num w:numId="5" w16cid:durableId="1310555571">
    <w:abstractNumId w:val="4"/>
  </w:num>
  <w:num w:numId="6" w16cid:durableId="1131366969">
    <w:abstractNumId w:val="12"/>
  </w:num>
  <w:num w:numId="7" w16cid:durableId="404032123">
    <w:abstractNumId w:val="11"/>
  </w:num>
  <w:num w:numId="8" w16cid:durableId="204372364">
    <w:abstractNumId w:val="10"/>
  </w:num>
  <w:num w:numId="9" w16cid:durableId="1255551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5952258">
    <w:abstractNumId w:val="13"/>
  </w:num>
  <w:num w:numId="11" w16cid:durableId="241108312">
    <w:abstractNumId w:val="8"/>
  </w:num>
  <w:num w:numId="12" w16cid:durableId="1894340591">
    <w:abstractNumId w:val="3"/>
  </w:num>
  <w:num w:numId="13" w16cid:durableId="1040276122">
    <w:abstractNumId w:val="2"/>
  </w:num>
  <w:num w:numId="14" w16cid:durableId="2031487173">
    <w:abstractNumId w:val="1"/>
  </w:num>
  <w:num w:numId="15" w16cid:durableId="856508051">
    <w:abstractNumId w:val="0"/>
  </w:num>
  <w:num w:numId="16" w16cid:durableId="508838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467BD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57CF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957BC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4942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3619A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BC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68EE-A33D-4F0B-9512-72A74F8BEC4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2025-01-10T09:24:00Z</dcterms:created>
  <dcterms:modified xsi:type="dcterms:W3CDTF">2025-01-10T09:51:00Z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