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1B5431D7" w14:textId="77777777">
      <w:pPr>
        <w:pStyle w:val="Title"/>
      </w:pPr>
      <w:r w:rsidRPr="002F663C">
        <w:t>NOTIFICATION</w:t>
      </w:r>
    </w:p>
    <w:p w:rsidR="002F663C" w:rsidRPr="002F663C" w:rsidP="00DD3DD7" w14:paraId="0808CBB1" w14:textId="77777777">
      <w:pPr>
        <w:pStyle w:val="Title3"/>
      </w:pPr>
      <w:r w:rsidRPr="002F663C">
        <w:t>Addendum</w:t>
      </w:r>
    </w:p>
    <w:p w:rsidR="002F663C" w:rsidP="001E2E4A" w14:paraId="547AFCD2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15 September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0D41F4FC" w14:textId="77777777">
      <w:pPr>
        <w:rPr>
          <w:rFonts w:eastAsia="Calibri" w:cs="Times New Roman"/>
        </w:rPr>
      </w:pPr>
    </w:p>
    <w:p w:rsidR="002F663C" w:rsidRPr="002F663C" w:rsidP="002F663C" w14:paraId="36602237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210D7A70" w14:textId="77777777">
      <w:pPr>
        <w:rPr>
          <w:rFonts w:eastAsia="Calibri" w:cs="Times New Roman"/>
        </w:rPr>
      </w:pPr>
    </w:p>
    <w:p w:rsidR="00C14444" w:rsidRPr="002F663C" w:rsidP="002F663C" w14:paraId="1D1EE817" w14:textId="77777777">
      <w:pPr>
        <w:rPr>
          <w:rFonts w:eastAsia="Calibri" w:cs="Times New Roman"/>
        </w:rPr>
      </w:pPr>
    </w:p>
    <w:p w:rsidR="002F663C" w:rsidRPr="002F663C" w:rsidP="002F663C" w14:paraId="45BA862F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The Egyptian Standard ES 4863 "Rolling bearings — Radial bearings with locating snap ring — Dimensions, geometrical product specifications (GPS) and tolerance values"</w:t>
      </w:r>
    </w:p>
    <w:p w:rsidR="002F663C" w:rsidRPr="002F663C" w:rsidP="002F663C" w14:paraId="1FBA8C06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0B109AAA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529A789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0145C44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70A1785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934FFC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52DAE38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C867309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CF80B6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11 August 2025</w:t>
            </w:r>
          </w:p>
        </w:tc>
      </w:tr>
      <w:tr w14:paraId="4339C2E9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256D1C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7B9F00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387D39A2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9F74F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3FABAF9F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0F4CABC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3718D1A5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4E2F7FF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55742E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B65C51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5A478D4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0603A8ED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BED2D1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651CDA1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1EE707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201DA26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0A630B4F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44E821CD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86589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0F693DB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14B586C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1300592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3710AFD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32BF7BA1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Products covered: Rolling bearings (ICS code(s): 21.100.20).</w:t>
      </w:r>
    </w:p>
    <w:p w:rsidR="003931A0" w:rsidRPr="002F663C" w:rsidP="00B16ACF" w14:paraId="76F6A2A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No.245/2025 (4 pages, in Arabic) that gives the producers and importers a six-month transitional period to abide by the Egyptian Standard ES 4863 "Rolling bearings — Radial bearings with locating snap ring — Dimensions, geometrical product specifications (GPS) and tolerance values"; (20 page(s), in English).</w:t>
      </w:r>
    </w:p>
    <w:p w:rsidR="003931A0" w:rsidRPr="002F663C" w:rsidP="00B16ACF" w14:paraId="6ECAF8B2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It should be noted that the draft of this standard was formerly notified in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G/TBT/N/EGY/529</w:t>
        </w:r>
      </w:hyperlink>
      <w:r w:rsidRPr="002F663C">
        <w:rPr>
          <w:rFonts w:eastAsia="Calibri" w:cs="Times New Roman"/>
          <w:szCs w:val="18"/>
        </w:rPr>
        <w:t xml:space="preserve"> dated 10 January 2025.</w:t>
      </w:r>
    </w:p>
    <w:p w:rsidR="003931A0" w:rsidRPr="002F663C" w:rsidP="00B16ACF" w14:paraId="7BB3B3A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adopts the technical content of ISO 464:2015 (confirmed in 2021)</w:t>
      </w:r>
    </w:p>
    <w:p w:rsidR="003931A0" w:rsidRPr="002F663C" w:rsidP="00B16ACF" w14:paraId="37FF282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3931A0" w:rsidRPr="002F663C" w:rsidP="00B16ACF" w14:paraId="52B3C24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adoption: 11 August 2025</w:t>
      </w:r>
    </w:p>
    <w:p w:rsidR="003931A0" w:rsidRPr="002F663C" w:rsidP="00B16ACF" w14:paraId="5530BF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Date of entry into force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The day following the date of publication in the official gazette.</w:t>
      </w:r>
    </w:p>
    <w:p w:rsidR="003931A0" w:rsidRPr="002F663C" w:rsidP="00B16ACF" w14:paraId="4A1E952A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3931A0" w:rsidRPr="002F663C" w:rsidP="00B16ACF" w14:paraId="124D49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3931A0" w:rsidRPr="002F663C" w:rsidP="00B16ACF" w14:paraId="3A0E18A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3931A0" w:rsidRPr="002F663C" w:rsidP="00B16ACF" w14:paraId="49D57C5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3931A0" w:rsidRPr="002F663C" w:rsidP="00B16ACF" w14:paraId="1E10DB9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eos@eos.org.eg/</w:t>
        </w:r>
      </w:hyperlink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3931A0" w:rsidRPr="002F663C" w:rsidP="00B16ACF" w14:paraId="07C62274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3931A0" w:rsidRPr="002F663C" w:rsidP="00B16ACF" w14:paraId="57247EC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3931A0" w:rsidRPr="002F663C" w:rsidP="00B16ACF" w14:paraId="2E1F77F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84963D9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028822A6" w14:textId="77777777">
      <w:pPr>
        <w:jc w:val="center"/>
        <w:rPr>
          <w:b/>
        </w:rPr>
      </w:pPr>
    </w:p>
    <w:p w:rsidR="00A1565D" w:rsidP="003971FF" w14:paraId="3BA5F13A" w14:textId="77777777">
      <w:pPr>
        <w:jc w:val="center"/>
        <w:rPr>
          <w:b/>
        </w:rPr>
      </w:pPr>
    </w:p>
    <w:sectPr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601F64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39C9DC9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19300222" w14:textId="77777777">
      <w:r>
        <w:separator/>
      </w:r>
    </w:p>
  </w:footnote>
  <w:footnote w:type="continuationSeparator" w:id="1">
    <w:p w:rsidR="004D3A6A" w:rsidP="00ED54E0" w14:paraId="4D6C2B1B" w14:textId="77777777">
      <w:r>
        <w:continuationSeparator/>
      </w:r>
    </w:p>
  </w:footnote>
  <w:footnote w:id="2">
    <w:p w:rsidR="007F6EA2" w14:paraId="2DB72EEC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45B5DBC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6CBE30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747124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C94413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100D69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G/TBT/N/EGY/529/Add.1</w:t>
    </w:r>
    <w:bookmarkEnd w:id="3"/>
  </w:p>
  <w:p w:rsidR="00DD3DD7" w:rsidRPr="00DD3DD7" w:rsidP="00DD3DD7" w14:paraId="583558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119DFE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546EDB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31969A3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D898B01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0A69E72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1EEE506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20F64D1C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23F8FC2C" w14:textId="77777777">
          <w:pPr>
            <w:jc w:val="right"/>
            <w:rPr>
              <w:b/>
              <w:szCs w:val="16"/>
            </w:rPr>
          </w:pPr>
        </w:p>
      </w:tc>
    </w:tr>
    <w:tr w14:paraId="567AF5D2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4D4E42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5640B4BB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G/TBT/N/EGY/529/Add.1</w:t>
          </w:r>
          <w:bookmarkEnd w:id="4"/>
        </w:p>
        <w:p w:rsidR="00C14444" w:rsidRPr="00C14444" w:rsidP="00C14444" w14:paraId="0B62559C" w14:textId="77777777">
          <w:pPr>
            <w:jc w:val="center"/>
            <w:rPr>
              <w:szCs w:val="16"/>
            </w:rPr>
          </w:pPr>
        </w:p>
      </w:tc>
    </w:tr>
    <w:tr w14:paraId="0A1A872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46356350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92FCEBB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15 September 2025</w:t>
          </w:r>
          <w:bookmarkEnd w:id="5"/>
        </w:p>
      </w:tc>
    </w:tr>
    <w:tr w14:paraId="7D7C9A58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36C04F0B" w14:textId="77777777">
          <w:pPr>
            <w:jc w:val="left"/>
            <w:rPr>
              <w:b/>
            </w:rPr>
          </w:pPr>
          <w:bookmarkStart w:id="6" w:name="bmkSerial"/>
          <w:r>
            <w:rPr>
              <w:b w:val="0"/>
              <w:color w:val="FF0000"/>
            </w:rPr>
            <w:t>(25-5710)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AA52B59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795A862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03A17D5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3FB11594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1369745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3223092">
    <w:abstractNumId w:val="9"/>
  </w:num>
  <w:num w:numId="2" w16cid:durableId="1161967268">
    <w:abstractNumId w:val="7"/>
  </w:num>
  <w:num w:numId="3" w16cid:durableId="1701399132">
    <w:abstractNumId w:val="6"/>
  </w:num>
  <w:num w:numId="4" w16cid:durableId="1057776619">
    <w:abstractNumId w:val="5"/>
  </w:num>
  <w:num w:numId="5" w16cid:durableId="8872512">
    <w:abstractNumId w:val="4"/>
  </w:num>
  <w:num w:numId="6" w16cid:durableId="1653289428">
    <w:abstractNumId w:val="12"/>
  </w:num>
  <w:num w:numId="7" w16cid:durableId="720054553">
    <w:abstractNumId w:val="11"/>
  </w:num>
  <w:num w:numId="8" w16cid:durableId="1364475932">
    <w:abstractNumId w:val="10"/>
  </w:num>
  <w:num w:numId="9" w16cid:durableId="18375729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44032527">
    <w:abstractNumId w:val="13"/>
  </w:num>
  <w:num w:numId="11" w16cid:durableId="1981305329">
    <w:abstractNumId w:val="8"/>
  </w:num>
  <w:num w:numId="12" w16cid:durableId="615991421">
    <w:abstractNumId w:val="3"/>
  </w:num>
  <w:num w:numId="13" w16cid:durableId="1071463395">
    <w:abstractNumId w:val="2"/>
  </w:num>
  <w:num w:numId="14" w16cid:durableId="801383476">
    <w:abstractNumId w:val="1"/>
  </w:num>
  <w:num w:numId="15" w16cid:durableId="715157000">
    <w:abstractNumId w:val="0"/>
  </w:num>
  <w:num w:numId="16" w16cid:durableId="212645954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940B5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31A0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2BFF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24F2"/>
    <w:rsid w:val="009F7637"/>
    <w:rsid w:val="00A001F6"/>
    <w:rsid w:val="00A1565D"/>
    <w:rsid w:val="00A20371"/>
    <w:rsid w:val="00A372AC"/>
    <w:rsid w:val="00A43C3A"/>
    <w:rsid w:val="00A55264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2844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0434E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eos.org.eg/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docs.wto.org/dol2fe/Pages/FE_Search/FE_S_S006.aspx?DataSource=Cat&amp;query=@Symbol=%22G/TBT/N/EGY/496%22%20OR%20@Symbol=%22G/TBT/N/EGY/496/*%22&amp;Language=English&amp;Context=ScriptedSearches&amp;languageUIChanged=true" TargetMode="External" /><Relationship Id="rId8" Type="http://schemas.openxmlformats.org/officeDocument/2006/relationships/hyperlink" Target="mailto:eos@eos.org.eg/" TargetMode="External" /><Relationship Id="rId9" Type="http://schemas.openxmlformats.org/officeDocument/2006/relationships/hyperlink" Target="mailto:eos.tbt@eos.org.e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9D4972-6AE0-43F7-B77F-657BEF555845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323</Words>
  <Characters>1874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2025-09-15T10:39:00Z</dcterms:created>
  <dcterms:modified xsi:type="dcterms:W3CDTF">2025-09-15T12:23:00Z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