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C59CD3F" w14:textId="77777777">
      <w:pPr>
        <w:pStyle w:val="Title"/>
        <w:rPr>
          <w:caps w:val="0"/>
          <w:kern w:val="0"/>
        </w:rPr>
      </w:pPr>
      <w:r w:rsidRPr="002F6A28">
        <w:rPr>
          <w:caps w:val="0"/>
          <w:kern w:val="0"/>
        </w:rPr>
        <w:t>NOTIFICATION</w:t>
      </w:r>
    </w:p>
    <w:p w:rsidR="009239F7" w:rsidRPr="002F6A28" w:rsidP="002F6A28" w14:paraId="4C23C839" w14:textId="77777777">
      <w:pPr>
        <w:jc w:val="center"/>
      </w:pPr>
      <w:r w:rsidRPr="002F6A28">
        <w:t>The following notification is being circulated in accordance with Article 10.6</w:t>
      </w:r>
    </w:p>
    <w:p w:rsidR="009239F7" w:rsidRPr="002F6A28" w:rsidP="002F6A28" w14:paraId="13C50090"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F3945F5" w14:textId="77777777" w:rsidTr="00DB13FE">
        <w:tblPrEx>
          <w:tblW w:w="5000" w:type="pct"/>
          <w:tblLayout w:type="fixed"/>
          <w:tblLook w:val="0000"/>
        </w:tblPrEx>
        <w:tc>
          <w:tcPr>
            <w:tcW w:w="607" w:type="dxa"/>
            <w:tcBorders>
              <w:top w:val="double" w:sz="4" w:space="0" w:color="auto"/>
            </w:tcBorders>
          </w:tcPr>
          <w:p w:rsidR="00F85C99" w:rsidRPr="002F6A28" w:rsidP="002F6A28" w14:paraId="07B33D3A"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240944B"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0285B9E5"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FD733B8" w14:textId="77777777" w:rsidTr="00DB13FE">
        <w:tblPrEx>
          <w:tblW w:w="5000" w:type="pct"/>
          <w:tblLayout w:type="fixed"/>
          <w:tblLook w:val="0000"/>
        </w:tblPrEx>
        <w:tc>
          <w:tcPr>
            <w:tcW w:w="607" w:type="dxa"/>
          </w:tcPr>
          <w:p w:rsidR="00F85C99" w:rsidRPr="002F6A28" w:rsidP="002F6A28" w14:paraId="333DA895" w14:textId="77777777">
            <w:pPr>
              <w:spacing w:before="120" w:after="120"/>
              <w:jc w:val="left"/>
            </w:pPr>
            <w:r w:rsidRPr="002F6A28">
              <w:rPr>
                <w:b/>
              </w:rPr>
              <w:t>2.</w:t>
            </w:r>
          </w:p>
        </w:tc>
        <w:tc>
          <w:tcPr>
            <w:tcW w:w="8373" w:type="dxa"/>
          </w:tcPr>
          <w:p w:rsidR="00F85C99" w:rsidRPr="002F6A28" w:rsidP="000C3B6C" w14:paraId="5F79337E" w14:textId="77777777">
            <w:pPr>
              <w:spacing w:before="120" w:after="120"/>
            </w:pPr>
            <w:r w:rsidRPr="002F6A28">
              <w:rPr>
                <w:b/>
              </w:rPr>
              <w:t>Agency responsible:</w:t>
            </w:r>
            <w:r w:rsidRPr="00C379C8" w:rsidR="00EE3A11">
              <w:t xml:space="preserve"> </w:t>
            </w:r>
          </w:p>
          <w:p w:rsidR="00EE3A11" w:rsidRPr="00C379C8" w:rsidP="000C3B6C" w14:paraId="47B96108" w14:textId="77777777">
            <w:r w:rsidRPr="00C379C8">
              <w:t>Botswana WTO- TBT Enquiry Point</w:t>
            </w:r>
          </w:p>
          <w:p w:rsidR="00EE3A11" w:rsidRPr="00C379C8" w:rsidP="000C3B6C" w14:paraId="2DCC5E34" w14:textId="77777777">
            <w:r w:rsidRPr="00C379C8">
              <w:t>Botswana Bureau of Standards</w:t>
            </w:r>
          </w:p>
          <w:p w:rsidR="00EE3A11" w:rsidRPr="00C379C8" w:rsidP="000C3B6C" w14:paraId="1446B2C1" w14:textId="77777777">
            <w:r w:rsidRPr="00C379C8">
              <w:t>Private Bag BO 48</w:t>
            </w:r>
          </w:p>
          <w:p w:rsidR="00EE3A11" w:rsidRPr="00C379C8" w:rsidP="000C3B6C" w14:paraId="774462FD" w14:textId="77777777">
            <w:r w:rsidRPr="00C379C8">
              <w:t>Gaborone</w:t>
            </w:r>
          </w:p>
          <w:p w:rsidR="00EE3A11" w:rsidRPr="00C379C8" w:rsidP="000C3B6C" w14:paraId="15966BB0" w14:textId="77777777">
            <w:r w:rsidRPr="00C379C8">
              <w:t>Botswana</w:t>
            </w:r>
          </w:p>
          <w:p w:rsidR="00EE3A11" w:rsidRPr="00C379C8" w:rsidP="000C3B6C" w14:paraId="46AE0871" w14:textId="77777777">
            <w:r w:rsidRPr="00C379C8">
              <w:t>Tel: (+267) 3903200</w:t>
            </w:r>
          </w:p>
          <w:p w:rsidR="00EE3A11" w:rsidRPr="00C379C8" w:rsidP="000C3B6C" w14:paraId="1D86B829" w14:textId="77777777">
            <w:r w:rsidRPr="00C379C8">
              <w:t>Fax: (+267)3903120</w:t>
            </w:r>
          </w:p>
          <w:p w:rsidR="00EE3A11" w:rsidRPr="00C379C8" w:rsidP="000C3B6C" w14:paraId="5453BFF4" w14:textId="77777777">
            <w:r w:rsidRPr="00C379C8">
              <w:t>Toll Free Number: (0800 600 900)</w:t>
            </w:r>
          </w:p>
          <w:p w:rsidR="00EE3A11" w:rsidRPr="00C379C8" w:rsidP="000C3B6C" w14:paraId="2BF7E349" w14:textId="77777777">
            <w:pPr>
              <w:spacing w:after="120"/>
            </w:pPr>
            <w:r w:rsidRPr="00C379C8">
              <w:t xml:space="preserve">Email: </w:t>
            </w:r>
            <w:hyperlink r:id="rId5" w:history="1">
              <w:r w:rsidRPr="00C379C8">
                <w:rPr>
                  <w:color w:val="0000FF"/>
                  <w:u w:val="single"/>
                </w:rPr>
                <w:t>enquiries@bobstandards.bw</w:t>
              </w:r>
            </w:hyperlink>
          </w:p>
        </w:tc>
      </w:tr>
      <w:tr w14:paraId="37045D7F" w14:textId="77777777" w:rsidTr="00DB13FE">
        <w:tblPrEx>
          <w:tblW w:w="5000" w:type="pct"/>
          <w:tblLayout w:type="fixed"/>
          <w:tblLook w:val="0000"/>
        </w:tblPrEx>
        <w:tc>
          <w:tcPr>
            <w:tcW w:w="607" w:type="dxa"/>
          </w:tcPr>
          <w:p w:rsidR="00F85C99" w:rsidRPr="002F6A28" w:rsidP="002F6A28" w14:paraId="5DE80FA1" w14:textId="77777777">
            <w:pPr>
              <w:spacing w:before="120" w:after="120"/>
              <w:jc w:val="left"/>
              <w:rPr>
                <w:b/>
              </w:rPr>
            </w:pPr>
            <w:r w:rsidRPr="002F6A28">
              <w:rPr>
                <w:b/>
              </w:rPr>
              <w:t>3.</w:t>
            </w:r>
          </w:p>
        </w:tc>
        <w:tc>
          <w:tcPr>
            <w:tcW w:w="8373" w:type="dxa"/>
          </w:tcPr>
          <w:p w:rsidR="00F85C99" w:rsidRPr="0058336F" w:rsidP="002F6A28" w14:paraId="2AAC8202"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0FE8E1F" w14:textId="77777777" w:rsidTr="00DB13FE">
        <w:tblPrEx>
          <w:tblW w:w="5000" w:type="pct"/>
          <w:tblLayout w:type="fixed"/>
          <w:tblLook w:val="0000"/>
        </w:tblPrEx>
        <w:tc>
          <w:tcPr>
            <w:tcW w:w="607" w:type="dxa"/>
          </w:tcPr>
          <w:p w:rsidR="00F85C99" w:rsidRPr="002F6A28" w:rsidP="002F6A28" w14:paraId="3D8391A7" w14:textId="77777777">
            <w:pPr>
              <w:spacing w:before="120" w:after="120"/>
              <w:jc w:val="left"/>
            </w:pPr>
            <w:r w:rsidRPr="002F6A28">
              <w:rPr>
                <w:b/>
              </w:rPr>
              <w:t>4.</w:t>
            </w:r>
          </w:p>
        </w:tc>
        <w:tc>
          <w:tcPr>
            <w:tcW w:w="8373" w:type="dxa"/>
          </w:tcPr>
          <w:p w:rsidR="00F85C99" w:rsidRPr="002F6A28" w:rsidP="002F6A28" w14:paraId="7B777633"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Domestic safety (ICS code(s): 13.120); Miscellaneous domestic and commercial equipment (ICS code(s): 97.180)</w:t>
            </w:r>
          </w:p>
        </w:tc>
      </w:tr>
      <w:tr w14:paraId="7A6EE145" w14:textId="77777777" w:rsidTr="00DB13FE">
        <w:tblPrEx>
          <w:tblW w:w="5000" w:type="pct"/>
          <w:tblLayout w:type="fixed"/>
          <w:tblLook w:val="0000"/>
        </w:tblPrEx>
        <w:tc>
          <w:tcPr>
            <w:tcW w:w="607" w:type="dxa"/>
          </w:tcPr>
          <w:p w:rsidR="00F85C99" w:rsidRPr="002F6A28" w:rsidP="002F6A28" w14:paraId="309EFE06" w14:textId="77777777">
            <w:pPr>
              <w:spacing w:before="120" w:after="120"/>
              <w:jc w:val="left"/>
            </w:pPr>
            <w:r w:rsidRPr="002F6A28">
              <w:rPr>
                <w:b/>
              </w:rPr>
              <w:t>5.</w:t>
            </w:r>
          </w:p>
        </w:tc>
        <w:tc>
          <w:tcPr>
            <w:tcW w:w="8373" w:type="dxa"/>
          </w:tcPr>
          <w:p w:rsidR="00F85C99" w:rsidP="002F6A28" w14:paraId="5E83FFF3"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IEC 60335-2-54:2022 Household and similar electrical appliances - Safety - Part 2-54: Particular requirements for surface-cleaning appliances for household use employing liquids or steam; (50 page(s), in English)</w:t>
            </w:r>
          </w:p>
          <w:p w:rsidR="000C3B6C" w:rsidRPr="000C3B6C" w:rsidP="002F6A28" w14:paraId="08FEE9F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A770F9" w:rsidRPr="00CE6C29" w:rsidP="002F6A28" w14:paraId="366276A8" w14:textId="77777777">
            <w:pPr>
              <w:spacing w:after="120"/>
              <w:rPr>
                <w:iCs/>
              </w:rPr>
            </w:pPr>
            <w:hyperlink r:id="rId6" w:history="1">
              <w:r w:rsidRPr="00CE6C29">
                <w:rPr>
                  <w:iCs/>
                  <w:color w:val="0000FF"/>
                  <w:u w:val="single"/>
                </w:rPr>
                <w:t>affiliates@iec.ch</w:t>
              </w:r>
            </w:hyperlink>
          </w:p>
        </w:tc>
      </w:tr>
      <w:tr w14:paraId="4EE68097" w14:textId="77777777" w:rsidTr="00DB13FE">
        <w:tblPrEx>
          <w:tblW w:w="5000" w:type="pct"/>
          <w:tblLayout w:type="fixed"/>
          <w:tblLook w:val="0000"/>
        </w:tblPrEx>
        <w:tc>
          <w:tcPr>
            <w:tcW w:w="607" w:type="dxa"/>
          </w:tcPr>
          <w:p w:rsidR="00F85C99" w:rsidRPr="002F6A28" w:rsidP="002F6A28" w14:paraId="0AC516E5" w14:textId="77777777">
            <w:pPr>
              <w:spacing w:before="120" w:after="120"/>
              <w:jc w:val="left"/>
              <w:rPr>
                <w:b/>
              </w:rPr>
            </w:pPr>
            <w:r w:rsidRPr="002F6A28">
              <w:rPr>
                <w:b/>
              </w:rPr>
              <w:t>6.</w:t>
            </w:r>
          </w:p>
        </w:tc>
        <w:tc>
          <w:tcPr>
            <w:tcW w:w="8373" w:type="dxa"/>
          </w:tcPr>
          <w:p w:rsidR="00F85C99" w:rsidRPr="002F6A28" w:rsidP="002F6A28" w14:paraId="460C085D" w14:textId="77777777">
            <w:pPr>
              <w:spacing w:before="120" w:after="120"/>
              <w:rPr>
                <w:b/>
              </w:rPr>
            </w:pPr>
            <w:r w:rsidRPr="002F6A28">
              <w:rPr>
                <w:b/>
              </w:rPr>
              <w:t>Description of content:</w:t>
            </w:r>
            <w:r w:rsidRPr="00C379C8" w:rsidR="00FE448B">
              <w:t xml:space="preserve"> IEC 60335-2-54:2022 deals with the safety of electric cleaning appliances for household use that are intended for cleaning surfaces by using liquid cleansing agents or steam, their rated voltage being not more than 250 V including direct current (DC) supplied appliances and battery-operated appliances. It also covers wallpaper strippers and surface cleaning appliances incorporating heating elements or means for pressurizing the liquid container.</w:t>
            </w:r>
          </w:p>
          <w:p w:rsidR="00FE448B" w:rsidRPr="00C379C8" w:rsidP="002F6A28" w14:paraId="56A9A1F7" w14:textId="77777777">
            <w:pPr>
              <w:spacing w:before="120" w:after="120"/>
            </w:pPr>
            <w:r w:rsidRPr="00C379C8">
              <w:t>As far as is practicable, this standard deals with the common hazards presented by appliances that are encountered by all persons in and around the home. However, in general, it does not take into account</w:t>
            </w:r>
          </w:p>
          <w:p w:rsidR="00FE448B" w:rsidRPr="00C379C8" w:rsidP="002F6A28" w14:paraId="44B753D3" w14:textId="77777777">
            <w:pPr>
              <w:spacing w:before="120" w:after="120"/>
            </w:pPr>
            <w:r w:rsidRPr="00C379C8">
              <w:t>– persons (including children) whose physical, sensory or mental capabilities; or lack of experience and knowledge prevents them from using the appliance safely without supervision or instruction;</w:t>
            </w:r>
          </w:p>
          <w:p w:rsidR="00FE448B" w:rsidRPr="00C379C8" w:rsidP="002F6A28" w14:paraId="4817B05A" w14:textId="77777777">
            <w:pPr>
              <w:spacing w:before="120" w:after="120"/>
            </w:pPr>
            <w:r w:rsidRPr="00C379C8">
              <w:t>– children playing with the appliance.</w:t>
            </w:r>
          </w:p>
          <w:p w:rsidR="00FE448B" w:rsidRPr="00C379C8" w:rsidP="002F6A28" w14:paraId="4FD53959" w14:textId="77777777">
            <w:pPr>
              <w:spacing w:before="120" w:after="120"/>
            </w:pPr>
            <w:r w:rsidRPr="00C379C8">
              <w:t>Attention is drawn to the fact that</w:t>
            </w:r>
          </w:p>
          <w:p w:rsidR="00FE448B" w:rsidRPr="00C379C8" w:rsidP="002F6A28" w14:paraId="4205DE34" w14:textId="77777777">
            <w:pPr>
              <w:spacing w:before="120" w:after="120"/>
            </w:pPr>
            <w:r w:rsidRPr="00C379C8">
              <w:t>– for appliances intended to be used in vehicles or on board ships or aircraft, additional requirements can be necessary;</w:t>
            </w:r>
          </w:p>
          <w:p w:rsidR="00FE448B" w:rsidRPr="00C379C8" w:rsidP="002F6A28" w14:paraId="762A46AE" w14:textId="77777777">
            <w:pPr>
              <w:spacing w:before="120" w:after="120"/>
            </w:pPr>
            <w:r w:rsidRPr="00C379C8">
              <w:t>– in many countries additional requirements are specified by the national health authorities, the national authorities responsible for the protection of labour, and similar authorities.</w:t>
            </w:r>
          </w:p>
        </w:tc>
      </w:tr>
      <w:tr w14:paraId="73DF2096" w14:textId="77777777" w:rsidTr="00DB13FE">
        <w:tblPrEx>
          <w:tblW w:w="5000" w:type="pct"/>
          <w:tblLayout w:type="fixed"/>
          <w:tblLook w:val="0000"/>
        </w:tblPrEx>
        <w:tc>
          <w:tcPr>
            <w:tcW w:w="607" w:type="dxa"/>
          </w:tcPr>
          <w:p w:rsidR="00F85C99" w:rsidRPr="002F6A28" w:rsidP="002F6A28" w14:paraId="7BDFF299" w14:textId="77777777">
            <w:pPr>
              <w:spacing w:before="120" w:after="120"/>
              <w:jc w:val="left"/>
              <w:rPr>
                <w:b/>
              </w:rPr>
            </w:pPr>
            <w:r w:rsidRPr="002F6A28">
              <w:rPr>
                <w:b/>
              </w:rPr>
              <w:t>7.</w:t>
            </w:r>
          </w:p>
        </w:tc>
        <w:tc>
          <w:tcPr>
            <w:tcW w:w="8373" w:type="dxa"/>
          </w:tcPr>
          <w:p w:rsidR="00F85C99" w:rsidRPr="002F6A28" w:rsidP="002F6A28" w14:paraId="596ADE4D"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Protection of human health or safety; Quality requirements; Harmonization; Reducing trade barriers and facilitating trade</w:t>
            </w:r>
          </w:p>
        </w:tc>
      </w:tr>
      <w:tr w14:paraId="1D48D7E4" w14:textId="77777777" w:rsidTr="00DB13FE">
        <w:tblPrEx>
          <w:tblW w:w="5000" w:type="pct"/>
          <w:tblLayout w:type="fixed"/>
          <w:tblLook w:val="0000"/>
        </w:tblPrEx>
        <w:tc>
          <w:tcPr>
            <w:tcW w:w="607" w:type="dxa"/>
          </w:tcPr>
          <w:p w:rsidR="00F85C99" w:rsidRPr="002F6A28" w:rsidP="009E75ED" w14:paraId="51F21AEB" w14:textId="77777777">
            <w:pPr>
              <w:spacing w:before="120" w:after="120"/>
              <w:jc w:val="left"/>
              <w:rPr>
                <w:b/>
              </w:rPr>
            </w:pPr>
            <w:r w:rsidRPr="002F6A28">
              <w:rPr>
                <w:b/>
              </w:rPr>
              <w:t>8.</w:t>
            </w:r>
          </w:p>
        </w:tc>
        <w:tc>
          <w:tcPr>
            <w:tcW w:w="8373" w:type="dxa"/>
          </w:tcPr>
          <w:p w:rsidR="000C3B6C" w:rsidRPr="00EC00D2" w:rsidP="007F13E8" w14:paraId="4FFF9019" w14:textId="77777777">
            <w:pPr>
              <w:spacing w:before="120" w:after="120"/>
              <w:rPr>
                <w:bCs/>
              </w:rPr>
            </w:pPr>
            <w:r w:rsidRPr="002F6A28">
              <w:rPr>
                <w:b/>
              </w:rPr>
              <w:t>Relevant documents:</w:t>
            </w:r>
            <w:r w:rsidRPr="002F6A28" w:rsidR="00EE3A11">
              <w:t xml:space="preserve"> </w:t>
            </w:r>
          </w:p>
          <w:p w:rsidR="00EE3A11" w:rsidRPr="0073379F" w:rsidP="0073379F" w14:paraId="1A47EA0C" w14:textId="77777777">
            <w:pPr>
              <w:pStyle w:val="Heading3"/>
              <w:numPr>
                <w:ilvl w:val="0"/>
                <w:numId w:val="0"/>
              </w:numPr>
              <w:spacing w:before="120" w:after="120"/>
              <w:rPr>
                <w:b w:val="0"/>
                <w:bCs w:val="0"/>
              </w:rPr>
            </w:pPr>
            <w:hyperlink r:id="rId7" w:history="1">
              <w:r w:rsidRPr="0073379F">
                <w:rPr>
                  <w:b w:val="0"/>
                  <w:bCs w:val="0"/>
                  <w:color w:val="0000FF"/>
                  <w:u w:val="single"/>
                </w:rPr>
                <w:t>IEC 60335-2-4:2023</w:t>
              </w:r>
            </w:hyperlink>
          </w:p>
          <w:p w:rsidR="00EE3A11" w:rsidRPr="0073379F" w:rsidP="0073379F" w14:paraId="53EA9577" w14:textId="77777777">
            <w:pPr>
              <w:pStyle w:val="Heading3"/>
              <w:numPr>
                <w:ilvl w:val="0"/>
                <w:numId w:val="0"/>
              </w:numPr>
              <w:spacing w:before="120" w:after="120"/>
              <w:rPr>
                <w:b w:val="0"/>
                <w:bCs w:val="0"/>
                <w:color w:val="0000FF"/>
                <w:u w:val="single"/>
              </w:rPr>
            </w:pPr>
            <w:hyperlink r:id="rId8" w:history="1">
              <w:r w:rsidRPr="0073379F">
                <w:rPr>
                  <w:b w:val="0"/>
                  <w:bCs w:val="0"/>
                  <w:color w:val="0000FF"/>
                  <w:u w:val="single"/>
                </w:rPr>
                <w:t>IEC 60335-2-3:2022 CMV</w:t>
              </w:r>
            </w:hyperlink>
          </w:p>
          <w:p w:rsidR="00EE3A11" w:rsidRPr="0073379F" w:rsidP="0073379F" w14:paraId="6974DE87" w14:textId="77777777">
            <w:pPr>
              <w:pStyle w:val="Heading3"/>
              <w:numPr>
                <w:ilvl w:val="0"/>
                <w:numId w:val="0"/>
              </w:numPr>
              <w:spacing w:before="120" w:after="120"/>
              <w:rPr>
                <w:b w:val="0"/>
                <w:bCs w:val="0"/>
                <w:color w:val="0000FF"/>
                <w:u w:val="single"/>
              </w:rPr>
            </w:pPr>
            <w:hyperlink r:id="rId9" w:history="1">
              <w:r w:rsidRPr="0073379F">
                <w:rPr>
                  <w:b w:val="0"/>
                  <w:bCs w:val="0"/>
                  <w:color w:val="0000FF"/>
                  <w:u w:val="single"/>
                </w:rPr>
                <w:t>IEC 60335-2-3:2022</w:t>
              </w:r>
            </w:hyperlink>
          </w:p>
          <w:p w:rsidR="00EE3A11" w:rsidRPr="0073379F" w:rsidP="0073379F" w14:paraId="4389DB40" w14:textId="77777777">
            <w:pPr>
              <w:pStyle w:val="Heading3"/>
              <w:numPr>
                <w:ilvl w:val="0"/>
                <w:numId w:val="0"/>
              </w:numPr>
              <w:spacing w:before="120" w:after="120"/>
              <w:rPr>
                <w:b w:val="0"/>
                <w:bCs w:val="0"/>
                <w:color w:val="0000FF"/>
                <w:u w:val="single"/>
              </w:rPr>
            </w:pPr>
            <w:hyperlink r:id="rId10" w:history="1">
              <w:r w:rsidRPr="0073379F">
                <w:rPr>
                  <w:b w:val="0"/>
                  <w:bCs w:val="0"/>
                  <w:color w:val="0000FF"/>
                  <w:u w:val="single"/>
                </w:rPr>
                <w:t>IEC 60335-2-3:2022 EXV</w:t>
              </w:r>
            </w:hyperlink>
          </w:p>
          <w:p w:rsidR="00EE3A11" w:rsidRPr="0073379F" w:rsidP="0073379F" w14:paraId="1AAD09E8" w14:textId="77777777">
            <w:pPr>
              <w:pStyle w:val="Heading3"/>
              <w:numPr>
                <w:ilvl w:val="0"/>
                <w:numId w:val="0"/>
              </w:numPr>
              <w:spacing w:before="120" w:after="120"/>
              <w:rPr>
                <w:b w:val="0"/>
                <w:bCs w:val="0"/>
                <w:color w:val="0000FF"/>
                <w:u w:val="single"/>
              </w:rPr>
            </w:pPr>
            <w:hyperlink r:id="rId11" w:history="1">
              <w:r w:rsidRPr="0073379F">
                <w:rPr>
                  <w:b w:val="0"/>
                  <w:bCs w:val="0"/>
                  <w:color w:val="0000FF"/>
                  <w:u w:val="single"/>
                </w:rPr>
                <w:t>IEC 60335-2-2:2019 RLV</w:t>
              </w:r>
            </w:hyperlink>
          </w:p>
          <w:p w:rsidR="00EE3A11" w:rsidRPr="0073379F" w:rsidP="0073379F" w14:paraId="7B61D315" w14:textId="77777777">
            <w:pPr>
              <w:pStyle w:val="Heading3"/>
              <w:numPr>
                <w:ilvl w:val="0"/>
                <w:numId w:val="0"/>
              </w:numPr>
              <w:spacing w:before="120" w:after="120"/>
              <w:rPr>
                <w:b w:val="0"/>
                <w:bCs w:val="0"/>
                <w:color w:val="0000FF"/>
                <w:u w:val="single"/>
              </w:rPr>
            </w:pPr>
            <w:hyperlink r:id="rId12" w:history="1">
              <w:r w:rsidRPr="0073379F">
                <w:rPr>
                  <w:b w:val="0"/>
                  <w:bCs w:val="0"/>
                  <w:color w:val="0000FF"/>
                  <w:u w:val="single"/>
                </w:rPr>
                <w:t>IEC 60335-2-2:2019</w:t>
              </w:r>
            </w:hyperlink>
          </w:p>
          <w:p w:rsidR="00EE3A11" w:rsidRPr="0073379F" w:rsidP="0073379F" w14:paraId="72EBC99B" w14:textId="77777777">
            <w:pPr>
              <w:pStyle w:val="Heading3"/>
              <w:numPr>
                <w:ilvl w:val="0"/>
                <w:numId w:val="0"/>
              </w:numPr>
              <w:spacing w:before="120" w:after="120"/>
              <w:rPr>
                <w:b w:val="0"/>
                <w:bCs w:val="0"/>
                <w:color w:val="0000FF"/>
                <w:u w:val="single"/>
              </w:rPr>
            </w:pPr>
            <w:hyperlink r:id="rId13" w:history="1">
              <w:r w:rsidRPr="0073379F">
                <w:rPr>
                  <w:b w:val="0"/>
                  <w:bCs w:val="0"/>
                  <w:color w:val="0000FF"/>
                  <w:u w:val="single"/>
                </w:rPr>
                <w:t>IEC 60335-1:2020</w:t>
              </w:r>
            </w:hyperlink>
          </w:p>
          <w:p w:rsidR="00EE3A11" w:rsidRPr="002F6A28" w:rsidP="0073379F" w14:paraId="5AA23E9C" w14:textId="77777777">
            <w:pPr>
              <w:pStyle w:val="Heading3"/>
              <w:numPr>
                <w:ilvl w:val="0"/>
                <w:numId w:val="0"/>
              </w:numPr>
              <w:spacing w:before="120" w:after="120"/>
            </w:pPr>
            <w:hyperlink r:id="rId14" w:history="1">
              <w:r w:rsidRPr="0073379F">
                <w:rPr>
                  <w:b w:val="0"/>
                  <w:bCs w:val="0"/>
                  <w:color w:val="0000FF"/>
                  <w:u w:val="single"/>
                </w:rPr>
                <w:t>IEC 60335-1:2020 CMV</w:t>
              </w:r>
            </w:hyperlink>
          </w:p>
        </w:tc>
      </w:tr>
      <w:tr w14:paraId="7C14A9C5" w14:textId="77777777" w:rsidTr="00DB13FE">
        <w:tblPrEx>
          <w:tblW w:w="5000" w:type="pct"/>
          <w:tblLayout w:type="fixed"/>
          <w:tblLook w:val="0000"/>
        </w:tblPrEx>
        <w:tc>
          <w:tcPr>
            <w:tcW w:w="607" w:type="dxa"/>
          </w:tcPr>
          <w:p w:rsidR="00EE3A11" w:rsidRPr="002F6A28" w:rsidP="002F6A28" w14:paraId="0E8F0AEA" w14:textId="77777777">
            <w:pPr>
              <w:spacing w:before="120" w:after="120"/>
              <w:jc w:val="left"/>
              <w:rPr>
                <w:b/>
              </w:rPr>
            </w:pPr>
            <w:r w:rsidRPr="002F6A28">
              <w:rPr>
                <w:b/>
              </w:rPr>
              <w:t>9.</w:t>
            </w:r>
          </w:p>
        </w:tc>
        <w:tc>
          <w:tcPr>
            <w:tcW w:w="8373" w:type="dxa"/>
          </w:tcPr>
          <w:p w:rsidR="00EE3A11" w:rsidRPr="002F6A28" w:rsidP="008953C4" w14:paraId="20A2789E" w14:textId="77777777">
            <w:pPr>
              <w:spacing w:before="120" w:after="120"/>
            </w:pPr>
            <w:r w:rsidRPr="002F6A28">
              <w:rPr>
                <w:b/>
              </w:rPr>
              <w:t>Proposed date of adoption:</w:t>
            </w:r>
            <w:r w:rsidRPr="00C379C8">
              <w:t xml:space="preserve"> To be determined</w:t>
            </w:r>
          </w:p>
          <w:p w:rsidR="00EE3A11" w:rsidRPr="002F6A28" w:rsidP="008953C4" w14:paraId="13FA156D" w14:textId="77777777">
            <w:pPr>
              <w:spacing w:after="120"/>
            </w:pPr>
            <w:r w:rsidRPr="002F6A28">
              <w:rPr>
                <w:b/>
              </w:rPr>
              <w:t>Proposed date of entry into force:</w:t>
            </w:r>
            <w:r w:rsidRPr="00C379C8">
              <w:t xml:space="preserve"> To be determined; 12 months from date of publication</w:t>
            </w:r>
          </w:p>
        </w:tc>
      </w:tr>
      <w:tr w14:paraId="2F022AFF" w14:textId="77777777" w:rsidTr="00DB13FE">
        <w:tblPrEx>
          <w:tblW w:w="5000" w:type="pct"/>
          <w:tblLayout w:type="fixed"/>
          <w:tblLook w:val="0000"/>
        </w:tblPrEx>
        <w:tc>
          <w:tcPr>
            <w:tcW w:w="607" w:type="dxa"/>
            <w:tcBorders>
              <w:bottom w:val="double" w:sz="4" w:space="0" w:color="auto"/>
            </w:tcBorders>
          </w:tcPr>
          <w:p w:rsidR="00F85C99" w:rsidRPr="002F6A28" w:rsidP="002F6A28" w14:paraId="3FC1ED18"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DB1756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BF0E4E6" w14:textId="77777777">
            <w:pPr>
              <w:spacing w:before="120" w:after="120"/>
              <w:rPr>
                <w:bCs/>
              </w:rPr>
            </w:pPr>
            <w:r w:rsidRPr="002F6A28">
              <w:rPr>
                <w:b/>
              </w:rPr>
              <w:t>Final date for comments:</w:t>
            </w:r>
            <w:r w:rsidRPr="00C379C8" w:rsidR="00EE3A11">
              <w:t xml:space="preserve"> 24 November 2025</w:t>
            </w:r>
          </w:p>
          <w:p w:rsidR="000C3B6C" w:rsidRPr="00E3324D" w:rsidP="000C3B6C" w14:paraId="138A4385"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A4CF17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4D7A218" w14:textId="77777777">
            <w:r w:rsidRPr="00CE6C29">
              <w:t>Botswana Bureau of Standards</w:t>
            </w:r>
          </w:p>
          <w:p w:rsidR="00CE6C29" w:rsidRPr="00CE6C29" w:rsidP="000C3B6C" w14:paraId="4F7239FA" w14:textId="77777777">
            <w:r w:rsidRPr="00CE6C29">
              <w:t>Nametso Moilwa</w:t>
            </w:r>
          </w:p>
          <w:p w:rsidR="00CE6C29" w:rsidRPr="00CE6C29" w:rsidP="000C3B6C" w14:paraId="6C26FBB1" w14:textId="77777777">
            <w:r w:rsidRPr="00CE6C29">
              <w:t>Senior Documentation and Information Officer</w:t>
            </w:r>
          </w:p>
          <w:p w:rsidR="00CE6C29" w:rsidRPr="00CE6C29" w:rsidP="000C3B6C" w14:paraId="2E92A745" w14:textId="77777777">
            <w:r w:rsidRPr="00CE6C29">
              <w:t>Physical address:</w:t>
            </w:r>
          </w:p>
          <w:p w:rsidR="00CE6C29" w:rsidRPr="00CE6C29" w:rsidP="000C3B6C" w14:paraId="4B27C02E" w14:textId="77777777">
            <w:r w:rsidRPr="00CE6C29">
              <w:t>Plot no: 55745</w:t>
            </w:r>
          </w:p>
          <w:p w:rsidR="00CE6C29" w:rsidRPr="00CE6C29" w:rsidP="000C3B6C" w14:paraId="4F0494CE" w14:textId="77777777">
            <w:r w:rsidRPr="00CE6C29">
              <w:t>Block 8. Airport Road.</w:t>
            </w:r>
          </w:p>
          <w:p w:rsidR="00CE6C29" w:rsidRPr="00CE6C29" w:rsidP="000C3B6C" w14:paraId="7DCD727B" w14:textId="77777777">
            <w:r w:rsidRPr="00CE6C29">
              <w:t>Postal address:</w:t>
            </w:r>
          </w:p>
          <w:p w:rsidR="00CE6C29" w:rsidRPr="00CE6C29" w:rsidP="000C3B6C" w14:paraId="4DADDC1B" w14:textId="77777777">
            <w:r w:rsidRPr="00CE6C29">
              <w:t>Botswana Bureau of Standards</w:t>
            </w:r>
          </w:p>
          <w:p w:rsidR="00CE6C29" w:rsidRPr="00CE6C29" w:rsidP="000C3B6C" w14:paraId="21E1E8BA" w14:textId="77777777">
            <w:r w:rsidRPr="00CE6C29">
              <w:t>Private Bag BO48</w:t>
            </w:r>
          </w:p>
          <w:p w:rsidR="00CE6C29" w:rsidRPr="00CE6C29" w:rsidP="000C3B6C" w14:paraId="72A9F724" w14:textId="77777777">
            <w:r w:rsidRPr="00CE6C29">
              <w:t>Gaborone</w:t>
            </w:r>
          </w:p>
          <w:p w:rsidR="00CE6C29" w:rsidRPr="00CE6C29" w:rsidP="000C3B6C" w14:paraId="7D7B1C88" w14:textId="77777777">
            <w:r w:rsidRPr="00CE6C29">
              <w:t>Tel: +267 3903200/3645604</w:t>
            </w:r>
          </w:p>
          <w:p w:rsidR="00CE6C29" w:rsidRPr="00CE6C29" w:rsidP="000C3B6C" w14:paraId="7702825E" w14:textId="77777777">
            <w:r w:rsidRPr="00CE6C29">
              <w:t>Fax: +(267) 390 3120</w:t>
            </w:r>
          </w:p>
          <w:p w:rsidR="00CE6C29" w:rsidRPr="00CE6C29" w:rsidP="000C3B6C" w14:paraId="36503ED2" w14:textId="77777777">
            <w:r w:rsidRPr="00CE6C29">
              <w:t xml:space="preserve">Email: </w:t>
            </w:r>
            <w:hyperlink r:id="rId5" w:history="1">
              <w:r w:rsidRPr="00CE6C29">
                <w:rPr>
                  <w:color w:val="0000FF"/>
                  <w:u w:val="single"/>
                </w:rPr>
                <w:t>enquiries@bobstandards.bw</w:t>
              </w:r>
            </w:hyperlink>
            <w:r w:rsidRPr="00CE6C29">
              <w:t xml:space="preserve">; </w:t>
            </w:r>
            <w:hyperlink r:id="rId15" w:history="1">
              <w:r w:rsidRPr="00CE6C29">
                <w:rPr>
                  <w:color w:val="0000FF"/>
                  <w:u w:val="single"/>
                </w:rPr>
                <w:t>moilwa@bobstandards.bw</w:t>
              </w:r>
            </w:hyperlink>
          </w:p>
          <w:p w:rsidR="00CE6C29" w:rsidRPr="00CE6C29" w:rsidP="000C3B6C" w14:paraId="3F86BCB4" w14:textId="77777777">
            <w:pPr>
              <w:spacing w:after="120"/>
            </w:pPr>
            <w:r w:rsidRPr="00CE6C29">
              <w:t xml:space="preserve">Website: </w:t>
            </w:r>
            <w:hyperlink r:id="rId16" w:tgtFrame="_blank" w:history="1">
              <w:r w:rsidRPr="00CE6C29">
                <w:rPr>
                  <w:color w:val="0000FF"/>
                  <w:u w:val="single"/>
                </w:rPr>
                <w:t>http://www.bobstandards.bw</w:t>
              </w:r>
            </w:hyperlink>
          </w:p>
        </w:tc>
      </w:tr>
    </w:tbl>
    <w:p w:rsidR="00EE3A11" w:rsidRPr="002F6A28" w:rsidP="00887259" w14:paraId="013837CE" w14:textId="77777777">
      <w:pPr>
        <w:jc w:val="center"/>
      </w:pPr>
    </w:p>
    <w:sectPr w:rsidSect="00760DB3">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09EC04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F7B0AE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B6DA6C7"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DE882FD" w14:textId="77777777">
    <w:pPr>
      <w:pStyle w:val="Header"/>
      <w:pBdr>
        <w:bottom w:val="single" w:sz="4" w:space="1" w:color="auto"/>
      </w:pBdr>
      <w:tabs>
        <w:tab w:val="clear" w:pos="4513"/>
        <w:tab w:val="clear" w:pos="9027"/>
      </w:tabs>
      <w:jc w:val="center"/>
    </w:pPr>
    <w:r w:rsidRPr="002F6A28">
      <w:t>tbtSymbol</w:t>
    </w:r>
  </w:p>
  <w:p w:rsidR="009239F7" w:rsidRPr="002F6A28" w:rsidP="009239F7" w14:paraId="7BF5DC2E" w14:textId="77777777">
    <w:pPr>
      <w:pStyle w:val="Header"/>
      <w:pBdr>
        <w:bottom w:val="single" w:sz="4" w:space="1" w:color="auto"/>
      </w:pBdr>
      <w:tabs>
        <w:tab w:val="clear" w:pos="4513"/>
        <w:tab w:val="clear" w:pos="9027"/>
      </w:tabs>
      <w:jc w:val="center"/>
    </w:pPr>
  </w:p>
  <w:p w:rsidR="009239F7" w:rsidRPr="002F6A28" w:rsidP="009239F7" w14:paraId="220CBA5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D5639C1"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854A6EC" w14:textId="77777777">
    <w:pPr>
      <w:pStyle w:val="Header"/>
      <w:pBdr>
        <w:bottom w:val="single" w:sz="4" w:space="1" w:color="auto"/>
      </w:pBdr>
      <w:tabs>
        <w:tab w:val="clear" w:pos="4513"/>
        <w:tab w:val="clear" w:pos="9027"/>
      </w:tabs>
      <w:jc w:val="center"/>
    </w:pPr>
    <w:bookmarkStart w:id="0" w:name="spsSymbolHeader"/>
    <w:r w:rsidRPr="002F6A28">
      <w:t>G/TBT/N/BWA/200</w:t>
    </w:r>
    <w:bookmarkEnd w:id="0"/>
  </w:p>
  <w:p w:rsidR="009239F7" w:rsidRPr="002F6A28" w:rsidP="009239F7" w14:paraId="52946A13" w14:textId="77777777">
    <w:pPr>
      <w:pStyle w:val="Header"/>
      <w:pBdr>
        <w:bottom w:val="single" w:sz="4" w:space="1" w:color="auto"/>
      </w:pBdr>
      <w:tabs>
        <w:tab w:val="clear" w:pos="4513"/>
        <w:tab w:val="clear" w:pos="9027"/>
      </w:tabs>
      <w:jc w:val="center"/>
    </w:pPr>
  </w:p>
  <w:p w:rsidR="009239F7" w:rsidRPr="002F6A28" w:rsidP="009239F7" w14:paraId="22B6398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3CA266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64A6DC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E145E2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E6C92D8" w14:textId="77777777">
          <w:pPr>
            <w:jc w:val="right"/>
            <w:rPr>
              <w:b/>
              <w:color w:val="FF0000"/>
              <w:szCs w:val="16"/>
            </w:rPr>
          </w:pPr>
        </w:p>
      </w:tc>
    </w:tr>
    <w:bookmarkEnd w:id="1"/>
    <w:tr w14:paraId="4BB75EA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061D77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492B85B" w14:textId="77777777">
          <w:pPr>
            <w:jc w:val="right"/>
            <w:rPr>
              <w:b/>
              <w:szCs w:val="16"/>
            </w:rPr>
          </w:pPr>
        </w:p>
      </w:tc>
    </w:tr>
    <w:tr w14:paraId="2E37B97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4B68AC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9F7B06A" w14:textId="77777777">
          <w:pPr>
            <w:jc w:val="right"/>
            <w:rPr>
              <w:b/>
              <w:szCs w:val="16"/>
            </w:rPr>
          </w:pPr>
          <w:bookmarkStart w:id="2" w:name="bmkSymbols"/>
          <w:r w:rsidRPr="002F6A28">
            <w:rPr>
              <w:b/>
              <w:szCs w:val="16"/>
            </w:rPr>
            <w:t>G/TBT/N/BWA/200</w:t>
          </w:r>
          <w:bookmarkEnd w:id="2"/>
        </w:p>
      </w:tc>
    </w:tr>
    <w:tr w14:paraId="12FBC89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AD2AD86" w14:textId="77777777"/>
      </w:tc>
      <w:tc>
        <w:tcPr>
          <w:tcW w:w="5448" w:type="dxa"/>
          <w:gridSpan w:val="2"/>
          <w:shd w:val="clear" w:color="auto" w:fill="FFFFFF"/>
          <w:tcMar>
            <w:left w:w="108" w:type="dxa"/>
            <w:right w:w="108" w:type="dxa"/>
          </w:tcMar>
          <w:vAlign w:val="center"/>
        </w:tcPr>
        <w:p w:rsidR="00ED54E0" w:rsidRPr="009239F7" w:rsidP="00B801E9" w14:paraId="6F57B65C" w14:textId="77777777">
          <w:pPr>
            <w:jc w:val="right"/>
            <w:rPr>
              <w:szCs w:val="16"/>
            </w:rPr>
          </w:pPr>
          <w:bookmarkStart w:id="3" w:name="spsDateDistribution"/>
          <w:bookmarkStart w:id="4" w:name="bmkDate"/>
          <w:r w:rsidRPr="009239F7">
            <w:rPr>
              <w:szCs w:val="16"/>
            </w:rPr>
            <w:t>25 September 2025</w:t>
          </w:r>
          <w:bookmarkEnd w:id="3"/>
          <w:bookmarkEnd w:id="4"/>
        </w:p>
      </w:tc>
    </w:tr>
    <w:tr w14:paraId="03CA77A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04BAC69" w14:textId="77777777">
          <w:pPr>
            <w:jc w:val="left"/>
            <w:rPr>
              <w:b/>
            </w:rPr>
          </w:pPr>
          <w:bookmarkStart w:id="5" w:name="bmkSerial"/>
          <w:r>
            <w:rPr>
              <w:b w:val="0"/>
              <w:color w:val="FF0000"/>
            </w:rPr>
            <w:t>(25-6085)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2222AA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59629D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95DCDC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EAB883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CCFA7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78257427">
    <w:abstractNumId w:val="9"/>
  </w:num>
  <w:num w:numId="2" w16cid:durableId="955988536">
    <w:abstractNumId w:val="7"/>
  </w:num>
  <w:num w:numId="3" w16cid:durableId="2146044472">
    <w:abstractNumId w:val="6"/>
  </w:num>
  <w:num w:numId="4" w16cid:durableId="957564651">
    <w:abstractNumId w:val="5"/>
  </w:num>
  <w:num w:numId="5" w16cid:durableId="545262604">
    <w:abstractNumId w:val="4"/>
  </w:num>
  <w:num w:numId="6" w16cid:durableId="298069298">
    <w:abstractNumId w:val="12"/>
  </w:num>
  <w:num w:numId="7" w16cid:durableId="690380393">
    <w:abstractNumId w:val="11"/>
  </w:num>
  <w:num w:numId="8" w16cid:durableId="1104155899">
    <w:abstractNumId w:val="10"/>
  </w:num>
  <w:num w:numId="9" w16cid:durableId="755783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1828680">
    <w:abstractNumId w:val="13"/>
  </w:num>
  <w:num w:numId="11" w16cid:durableId="867257945">
    <w:abstractNumId w:val="8"/>
  </w:num>
  <w:num w:numId="12" w16cid:durableId="1079525615">
    <w:abstractNumId w:val="3"/>
  </w:num>
  <w:num w:numId="13" w16cid:durableId="398527320">
    <w:abstractNumId w:val="2"/>
  </w:num>
  <w:num w:numId="14" w16cid:durableId="1250118188">
    <w:abstractNumId w:val="1"/>
  </w:num>
  <w:num w:numId="15" w16cid:durableId="1116370217">
    <w:abstractNumId w:val="0"/>
  </w:num>
  <w:num w:numId="16" w16cid:durableId="1233738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379F"/>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0F01"/>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770F9"/>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44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3894B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ebstore.iec.ch/en/publication/79478/" TargetMode="External" /><Relationship Id="rId11" Type="http://schemas.openxmlformats.org/officeDocument/2006/relationships/hyperlink" Target="https://webstore.iec.ch/en/publication/65128/" TargetMode="External" /><Relationship Id="rId12" Type="http://schemas.openxmlformats.org/officeDocument/2006/relationships/hyperlink" Target="https://webstore.iec.ch/en/publication/61319/" TargetMode="External" /><Relationship Id="rId13" Type="http://schemas.openxmlformats.org/officeDocument/2006/relationships/hyperlink" Target="https://webstore.iec.ch/en/publication/61880/" TargetMode="External" /><Relationship Id="rId14" Type="http://schemas.openxmlformats.org/officeDocument/2006/relationships/hyperlink" Target="https://webstore.iec.ch/en/publication/67569/" TargetMode="External" /><Relationship Id="rId15" Type="http://schemas.openxmlformats.org/officeDocument/2006/relationships/hyperlink" Target="mailto:moilwa@bobstandards.bw" TargetMode="External" /><Relationship Id="rId16" Type="http://schemas.openxmlformats.org/officeDocument/2006/relationships/hyperlink" Target="http://www.bobstandards.bw"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nquiries@bobstandards.bw" TargetMode="External" /><Relationship Id="rId6" Type="http://schemas.openxmlformats.org/officeDocument/2006/relationships/hyperlink" Target="mailto:affiliates@iec.ch" TargetMode="External" /><Relationship Id="rId7" Type="http://schemas.openxmlformats.org/officeDocument/2006/relationships/hyperlink" Target="https://webstore.iec.ch/en/publication/80013/" TargetMode="External" /><Relationship Id="rId8" Type="http://schemas.openxmlformats.org/officeDocument/2006/relationships/hyperlink" Target="https://webstore.iec.ch/en/publication/79473/" TargetMode="External" /><Relationship Id="rId9" Type="http://schemas.openxmlformats.org/officeDocument/2006/relationships/hyperlink" Target="https://webstore.iec.ch/en/publication/70368/"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3</cp:revision>
  <dcterms:created xsi:type="dcterms:W3CDTF">2025-09-25T09:43:00Z</dcterms:created>
  <dcterms:modified xsi:type="dcterms:W3CDTF">2025-09-25T09:44:00Z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