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0F207B6A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6C2B4C79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5421BC49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75E6A55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2D411FF3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3673888A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BURUNDI, KENYA, RWANDA, TANZANIA, UGANDA</w:t>
            </w:r>
          </w:p>
          <w:p w:rsidR="00F85C99" w:rsidRPr="002F6A28" w:rsidP="002F6A28" w14:paraId="0949F91E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55C1020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C62430A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50B2AC46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7187EADE" w14:textId="77777777">
            <w:r w:rsidRPr="00C379C8">
              <w:t>Burundi Bureau of Standards and Quality Control (BBN)</w:t>
            </w:r>
          </w:p>
          <w:p w:rsidR="00EE3A11" w:rsidRPr="00035850" w:rsidP="000C3B6C" w14:paraId="064A4701" w14:textId="77777777">
            <w:pPr>
              <w:rPr>
                <w:lang w:val="fr-CH"/>
              </w:rPr>
            </w:pPr>
            <w:r w:rsidRPr="00035850">
              <w:rPr>
                <w:lang w:val="fr-CH"/>
              </w:rPr>
              <w:t>Boulevard de la Tanzanie N° 500</w:t>
            </w:r>
          </w:p>
          <w:p w:rsidR="00EE3A11" w:rsidRPr="00035850" w:rsidP="000C3B6C" w14:paraId="6A92AAAE" w14:textId="77777777">
            <w:pPr>
              <w:rPr>
                <w:lang w:val="es-ES_tradnl"/>
              </w:rPr>
            </w:pPr>
            <w:r w:rsidRPr="00035850">
              <w:rPr>
                <w:lang w:val="es-ES_tradnl"/>
              </w:rPr>
              <w:t xml:space="preserve">BP: 3535 </w:t>
            </w:r>
            <w:r w:rsidRPr="00035850">
              <w:rPr>
                <w:lang w:val="es-ES_tradnl"/>
              </w:rPr>
              <w:t>Bujumbura</w:t>
            </w:r>
            <w:r w:rsidRPr="00035850">
              <w:rPr>
                <w:lang w:val="es-ES_tradnl"/>
              </w:rPr>
              <w:t>, Burundi</w:t>
            </w:r>
          </w:p>
          <w:p w:rsidR="00EE3A11" w:rsidRPr="00035850" w:rsidP="000C3B6C" w14:paraId="17AAD3B1" w14:textId="77777777">
            <w:pPr>
              <w:rPr>
                <w:lang w:val="es-ES_tradnl"/>
              </w:rPr>
            </w:pPr>
            <w:r w:rsidRPr="00035850">
              <w:rPr>
                <w:lang w:val="es-ES_tradnl"/>
              </w:rPr>
              <w:t>Tel: +25722221815/+25722221577</w:t>
            </w:r>
          </w:p>
          <w:p w:rsidR="00EE3A11" w:rsidRPr="00035850" w:rsidP="000C3B6C" w14:paraId="0F87F828" w14:textId="77777777">
            <w:pPr>
              <w:rPr>
                <w:lang w:val="es-ES_tradnl"/>
              </w:rPr>
            </w:pPr>
            <w:r w:rsidRPr="00035850">
              <w:rPr>
                <w:lang w:val="es-ES_tradnl"/>
              </w:rPr>
              <w:t xml:space="preserve">E- Mail: </w:t>
            </w:r>
            <w:hyperlink r:id="rId6" w:history="1">
              <w:r w:rsidRPr="00035850">
                <w:rPr>
                  <w:color w:val="0000FF"/>
                  <w:u w:val="single"/>
                  <w:lang w:val="es-ES_tradnl"/>
                </w:rPr>
                <w:t>info@bbnburundi.org</w:t>
              </w:r>
            </w:hyperlink>
          </w:p>
          <w:p w:rsidR="00EE3A11" w:rsidRPr="00C379C8" w:rsidP="000C3B6C" w14:paraId="6E47DB9D" w14:textId="77777777">
            <w:pPr>
              <w:spacing w:after="120"/>
            </w:pPr>
            <w:r w:rsidRPr="00C379C8">
              <w:t xml:space="preserve">Website: </w:t>
            </w:r>
            <w:hyperlink r:id="rId7" w:history="1">
              <w:r w:rsidRPr="00B444B6">
                <w:rPr>
                  <w:rStyle w:val="Hyperlink"/>
                </w:rPr>
                <w:t>www.bbnburundi.org</w:t>
              </w:r>
            </w:hyperlink>
            <w:r>
              <w:t xml:space="preserve"> </w:t>
            </w:r>
          </w:p>
        </w:tc>
      </w:tr>
      <w:tr w14:paraId="006325F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6876D6D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321C3D29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[X],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0FF46BDF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6B32C12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52AE9E1C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Sugar. Sugar products. Starch (ICS code(s): 67.180)</w:t>
            </w:r>
          </w:p>
        </w:tc>
      </w:tr>
      <w:tr w14:paraId="36AC477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EDAF95E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EE3A11" w:rsidRPr="00C379C8" w:rsidP="002F6A28" w14:paraId="219D5D32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>
              <w:t xml:space="preserve"> Icing sugar—Specification ; (14 page(s), in English)</w:t>
            </w:r>
          </w:p>
          <w:p w:rsidR="000C3B6C" w:rsidRPr="000C3B6C" w:rsidP="002F6A28" w14:paraId="2D0D1D09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BF405E" w:rsidRPr="00CE6C29" w:rsidP="002F6A28" w14:paraId="6B1F9BE3" w14:textId="77777777">
            <w:pPr>
              <w:pBdr>
                <w:top w:val="none" w:sz="0" w:space="4" w:color="auto"/>
                <w:bottom w:val="none" w:sz="0" w:space="4" w:color="auto"/>
              </w:pBdr>
              <w:spacing w:after="120"/>
              <w:rPr>
                <w:iCs/>
              </w:rPr>
            </w:pP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https://members.wto.org/crnattachments/2025/TBT/BDI/25_07669_00_e.pdf</w:t>
              </w:r>
            </w:hyperlink>
          </w:p>
        </w:tc>
      </w:tr>
      <w:tr w14:paraId="694264E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A3E0DE0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09A710F6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East African Standard specifies the requirements, sampling and test methods for icing sugar intended for human consumption.</w:t>
            </w:r>
          </w:p>
        </w:tc>
      </w:tr>
      <w:tr w14:paraId="6442CAC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3254928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38746490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National security requirements; Consumer information, labelling; Quality requirements; Harmonization</w:t>
            </w:r>
          </w:p>
        </w:tc>
      </w:tr>
      <w:tr w14:paraId="5856EC4A" w14:textId="77777777" w:rsidTr="0074529B">
        <w:tblPrEx>
          <w:tblW w:w="5000" w:type="pct"/>
          <w:tblLayout w:type="fixed"/>
          <w:tblLook w:val="0000"/>
        </w:tblPrEx>
        <w:trPr>
          <w:cantSplit/>
        </w:trPr>
        <w:tc>
          <w:tcPr>
            <w:tcW w:w="607" w:type="dxa"/>
          </w:tcPr>
          <w:p w:rsidR="00F85C99" w:rsidRPr="002F6A28" w:rsidP="009E75ED" w14:paraId="7169B4F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7F5059EB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489685A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5, Refined sugar — Specification</w:t>
            </w:r>
          </w:p>
          <w:p w:rsidR="00EE3A11" w:rsidRPr="002F6A28" w:rsidP="007F13E8" w14:paraId="5193410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CODEX STAN 192, General standard for food additives</w:t>
            </w:r>
          </w:p>
          <w:p w:rsidR="00EE3A11" w:rsidRPr="002F6A28" w:rsidP="007F13E8" w14:paraId="19334539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CAC/GL 50 General guidelines on sampling</w:t>
            </w:r>
          </w:p>
          <w:p w:rsidR="00EE3A11" w:rsidRPr="002F6A28" w:rsidP="007F13E8" w14:paraId="5EF369B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38, Labelling of pre-packaged foods — Specification</w:t>
            </w:r>
          </w:p>
          <w:p w:rsidR="00EE3A11" w:rsidRPr="002F6A28" w:rsidP="007F13E8" w14:paraId="3B2B21F7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Food processing units — Code of hygiene</w:t>
            </w:r>
          </w:p>
          <w:p w:rsidR="00EE3A11" w:rsidRPr="002F6A28" w:rsidP="007F13E8" w14:paraId="00C2D91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</w:t>
            </w:r>
            <w:r w:rsidRPr="002F6A28">
              <w:t xml:space="preserve"> Method GS 2/1/3/9-15, The Determination of Sugar Moisture by Loss on Drying – Official</w:t>
            </w:r>
          </w:p>
          <w:p w:rsidR="00EE3A11" w:rsidRPr="002F6A28" w:rsidP="007F13E8" w14:paraId="4E0E674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</w:t>
            </w:r>
            <w:r w:rsidRPr="002F6A28">
              <w:t xml:space="preserve"> Method GS 2/9-6, The Determination of Reducing Sugars in White Sugar and Plantation White Sugar by the Modified Ofner Titrimetric Method – Official</w:t>
            </w:r>
          </w:p>
          <w:p w:rsidR="00EE3A11" w:rsidRPr="002F6A28" w:rsidP="007F13E8" w14:paraId="199DADB2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</w:t>
            </w:r>
            <w:r w:rsidRPr="002F6A28">
              <w:t xml:space="preserve"> Method GS 2/3-10, The Determination of White Sugar Solution Colour – Official</w:t>
            </w:r>
          </w:p>
          <w:p w:rsidR="00EE3A11" w:rsidRPr="002F6A28" w:rsidP="007F13E8" w14:paraId="511D57D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</w:t>
            </w:r>
            <w:r w:rsidRPr="002F6A28">
              <w:t xml:space="preserve"> Method GS 2/3-17, The Determination of Conductivity Ash in Refined Sugar Products and in Plantation White Sugar – Official</w:t>
            </w:r>
          </w:p>
          <w:p w:rsidR="00EE3A11" w:rsidRPr="002F6A28" w:rsidP="007F13E8" w14:paraId="6DC076B9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</w:t>
            </w:r>
            <w:r w:rsidRPr="002F6A28">
              <w:t xml:space="preserve"> Method GS 1-16, The Determination of Starch in Raw Sugar by a Modified BSES Method – Official</w:t>
            </w:r>
          </w:p>
          <w:p w:rsidR="00EE3A11" w:rsidRPr="002F6A28" w:rsidP="007F13E8" w14:paraId="0B97955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</w:t>
            </w:r>
            <w:r w:rsidRPr="002F6A28">
              <w:t xml:space="preserve"> GS 2/3-35, The Determination of Sulphite in Refined Sugar Products excepting Brown Sugars by an Enzymatic Method – Official The Determination of Sulphite in Brown Sugars – Tentative</w:t>
            </w:r>
          </w:p>
          <w:p w:rsidR="00EE3A11" w:rsidRPr="002F6A28" w:rsidP="007F13E8" w14:paraId="5147EC8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</w:t>
            </w:r>
            <w:r w:rsidRPr="002F6A28">
              <w:t xml:space="preserve"> Method GS 2/3-1, The Braunschweig Method for the Polarisation of White Sugar by Polarimetry</w:t>
            </w:r>
          </w:p>
          <w:p w:rsidR="00EE3A11" w:rsidRPr="002F6A28" w:rsidP="007F13E8" w14:paraId="4F493E3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4833-2, Microbiology of food and animal feeding stuffs – Horizontal method for the enumeration of microorganisms – Colony-count technique at 30oC</w:t>
            </w:r>
          </w:p>
          <w:p w:rsidR="00EE3A11" w:rsidRPr="002F6A28" w:rsidP="007F13E8" w14:paraId="47E5DCD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6579, Microbiology of food and animal feeding stuffs — Horizontal method for the detection of Salmonella spp.</w:t>
            </w:r>
          </w:p>
        </w:tc>
      </w:tr>
      <w:tr w14:paraId="1B89200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19B3C334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20546015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</w:t>
            </w:r>
          </w:p>
          <w:p w:rsidR="00EE3A11" w:rsidRPr="002F6A28" w:rsidP="008953C4" w14:paraId="5FF6D653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1D46C20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769F236E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521F2035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0F2364CD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6 January 2026</w:t>
            </w:r>
          </w:p>
          <w:p w:rsidR="000C3B6C" w:rsidRPr="00E3324D" w:rsidP="000C3B6C" w14:paraId="5BDED441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0E819BE8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</w:tc>
      </w:tr>
    </w:tbl>
    <w:p w:rsidR="00EE3A11" w:rsidRPr="002F6A28" w:rsidP="00887259" w14:paraId="3E8EBA4C" w14:textId="77777777">
      <w:pPr>
        <w:jc w:val="center"/>
      </w:pPr>
    </w:p>
    <w:sectPr w:rsidSect="0074529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74529B" w:rsidP="0074529B" w14:paraId="62155569" w14:textId="40772C8F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74529B" w:rsidP="0074529B" w14:paraId="6580362D" w14:textId="564A6ECE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34E95733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4529B" w:rsidRPr="0074529B" w:rsidP="0074529B" w14:paraId="7043873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74529B">
      <w:t>G/TBT/N/BDI/675 • G/TBT/N/KEN/1923 • G/TBT/N/RWA/1296 • G/TBT/N/</w:t>
    </w:r>
    <w:r w:rsidRPr="0074529B">
      <w:t>TZA</w:t>
    </w:r>
    <w:r w:rsidRPr="0074529B">
      <w:t>/1439 • G/TBT/N/UGA/2259</w:t>
    </w:r>
  </w:p>
  <w:p w:rsidR="0074529B" w:rsidRPr="0074529B" w:rsidP="0074529B" w14:paraId="7BE49BC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74529B" w:rsidRPr="0074529B" w:rsidP="0074529B" w14:paraId="5BBC7A36" w14:textId="69A862D6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74529B">
      <w:t xml:space="preserve">- </w:t>
    </w:r>
    <w:r w:rsidRPr="0074529B">
      <w:fldChar w:fldCharType="begin"/>
    </w:r>
    <w:r w:rsidRPr="0074529B">
      <w:instrText xml:space="preserve"> PAGE </w:instrText>
    </w:r>
    <w:r w:rsidRPr="0074529B">
      <w:fldChar w:fldCharType="separate"/>
    </w:r>
    <w:r w:rsidRPr="0074529B">
      <w:t>2</w:t>
    </w:r>
    <w:r w:rsidRPr="0074529B">
      <w:fldChar w:fldCharType="end"/>
    </w:r>
    <w:r w:rsidRPr="0074529B">
      <w:t xml:space="preserve"> -</w:t>
    </w:r>
  </w:p>
  <w:p w:rsidR="009239F7" w:rsidRPr="0074529B" w:rsidP="0074529B" w14:paraId="32B117E7" w14:textId="68E95DB3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4529B" w:rsidRPr="0074529B" w:rsidP="0074529B" w14:paraId="6B9B29B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74529B">
      <w:t>G/TBT/N/BDI/675 • G/TBT/N/KEN/1923 • G/TBT/N/RWA/1296 • G/TBT/N/</w:t>
    </w:r>
    <w:r w:rsidRPr="0074529B">
      <w:t>TZA</w:t>
    </w:r>
    <w:r w:rsidRPr="0074529B">
      <w:t>/1439 • G/TBT/N/UGA/2259</w:t>
    </w:r>
  </w:p>
  <w:p w:rsidR="0074529B" w:rsidRPr="0074529B" w:rsidP="0074529B" w14:paraId="0A97497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74529B" w:rsidRPr="0074529B" w:rsidP="0074529B" w14:paraId="7908A718" w14:textId="3A9BEB1B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74529B">
      <w:t xml:space="preserve">- </w:t>
    </w:r>
    <w:r w:rsidRPr="0074529B">
      <w:fldChar w:fldCharType="begin"/>
    </w:r>
    <w:r w:rsidRPr="0074529B">
      <w:instrText xml:space="preserve"> PAGE </w:instrText>
    </w:r>
    <w:r w:rsidRPr="0074529B">
      <w:fldChar w:fldCharType="separate"/>
    </w:r>
    <w:r w:rsidRPr="0074529B">
      <w:rPr>
        <w:noProof/>
      </w:rPr>
      <w:t>2</w:t>
    </w:r>
    <w:r w:rsidRPr="0074529B">
      <w:fldChar w:fldCharType="end"/>
    </w:r>
    <w:r w:rsidRPr="0074529B">
      <w:t xml:space="preserve"> -</w:t>
    </w:r>
  </w:p>
  <w:p w:rsidR="009239F7" w:rsidRPr="0074529B" w:rsidP="0074529B" w14:paraId="1C3A8D58" w14:textId="36F53BEC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70F09F24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7EEE4E39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173BEC9A" w14:textId="74B8FEBF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17DC17BC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5A16280E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1F0B8438" w14:textId="77777777">
          <w:pPr>
            <w:jc w:val="right"/>
            <w:rPr>
              <w:b/>
              <w:szCs w:val="16"/>
            </w:rPr>
          </w:pPr>
        </w:p>
      </w:tc>
    </w:tr>
    <w:tr w14:paraId="5F038C69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71875465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74529B" w:rsidP="00B801E9" w14:paraId="4AD21A7F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G/TBT/N/BDI/675, G/TBT/N/KEN/1923</w:t>
          </w:r>
        </w:p>
        <w:p w:rsidR="0074529B" w:rsidP="00B801E9" w14:paraId="71E85FEA" w14:textId="77777777">
          <w:pPr>
            <w:jc w:val="right"/>
            <w:rPr>
              <w:b/>
              <w:szCs w:val="16"/>
            </w:rPr>
          </w:pPr>
          <w:r>
            <w:rPr>
              <w:b/>
              <w:szCs w:val="16"/>
            </w:rPr>
            <w:t>G/TBT/N/RWA/1296, G/TBT/N/</w:t>
          </w:r>
          <w:r>
            <w:rPr>
              <w:b/>
              <w:szCs w:val="16"/>
            </w:rPr>
            <w:t>TZA</w:t>
          </w:r>
          <w:r>
            <w:rPr>
              <w:b/>
              <w:szCs w:val="16"/>
            </w:rPr>
            <w:t>/1439</w:t>
          </w:r>
        </w:p>
        <w:p w:rsidR="009239F7" w:rsidRPr="002F6A28" w:rsidP="00B801E9" w14:paraId="54E136E3" w14:textId="7AB4861F">
          <w:pPr>
            <w:jc w:val="right"/>
            <w:rPr>
              <w:b/>
              <w:szCs w:val="16"/>
            </w:rPr>
          </w:pPr>
          <w:r>
            <w:rPr>
              <w:b/>
              <w:szCs w:val="16"/>
            </w:rPr>
            <w:t>G/TBT/N/UGA/2259</w:t>
          </w:r>
          <w:bookmarkEnd w:id="1"/>
        </w:p>
      </w:tc>
    </w:tr>
    <w:tr w14:paraId="4BBCF4B8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262E9234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3ABAA9B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r w:rsidRPr="009239F7">
            <w:rPr>
              <w:szCs w:val="16"/>
            </w:rPr>
            <w:t>7 November 2025</w:t>
          </w:r>
          <w:bookmarkEnd w:id="2"/>
          <w:bookmarkEnd w:id="3"/>
        </w:p>
      </w:tc>
    </w:tr>
    <w:tr w14:paraId="631CED12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2B050CB7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(25-7296)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7BC58219" w14:textId="77777777">
          <w:pPr>
            <w:jc w:val="right"/>
            <w:rPr>
              <w:szCs w:val="16"/>
            </w:rPr>
          </w:pPr>
          <w:bookmarkStart w:id="5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5"/>
        </w:p>
      </w:tc>
    </w:tr>
    <w:tr w14:paraId="321310FA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67BFAC45" w14:textId="3D61D68D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Technical Barriers to Trade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3F40C003" w14:textId="759B5F91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2F6A28" w14:paraId="207F112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26064156">
    <w:abstractNumId w:val="9"/>
  </w:num>
  <w:num w:numId="2" w16cid:durableId="1446385995">
    <w:abstractNumId w:val="7"/>
  </w:num>
  <w:num w:numId="3" w16cid:durableId="907228694">
    <w:abstractNumId w:val="6"/>
  </w:num>
  <w:num w:numId="4" w16cid:durableId="979269388">
    <w:abstractNumId w:val="5"/>
  </w:num>
  <w:num w:numId="5" w16cid:durableId="503131978">
    <w:abstractNumId w:val="4"/>
  </w:num>
  <w:num w:numId="6" w16cid:durableId="60102918">
    <w:abstractNumId w:val="12"/>
  </w:num>
  <w:num w:numId="7" w16cid:durableId="2060202969">
    <w:abstractNumId w:val="11"/>
  </w:num>
  <w:num w:numId="8" w16cid:durableId="1732389966">
    <w:abstractNumId w:val="10"/>
  </w:num>
  <w:num w:numId="9" w16cid:durableId="12789475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28038111">
    <w:abstractNumId w:val="13"/>
  </w:num>
  <w:num w:numId="11" w16cid:durableId="844318278">
    <w:abstractNumId w:val="8"/>
  </w:num>
  <w:num w:numId="12" w16cid:durableId="2133592382">
    <w:abstractNumId w:val="3"/>
  </w:num>
  <w:num w:numId="13" w16cid:durableId="39288773">
    <w:abstractNumId w:val="2"/>
  </w:num>
  <w:num w:numId="14" w16cid:durableId="1441217043">
    <w:abstractNumId w:val="1"/>
  </w:num>
  <w:num w:numId="15" w16cid:durableId="1224950227">
    <w:abstractNumId w:val="0"/>
  </w:num>
  <w:num w:numId="16" w16cid:durableId="187939566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/>
  <w:attachedTemplate r:id="rId1"/>
  <w:stylePaneSortMethod w:val="name"/>
  <w:defaultTabStop w:val="567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02997"/>
    <w:rsid w:val="000129DD"/>
    <w:rsid w:val="000272F6"/>
    <w:rsid w:val="00035850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D1672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B7F23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3DA4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4529B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40FB5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444B6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405E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9B22E1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  <w:style w:type="character" w:styleId="UnresolvedMention">
    <w:name w:val="Unresolved Mention"/>
    <w:basedOn w:val="DefaultParagraphFont"/>
    <w:uiPriority w:val="99"/>
    <w:rsid w:val="000358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mailto:info@bbnburundi.org" TargetMode="External" /><Relationship Id="rId7" Type="http://schemas.openxmlformats.org/officeDocument/2006/relationships/hyperlink" Target="http://www.bbnburundi.org" TargetMode="External" /><Relationship Id="rId8" Type="http://schemas.openxmlformats.org/officeDocument/2006/relationships/hyperlink" Target="https://members.wto.org/crnattachments/2025/TBT/BDI/25_07669_00_e.pdf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10B5F7-92A6-4B1D-BF41-B273183BD235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1</TotalTime>
  <Pages>2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Rivera, Marcela</cp:lastModifiedBy>
  <cp:revision>5</cp:revision>
  <dcterms:created xsi:type="dcterms:W3CDTF">2025-11-07T13:39:00Z</dcterms:created>
  <dcterms:modified xsi:type="dcterms:W3CDTF">2025-11-07T13:42:00Z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G/TBT/N/BDI/675</vt:lpwstr>
  </property>
  <property fmtid="{D5CDD505-2E9C-101B-9397-08002B2CF9AE}" pid="3" name="Symbol2">
    <vt:lpwstr>G/TBT/N/KEN/1923</vt:lpwstr>
  </property>
  <property fmtid="{D5CDD505-2E9C-101B-9397-08002B2CF9AE}" pid="4" name="Symbol3">
    <vt:lpwstr>G/TBT/N/RWA/1296</vt:lpwstr>
  </property>
  <property fmtid="{D5CDD505-2E9C-101B-9397-08002B2CF9AE}" pid="5" name="Symbol4">
    <vt:lpwstr>G/TBT/N/TZA/1439</vt:lpwstr>
  </property>
  <property fmtid="{D5CDD505-2E9C-101B-9397-08002B2CF9AE}" pid="6" name="Symbol5">
    <vt:lpwstr>G/TBT/N/UGA/2259</vt:lpwstr>
  </property>
  <property fmtid="{D5CDD505-2E9C-101B-9397-08002B2CF9AE}" pid="7" name="TitusGUID">
    <vt:lpwstr>ed4ed1c2-475a-44f4-91f5-9f966da0b6a6</vt:lpwstr>
  </property>
  <property fmtid="{D5CDD505-2E9C-101B-9397-08002B2CF9AE}" pid="8" name="WTOCLASSIFICATION">
    <vt:lpwstr>WTO OFFICIAL</vt:lpwstr>
  </property>
</Properties>
</file>