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1E18C8F" w14:textId="77777777">
      <w:pPr>
        <w:pStyle w:val="Title"/>
        <w:rPr>
          <w:caps w:val="0"/>
          <w:kern w:val="0"/>
        </w:rPr>
      </w:pPr>
      <w:r w:rsidRPr="002F6A28">
        <w:rPr>
          <w:caps w:val="0"/>
          <w:kern w:val="0"/>
        </w:rPr>
        <w:t>NOTIFICATION</w:t>
      </w:r>
    </w:p>
    <w:p w:rsidR="009239F7" w:rsidRPr="002F6A28" w:rsidP="002F6A28" w14:paraId="34DA12A1" w14:textId="77777777">
      <w:pPr>
        <w:jc w:val="center"/>
      </w:pPr>
      <w:r w:rsidRPr="002F6A28">
        <w:t>The following notification is being circulated in accordance with Article 10.6</w:t>
      </w:r>
    </w:p>
    <w:p w:rsidR="009239F7" w:rsidRPr="002F6A28" w:rsidP="002F6A28" w14:paraId="2D098BA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7699570" w14:textId="77777777" w:rsidTr="00DB13FE">
        <w:tblPrEx>
          <w:tblW w:w="5000" w:type="pct"/>
          <w:tblLayout w:type="fixed"/>
          <w:tblLook w:val="0000"/>
        </w:tblPrEx>
        <w:tc>
          <w:tcPr>
            <w:tcW w:w="607" w:type="dxa"/>
            <w:tcBorders>
              <w:top w:val="double" w:sz="4" w:space="0" w:color="auto"/>
            </w:tcBorders>
          </w:tcPr>
          <w:p w:rsidR="00F85C99" w:rsidRPr="002F6A28" w:rsidP="002F6A28" w14:paraId="62400F83"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EA0001D"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B31251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6988E8B" w14:textId="77777777" w:rsidTr="00DB13FE">
        <w:tblPrEx>
          <w:tblW w:w="5000" w:type="pct"/>
          <w:tblLayout w:type="fixed"/>
          <w:tblLook w:val="0000"/>
        </w:tblPrEx>
        <w:tc>
          <w:tcPr>
            <w:tcW w:w="607" w:type="dxa"/>
          </w:tcPr>
          <w:p w:rsidR="00F85C99" w:rsidRPr="002F6A28" w:rsidP="002F6A28" w14:paraId="0896C3AE" w14:textId="77777777">
            <w:pPr>
              <w:spacing w:before="120" w:after="120"/>
              <w:jc w:val="left"/>
            </w:pPr>
            <w:r w:rsidRPr="002F6A28">
              <w:rPr>
                <w:b/>
              </w:rPr>
              <w:t>2.</w:t>
            </w:r>
          </w:p>
        </w:tc>
        <w:tc>
          <w:tcPr>
            <w:tcW w:w="8373" w:type="dxa"/>
          </w:tcPr>
          <w:p w:rsidR="00F85C99" w:rsidRPr="002F6A28" w:rsidP="000C3B6C" w14:paraId="1ADDA375" w14:textId="77777777">
            <w:pPr>
              <w:spacing w:before="120" w:after="120"/>
            </w:pPr>
            <w:r w:rsidRPr="002F6A28">
              <w:rPr>
                <w:b/>
              </w:rPr>
              <w:t>Agency responsible:</w:t>
            </w:r>
            <w:r w:rsidRPr="00C379C8" w:rsidR="00EE3A11">
              <w:t xml:space="preserve"> </w:t>
            </w:r>
          </w:p>
          <w:p w:rsidR="00EE3A11" w:rsidRPr="00C379C8" w:rsidP="000C3B6C" w14:paraId="43D490A7" w14:textId="77777777">
            <w:r w:rsidRPr="00C379C8">
              <w:t>Tanzania Bureau of Standards</w:t>
            </w:r>
          </w:p>
          <w:p w:rsidR="00EE3A11" w:rsidRPr="00C379C8" w:rsidP="000C3B6C" w14:paraId="4CBE25A4" w14:textId="77777777">
            <w:r w:rsidRPr="00C379C8">
              <w:t>Ubungo, Morogoro Road/Sam Nujoma Road</w:t>
            </w:r>
          </w:p>
          <w:p w:rsidR="00EE3A11" w:rsidRPr="005F6684" w:rsidP="000C3B6C" w14:paraId="35B6EFA7" w14:textId="77777777">
            <w:pPr>
              <w:rPr>
                <w:lang w:val="es-ES"/>
              </w:rPr>
            </w:pPr>
            <w:r w:rsidRPr="005F6684">
              <w:rPr>
                <w:lang w:val="es-ES"/>
              </w:rPr>
              <w:t>P. O. Box 9524</w:t>
            </w:r>
          </w:p>
          <w:p w:rsidR="00EE3A11" w:rsidRPr="005F6684" w:rsidP="000C3B6C" w14:paraId="4614A2CC" w14:textId="77777777">
            <w:pPr>
              <w:rPr>
                <w:lang w:val="es-ES"/>
              </w:rPr>
            </w:pPr>
            <w:r w:rsidRPr="005F6684">
              <w:rPr>
                <w:lang w:val="es-ES"/>
              </w:rPr>
              <w:t>DAR ES SALAAM, TANZANIA</w:t>
            </w:r>
          </w:p>
          <w:p w:rsidR="00EE3A11" w:rsidRPr="005F6684" w:rsidP="000C3B6C" w14:paraId="20B650BE" w14:textId="77777777">
            <w:pPr>
              <w:rPr>
                <w:lang w:val="es-ES"/>
              </w:rPr>
            </w:pPr>
            <w:r w:rsidRPr="005F6684">
              <w:rPr>
                <w:lang w:val="es-ES"/>
              </w:rPr>
              <w:t>Tel. No: +255 22 245 0298/+255 22 245 0206</w:t>
            </w:r>
          </w:p>
          <w:p w:rsidR="00EE3A11" w:rsidRPr="005F6684" w:rsidP="000C3B6C" w14:paraId="0D443A54" w14:textId="77777777">
            <w:pPr>
              <w:rPr>
                <w:lang w:val="es-ES"/>
              </w:rPr>
            </w:pPr>
            <w:r w:rsidRPr="005F6684">
              <w:rPr>
                <w:lang w:val="es-ES"/>
              </w:rPr>
              <w:t xml:space="preserve">Email: </w:t>
            </w:r>
            <w:hyperlink r:id="rId6" w:history="1">
              <w:r w:rsidRPr="005F6684">
                <w:rPr>
                  <w:color w:val="0000FF"/>
                  <w:u w:val="single"/>
                  <w:lang w:val="es-ES"/>
                </w:rPr>
                <w:t>nep@tbs.go.tz</w:t>
              </w:r>
            </w:hyperlink>
          </w:p>
          <w:p w:rsidR="00EE3A11" w:rsidRPr="00C379C8" w:rsidP="000C3B6C" w14:paraId="0D7E6FED" w14:textId="77777777">
            <w:pPr>
              <w:spacing w:after="120"/>
            </w:pPr>
            <w:r w:rsidRPr="00C379C8">
              <w:t>Website: www.tbs.go.tz</w:t>
            </w:r>
          </w:p>
        </w:tc>
      </w:tr>
      <w:tr w14:paraId="2D606338" w14:textId="77777777" w:rsidTr="00DB13FE">
        <w:tblPrEx>
          <w:tblW w:w="5000" w:type="pct"/>
          <w:tblLayout w:type="fixed"/>
          <w:tblLook w:val="0000"/>
        </w:tblPrEx>
        <w:tc>
          <w:tcPr>
            <w:tcW w:w="607" w:type="dxa"/>
          </w:tcPr>
          <w:p w:rsidR="00F85C99" w:rsidRPr="002F6A28" w:rsidP="002F6A28" w14:paraId="65A15438" w14:textId="77777777">
            <w:pPr>
              <w:spacing w:before="120" w:after="120"/>
              <w:jc w:val="left"/>
              <w:rPr>
                <w:b/>
              </w:rPr>
            </w:pPr>
            <w:r w:rsidRPr="002F6A28">
              <w:rPr>
                <w:b/>
              </w:rPr>
              <w:t>3.</w:t>
            </w:r>
          </w:p>
        </w:tc>
        <w:tc>
          <w:tcPr>
            <w:tcW w:w="8373" w:type="dxa"/>
          </w:tcPr>
          <w:p w:rsidR="00F85C99" w:rsidRPr="0058336F" w:rsidP="002F6A28" w14:paraId="7928CD7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D4132AE" w14:textId="77777777" w:rsidTr="00DB13FE">
        <w:tblPrEx>
          <w:tblW w:w="5000" w:type="pct"/>
          <w:tblLayout w:type="fixed"/>
          <w:tblLook w:val="0000"/>
        </w:tblPrEx>
        <w:tc>
          <w:tcPr>
            <w:tcW w:w="607" w:type="dxa"/>
          </w:tcPr>
          <w:p w:rsidR="00F85C99" w:rsidRPr="002F6A28" w:rsidP="002F6A28" w14:paraId="65CB2C57" w14:textId="77777777">
            <w:pPr>
              <w:spacing w:before="120" w:after="120"/>
              <w:jc w:val="left"/>
            </w:pPr>
            <w:r w:rsidRPr="002F6A28">
              <w:rPr>
                <w:b/>
              </w:rPr>
              <w:t>4.</w:t>
            </w:r>
          </w:p>
        </w:tc>
        <w:tc>
          <w:tcPr>
            <w:tcW w:w="8373" w:type="dxa"/>
          </w:tcPr>
          <w:p w:rsidR="00F85C99" w:rsidRPr="002F6A28" w:rsidP="002F6A28" w14:paraId="3E70ED0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Scythes, sickles, hay knives, timber wedges and other hand tools of a kind used in agriculture, horticulture or forestry, with working parts of base metal (excl. spades, shovels, mattocks, picks, hoes, rakes, axes, billhooks and similar hewing tools, poultry shears, secateurs and similar one-handed pruners and shears, hedge shears, two-handed pruning shears and similar two-handed shears) (HS code(s): 820190); Hand-operated tools (ICS code(s): 25.140.30)</w:t>
            </w:r>
          </w:p>
        </w:tc>
      </w:tr>
      <w:tr w14:paraId="6E4B5655" w14:textId="77777777" w:rsidTr="00DB13FE">
        <w:tblPrEx>
          <w:tblW w:w="5000" w:type="pct"/>
          <w:tblLayout w:type="fixed"/>
          <w:tblLook w:val="0000"/>
        </w:tblPrEx>
        <w:tc>
          <w:tcPr>
            <w:tcW w:w="607" w:type="dxa"/>
          </w:tcPr>
          <w:p w:rsidR="00F85C99" w:rsidRPr="002F6A28" w:rsidP="002F6A28" w14:paraId="19420598" w14:textId="77777777">
            <w:pPr>
              <w:spacing w:before="120" w:after="120"/>
              <w:jc w:val="left"/>
            </w:pPr>
            <w:r w:rsidRPr="002F6A28">
              <w:rPr>
                <w:b/>
              </w:rPr>
              <w:t>5.</w:t>
            </w:r>
          </w:p>
        </w:tc>
        <w:tc>
          <w:tcPr>
            <w:tcW w:w="8373" w:type="dxa"/>
          </w:tcPr>
          <w:p w:rsidR="00F85C99" w:rsidP="002F6A28" w14:paraId="14DD5D8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1291: 2025, Wheelbarrow — Specification, First Edition; (18 page(s), in English)</w:t>
            </w:r>
          </w:p>
          <w:p w:rsidR="000C3B6C" w:rsidRPr="000C3B6C" w:rsidP="002F6A28" w14:paraId="0B59DE8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13983" w:rsidRPr="00CE6C29" w:rsidP="002F6A28" w14:paraId="11BBD79D"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https://members.wto.org/crnattachments/2025/TBT/TZA/25_06930_00_e.pdf</w:t>
              </w:r>
            </w:hyperlink>
          </w:p>
        </w:tc>
      </w:tr>
      <w:tr w14:paraId="1BB79143" w14:textId="77777777" w:rsidTr="00DB13FE">
        <w:tblPrEx>
          <w:tblW w:w="5000" w:type="pct"/>
          <w:tblLayout w:type="fixed"/>
          <w:tblLook w:val="0000"/>
        </w:tblPrEx>
        <w:tc>
          <w:tcPr>
            <w:tcW w:w="607" w:type="dxa"/>
          </w:tcPr>
          <w:p w:rsidR="00F85C99" w:rsidRPr="002F6A28" w:rsidP="002F6A28" w14:paraId="5B3BF2D6" w14:textId="77777777">
            <w:pPr>
              <w:spacing w:before="120" w:after="120"/>
              <w:jc w:val="left"/>
              <w:rPr>
                <w:b/>
              </w:rPr>
            </w:pPr>
            <w:r w:rsidRPr="002F6A28">
              <w:rPr>
                <w:b/>
              </w:rPr>
              <w:t>6.</w:t>
            </w:r>
          </w:p>
        </w:tc>
        <w:tc>
          <w:tcPr>
            <w:tcW w:w="8373" w:type="dxa"/>
          </w:tcPr>
          <w:p w:rsidR="00F85C99" w:rsidRPr="002F6A28" w:rsidP="002F6A28" w14:paraId="25DFF49A" w14:textId="77777777">
            <w:pPr>
              <w:spacing w:before="120" w:after="120"/>
              <w:rPr>
                <w:b/>
              </w:rPr>
            </w:pPr>
            <w:r w:rsidRPr="002F6A28">
              <w:rPr>
                <w:b/>
              </w:rPr>
              <w:t>Description of content:</w:t>
            </w:r>
            <w:r w:rsidRPr="00C379C8" w:rsidR="00FE448B">
              <w:t xml:space="preserve"> This Draft East African Standard specifies the requirements, sampling and test methods for five types of wheelbarrows of single wheel make suitable for domestic, industrial, agricultural and building-site conditions.</w:t>
            </w:r>
          </w:p>
        </w:tc>
      </w:tr>
      <w:tr w14:paraId="483CEB42" w14:textId="77777777" w:rsidTr="00DB13FE">
        <w:tblPrEx>
          <w:tblW w:w="5000" w:type="pct"/>
          <w:tblLayout w:type="fixed"/>
          <w:tblLook w:val="0000"/>
        </w:tblPrEx>
        <w:tc>
          <w:tcPr>
            <w:tcW w:w="607" w:type="dxa"/>
          </w:tcPr>
          <w:p w:rsidR="00F85C99" w:rsidRPr="002F6A28" w:rsidP="002F6A28" w14:paraId="6C4C7E98" w14:textId="77777777">
            <w:pPr>
              <w:spacing w:before="120" w:after="120"/>
              <w:jc w:val="left"/>
              <w:rPr>
                <w:b/>
              </w:rPr>
            </w:pPr>
            <w:r w:rsidRPr="002F6A28">
              <w:rPr>
                <w:b/>
              </w:rPr>
              <w:t>7.</w:t>
            </w:r>
          </w:p>
        </w:tc>
        <w:tc>
          <w:tcPr>
            <w:tcW w:w="8373" w:type="dxa"/>
          </w:tcPr>
          <w:p w:rsidR="00F85C99" w:rsidRPr="002F6A28" w:rsidP="002F6A28" w14:paraId="4DA18375"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Harmonization; Reducing trade barriers and facilitating trade</w:t>
            </w:r>
          </w:p>
        </w:tc>
      </w:tr>
      <w:tr w14:paraId="040A6A1D" w14:textId="77777777" w:rsidTr="00DB13FE">
        <w:tblPrEx>
          <w:tblW w:w="5000" w:type="pct"/>
          <w:tblLayout w:type="fixed"/>
          <w:tblLook w:val="0000"/>
        </w:tblPrEx>
        <w:tc>
          <w:tcPr>
            <w:tcW w:w="607" w:type="dxa"/>
          </w:tcPr>
          <w:p w:rsidR="00F85C99" w:rsidRPr="002F6A28" w:rsidP="009E75ED" w14:paraId="641A0EF4" w14:textId="77777777">
            <w:pPr>
              <w:spacing w:before="120" w:after="120"/>
              <w:jc w:val="left"/>
              <w:rPr>
                <w:b/>
              </w:rPr>
            </w:pPr>
            <w:r w:rsidRPr="002F6A28">
              <w:rPr>
                <w:b/>
              </w:rPr>
              <w:t>8.</w:t>
            </w:r>
          </w:p>
        </w:tc>
        <w:tc>
          <w:tcPr>
            <w:tcW w:w="8373" w:type="dxa"/>
          </w:tcPr>
          <w:p w:rsidR="000C3B6C" w:rsidRPr="00EC00D2" w:rsidP="007F13E8" w14:paraId="56BC8786" w14:textId="77777777">
            <w:pPr>
              <w:spacing w:before="120" w:after="120"/>
              <w:rPr>
                <w:bCs/>
              </w:rPr>
            </w:pPr>
            <w:r w:rsidRPr="002F6A28">
              <w:rPr>
                <w:b/>
              </w:rPr>
              <w:t>Relevant documents:</w:t>
            </w:r>
            <w:r w:rsidRPr="002F6A28" w:rsidR="00EE3A11">
              <w:t xml:space="preserve"> </w:t>
            </w:r>
          </w:p>
          <w:p w:rsidR="00EE3A11" w:rsidRPr="002F6A28" w:rsidP="007F13E8" w14:paraId="19A7F434" w14:textId="77777777">
            <w:pPr>
              <w:numPr>
                <w:ilvl w:val="0"/>
                <w:numId w:val="16"/>
              </w:numPr>
              <w:spacing w:before="120" w:after="120"/>
            </w:pPr>
            <w:r w:rsidRPr="002F6A28">
              <w:t>ISO 898-1, Mechanical properties of fasteners made of carbon steel and alloy steel — Part 1: Bolts, screws and studs with specified property classes — Coarse thread and fine pitch thread</w:t>
            </w:r>
          </w:p>
          <w:p w:rsidR="00EE3A11" w:rsidRPr="002F6A28" w:rsidP="007F13E8" w14:paraId="5B501E2B" w14:textId="77777777">
            <w:pPr>
              <w:numPr>
                <w:ilvl w:val="0"/>
                <w:numId w:val="16"/>
              </w:numPr>
              <w:spacing w:before="120" w:after="120"/>
            </w:pPr>
            <w:r w:rsidRPr="002F6A28">
              <w:t>ISO 898-2, Fasteners — Mechanical properties of fasteners made of carbon steel and alloy steel — Part 2: Nuts with specified property classes</w:t>
            </w:r>
          </w:p>
          <w:p w:rsidR="00EE3A11" w:rsidRPr="002F6A28" w:rsidP="007F13E8" w14:paraId="2BA24910" w14:textId="77777777">
            <w:pPr>
              <w:numPr>
                <w:ilvl w:val="0"/>
                <w:numId w:val="16"/>
              </w:numPr>
              <w:spacing w:before="120" w:after="120"/>
            </w:pPr>
            <w:r w:rsidRPr="002F6A28">
              <w:t>ISO 898-3, Mechanical properties of fasteners made of carbon steel and alloy steel — Part 3: Flat washers with specified property classes</w:t>
            </w:r>
          </w:p>
          <w:p w:rsidR="00EE3A11" w:rsidRPr="002F6A28" w:rsidP="007F13E8" w14:paraId="0BD9C4CE" w14:textId="77777777">
            <w:pPr>
              <w:numPr>
                <w:ilvl w:val="0"/>
                <w:numId w:val="16"/>
              </w:numPr>
              <w:spacing w:before="120" w:after="120"/>
            </w:pPr>
            <w:r w:rsidRPr="002F6A28">
              <w:t>ISO 24153, Random sampling and randomization procedures</w:t>
            </w:r>
          </w:p>
          <w:p w:rsidR="00EE3A11" w:rsidRPr="002F6A28" w:rsidP="007F13E8" w14:paraId="3C5FCC15" w14:textId="77777777">
            <w:pPr>
              <w:numPr>
                <w:ilvl w:val="0"/>
                <w:numId w:val="16"/>
              </w:numPr>
              <w:spacing w:before="120" w:after="120"/>
            </w:pPr>
            <w:r w:rsidRPr="002F6A28">
              <w:t>ISO 630-1, Structural steels — Part 1: General technical delivery conditions for hot-rolled products</w:t>
            </w:r>
          </w:p>
          <w:p w:rsidR="00EE3A11" w:rsidRPr="002F6A28" w:rsidP="007F13E8" w14:paraId="422512C7" w14:textId="77777777">
            <w:pPr>
              <w:numPr>
                <w:ilvl w:val="0"/>
                <w:numId w:val="16"/>
              </w:numPr>
              <w:spacing w:before="120" w:after="120"/>
            </w:pPr>
            <w:r w:rsidRPr="002F6A28">
              <w:t>ISO 630-2, Structural steels — Part 2: Technical delivery conditions for structural steels for general purposes</w:t>
            </w:r>
          </w:p>
          <w:p w:rsidR="00EE3A11" w:rsidRPr="002F6A28" w:rsidP="007F13E8" w14:paraId="234E2B45" w14:textId="77777777">
            <w:pPr>
              <w:numPr>
                <w:ilvl w:val="0"/>
                <w:numId w:val="16"/>
              </w:numPr>
              <w:spacing w:before="120" w:after="120"/>
            </w:pPr>
            <w:r w:rsidRPr="002F6A28">
              <w:t>ISO 630-3, Structural steels — Part 3: Technical delivery conditions for fine-grain structural steels</w:t>
            </w:r>
          </w:p>
          <w:p w:rsidR="00EE3A11" w:rsidRPr="002F6A28" w:rsidP="007F13E8" w14:paraId="08DEBAC8" w14:textId="77777777">
            <w:pPr>
              <w:numPr>
                <w:ilvl w:val="0"/>
                <w:numId w:val="16"/>
              </w:numPr>
              <w:spacing w:before="120" w:after="120"/>
            </w:pPr>
            <w:r w:rsidRPr="002F6A28">
              <w:t>ISO 630-4, Structural steels — Part 4: Technical delivery conditions for high yield strength quenched and tempered structural steel plates and wide flats</w:t>
            </w:r>
          </w:p>
          <w:p w:rsidR="00EE3A11" w:rsidRPr="002F6A28" w:rsidP="007F13E8" w14:paraId="63B02D6C" w14:textId="77777777">
            <w:pPr>
              <w:numPr>
                <w:ilvl w:val="0"/>
                <w:numId w:val="16"/>
              </w:numPr>
              <w:spacing w:before="120" w:after="120"/>
            </w:pPr>
            <w:r w:rsidRPr="002F6A28">
              <w:t>ISO 630-5, Structural steels — Part 5: Technical delivery conditions for structural steels with improved atmospheric corrosion resistance</w:t>
            </w:r>
          </w:p>
          <w:p w:rsidR="00EE3A11" w:rsidRPr="002F6A28" w:rsidP="007F13E8" w14:paraId="78CB6CDC" w14:textId="77777777">
            <w:pPr>
              <w:numPr>
                <w:ilvl w:val="0"/>
                <w:numId w:val="16"/>
              </w:numPr>
              <w:spacing w:before="120" w:after="120"/>
            </w:pPr>
            <w:r w:rsidRPr="002F6A28">
              <w:t>ISO 630-6, Structural steels — Part 6: Technical delivery conditions for seismic-proof improved structural steels for building</w:t>
            </w:r>
          </w:p>
          <w:p w:rsidR="00EE3A11" w:rsidRPr="002F6A28" w:rsidP="007F13E8" w14:paraId="2F1C31F4" w14:textId="77777777">
            <w:pPr>
              <w:numPr>
                <w:ilvl w:val="0"/>
                <w:numId w:val="16"/>
              </w:numPr>
              <w:spacing w:before="120" w:after="120"/>
            </w:pPr>
            <w:r w:rsidRPr="002F6A28">
              <w:t>ISO 3573, Hot-rolled carbon steel sheet of commercial and drawing qualities</w:t>
            </w:r>
          </w:p>
          <w:p w:rsidR="00EE3A11" w:rsidRPr="002F6A28" w:rsidP="007F13E8" w14:paraId="67B52532" w14:textId="77777777">
            <w:pPr>
              <w:numPr>
                <w:ilvl w:val="0"/>
                <w:numId w:val="16"/>
              </w:numPr>
              <w:spacing w:before="120" w:after="120"/>
            </w:pPr>
            <w:r w:rsidRPr="002F6A28">
              <w:t>ISO 3574, Cold-reduced carbon steel sheet of commercial and drawing qualities</w:t>
            </w:r>
          </w:p>
          <w:p w:rsidR="00EE3A11" w:rsidRPr="002F6A28" w:rsidP="007F13E8" w14:paraId="2B60DAEA" w14:textId="77777777">
            <w:pPr>
              <w:numPr>
                <w:ilvl w:val="0"/>
                <w:numId w:val="16"/>
              </w:numPr>
              <w:spacing w:before="120" w:after="120"/>
            </w:pPr>
            <w:r w:rsidRPr="002F6A28">
              <w:t>EAS 134, Cold formed structural steel sections — Specification</w:t>
            </w:r>
          </w:p>
          <w:p w:rsidR="00EE3A11" w:rsidRPr="002F6A28" w:rsidP="007F13E8" w14:paraId="3DBAFE20" w14:textId="77777777">
            <w:pPr>
              <w:numPr>
                <w:ilvl w:val="0"/>
                <w:numId w:val="16"/>
              </w:numPr>
              <w:spacing w:before="120" w:after="120"/>
            </w:pPr>
            <w:r w:rsidRPr="002F6A28">
              <w:t>ISO 630-2, Structural steels — Part 2: Technical delivery conditions for structural steels for general purposes</w:t>
            </w:r>
          </w:p>
          <w:p w:rsidR="00EE3A11" w:rsidRPr="002F6A28" w:rsidP="007F13E8" w14:paraId="49B3F787" w14:textId="77777777">
            <w:pPr>
              <w:numPr>
                <w:ilvl w:val="0"/>
                <w:numId w:val="16"/>
              </w:numPr>
              <w:spacing w:before="120" w:after="120"/>
            </w:pPr>
            <w:r w:rsidRPr="002F6A28">
              <w:t>ISO 1035-1, Hot-rolled steel bars — Part 1: Dimensions of round bars</w:t>
            </w:r>
          </w:p>
          <w:p w:rsidR="00EE3A11" w:rsidRPr="002F6A28" w:rsidP="007F13E8" w14:paraId="182BD115" w14:textId="77777777">
            <w:pPr>
              <w:numPr>
                <w:ilvl w:val="0"/>
                <w:numId w:val="16"/>
              </w:numPr>
              <w:spacing w:before="120" w:after="120"/>
            </w:pPr>
            <w:r w:rsidRPr="002F6A28">
              <w:t>US 158:2019, Wheelbarrows — Specification</w:t>
            </w:r>
          </w:p>
          <w:p w:rsidR="00EE3A11" w:rsidRPr="002F6A28" w:rsidP="007F13E8" w14:paraId="6400E0B4" w14:textId="77777777">
            <w:pPr>
              <w:numPr>
                <w:ilvl w:val="0"/>
                <w:numId w:val="16"/>
              </w:numPr>
              <w:spacing w:before="120" w:after="120"/>
            </w:pPr>
            <w:r w:rsidRPr="002F6A28">
              <w:t>RS 175:2013, Wheelbarrow — Specification</w:t>
            </w:r>
          </w:p>
          <w:p w:rsidR="00EE3A11" w:rsidRPr="002F6A28" w:rsidP="007F13E8" w14:paraId="10B93D93" w14:textId="77777777">
            <w:pPr>
              <w:numPr>
                <w:ilvl w:val="0"/>
                <w:numId w:val="16"/>
              </w:numPr>
              <w:spacing w:before="120" w:after="120"/>
            </w:pPr>
            <w:r w:rsidRPr="002F6A28">
              <w:t>SANS 795:2007, Wheelbarrows</w:t>
            </w:r>
          </w:p>
          <w:p w:rsidR="00EE3A11" w:rsidRPr="002F6A28" w:rsidP="007F13E8" w14:paraId="2D7BDE43" w14:textId="77777777">
            <w:pPr>
              <w:numPr>
                <w:ilvl w:val="0"/>
                <w:numId w:val="16"/>
              </w:numPr>
              <w:spacing w:before="120" w:after="120"/>
            </w:pPr>
            <w:r w:rsidRPr="002F6A28">
              <w:t>Agricultural hand tools in emergencies — Guidelines for technical and field officers, 2013.</w:t>
            </w:r>
          </w:p>
        </w:tc>
      </w:tr>
      <w:tr w14:paraId="425F8E53" w14:textId="77777777" w:rsidTr="00DB13FE">
        <w:tblPrEx>
          <w:tblW w:w="5000" w:type="pct"/>
          <w:tblLayout w:type="fixed"/>
          <w:tblLook w:val="0000"/>
        </w:tblPrEx>
        <w:tc>
          <w:tcPr>
            <w:tcW w:w="607" w:type="dxa"/>
          </w:tcPr>
          <w:p w:rsidR="00EE3A11" w:rsidRPr="002F6A28" w:rsidP="002F6A28" w14:paraId="1E958FBD" w14:textId="77777777">
            <w:pPr>
              <w:spacing w:before="120" w:after="120"/>
              <w:jc w:val="left"/>
              <w:rPr>
                <w:b/>
              </w:rPr>
            </w:pPr>
            <w:r w:rsidRPr="002F6A28">
              <w:rPr>
                <w:b/>
              </w:rPr>
              <w:t>9.</w:t>
            </w:r>
          </w:p>
        </w:tc>
        <w:tc>
          <w:tcPr>
            <w:tcW w:w="8373" w:type="dxa"/>
          </w:tcPr>
          <w:p w:rsidR="00EE3A11" w:rsidRPr="002F6A28" w:rsidP="008953C4" w14:paraId="6AB7F7C9" w14:textId="77777777">
            <w:pPr>
              <w:spacing w:before="120" w:after="120"/>
            </w:pPr>
            <w:r w:rsidRPr="002F6A28">
              <w:rPr>
                <w:b/>
              </w:rPr>
              <w:t>Proposed date of adoption:</w:t>
            </w:r>
            <w:r w:rsidRPr="00C379C8">
              <w:t xml:space="preserve"> To be determined and notified</w:t>
            </w:r>
          </w:p>
          <w:p w:rsidR="00EE3A11" w:rsidRPr="002F6A28" w:rsidP="008953C4" w14:paraId="2EA9C7B7" w14:textId="77777777">
            <w:pPr>
              <w:spacing w:after="120"/>
            </w:pPr>
            <w:r w:rsidRPr="002F6A28">
              <w:rPr>
                <w:b/>
              </w:rPr>
              <w:t>Proposed date of entry into force:</w:t>
            </w:r>
            <w:r w:rsidRPr="00C379C8">
              <w:t xml:space="preserve"> To be determined</w:t>
            </w:r>
          </w:p>
        </w:tc>
      </w:tr>
      <w:tr w14:paraId="168379E3" w14:textId="77777777" w:rsidTr="00DB13FE">
        <w:tblPrEx>
          <w:tblW w:w="5000" w:type="pct"/>
          <w:tblLayout w:type="fixed"/>
          <w:tblLook w:val="0000"/>
        </w:tblPrEx>
        <w:tc>
          <w:tcPr>
            <w:tcW w:w="607" w:type="dxa"/>
            <w:tcBorders>
              <w:bottom w:val="double" w:sz="4" w:space="0" w:color="auto"/>
            </w:tcBorders>
          </w:tcPr>
          <w:p w:rsidR="00F85C99" w:rsidRPr="002F6A28" w:rsidP="002F6A28" w14:paraId="66E3CDA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C54A4A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63C9A17" w14:textId="77777777">
            <w:pPr>
              <w:spacing w:before="120" w:after="120"/>
              <w:rPr>
                <w:bCs/>
              </w:rPr>
            </w:pPr>
            <w:r w:rsidRPr="002F6A28">
              <w:rPr>
                <w:b/>
              </w:rPr>
              <w:t>Final date for comments:</w:t>
            </w:r>
            <w:r w:rsidRPr="00C379C8" w:rsidR="00EE3A11">
              <w:t xml:space="preserve"> 16 December 2025</w:t>
            </w:r>
          </w:p>
          <w:p w:rsidR="000C3B6C" w:rsidRPr="00E3324D" w:rsidP="000C3B6C" w14:paraId="3DF049E2"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64F41A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996D313" w14:textId="77777777">
            <w:r w:rsidRPr="00CE6C29">
              <w:t>Contact person(s):</w:t>
            </w:r>
          </w:p>
          <w:p w:rsidR="00CE6C29" w:rsidRPr="00CE6C29" w:rsidP="000C3B6C" w14:paraId="5A2C6235" w14:textId="77777777">
            <w:r w:rsidRPr="00CE6C29">
              <w:t>Ms. Bahati Samillani (NEP officer) and Mr. Clavery Chausi</w:t>
            </w:r>
          </w:p>
          <w:p w:rsidR="00CE6C29" w:rsidRPr="00CE6C29" w:rsidP="000C3B6C" w14:paraId="73C07114" w14:textId="77777777">
            <w:r w:rsidRPr="00CE6C29">
              <w:t>Tanzania Bureau of Standards (TBS)</w:t>
            </w:r>
          </w:p>
          <w:p w:rsidR="00CE6C29" w:rsidRPr="005F6684" w:rsidP="000C3B6C" w14:paraId="38BF06B3" w14:textId="77777777">
            <w:pPr>
              <w:rPr>
                <w:lang w:val="es-ES"/>
              </w:rPr>
            </w:pPr>
            <w:r w:rsidRPr="005F6684">
              <w:rPr>
                <w:lang w:val="es-ES"/>
              </w:rPr>
              <w:t>Morogoro/Sam Nujoma Road, Ubungo</w:t>
            </w:r>
          </w:p>
          <w:p w:rsidR="00CE6C29" w:rsidRPr="005F6684" w:rsidP="000C3B6C" w14:paraId="1370D360" w14:textId="77777777">
            <w:pPr>
              <w:rPr>
                <w:lang w:val="es-ES"/>
              </w:rPr>
            </w:pPr>
            <w:r w:rsidRPr="005F6684">
              <w:rPr>
                <w:lang w:val="es-ES"/>
              </w:rPr>
              <w:t>P O Box 9524</w:t>
            </w:r>
          </w:p>
          <w:p w:rsidR="00CE6C29" w:rsidRPr="005F6684" w:rsidP="000C3B6C" w14:paraId="6A69D540" w14:textId="77777777">
            <w:pPr>
              <w:rPr>
                <w:lang w:val="es-ES"/>
              </w:rPr>
            </w:pPr>
            <w:r w:rsidRPr="005F6684">
              <w:rPr>
                <w:lang w:val="es-ES"/>
              </w:rPr>
              <w:t>Dar Es Salaam</w:t>
            </w:r>
          </w:p>
          <w:p w:rsidR="00CE6C29" w:rsidRPr="005F6684" w:rsidP="000C3B6C" w14:paraId="7926EE1C" w14:textId="77777777">
            <w:pPr>
              <w:rPr>
                <w:lang w:val="es-ES"/>
              </w:rPr>
            </w:pPr>
            <w:r w:rsidRPr="005F6684">
              <w:rPr>
                <w:lang w:val="es-ES"/>
              </w:rPr>
              <w:t>Tel: +(255) 22 2450206</w:t>
            </w:r>
          </w:p>
          <w:p w:rsidR="00CE6C29" w:rsidRPr="005F6684" w:rsidP="000C3B6C" w14:paraId="65899DA8" w14:textId="77777777">
            <w:pPr>
              <w:rPr>
                <w:lang w:val="es-ES"/>
              </w:rPr>
            </w:pPr>
            <w:r w:rsidRPr="005F6684">
              <w:rPr>
                <w:lang w:val="es-ES"/>
              </w:rPr>
              <w:t xml:space="preserve">Email: </w:t>
            </w:r>
            <w:hyperlink r:id="rId6" w:history="1">
              <w:r w:rsidRPr="005F6684">
                <w:rPr>
                  <w:color w:val="0000FF"/>
                  <w:u w:val="single"/>
                  <w:lang w:val="es-ES"/>
                </w:rPr>
                <w:t>nep@tbs.go.tz</w:t>
              </w:r>
            </w:hyperlink>
            <w:r w:rsidRPr="005F6684">
              <w:rPr>
                <w:lang w:val="es-ES"/>
              </w:rPr>
              <w:t xml:space="preserve">; </w:t>
            </w:r>
            <w:hyperlink r:id="rId8" w:history="1">
              <w:r w:rsidRPr="005F6684">
                <w:rPr>
                  <w:color w:val="0000FF"/>
                  <w:u w:val="single"/>
                  <w:lang w:val="es-ES"/>
                </w:rPr>
                <w:t>bahati.samillani@tbs.go.tz</w:t>
              </w:r>
            </w:hyperlink>
          </w:p>
          <w:p w:rsidR="00CE6C29" w:rsidRPr="00CE6C29" w:rsidP="000C3B6C" w14:paraId="6B722F0A" w14:textId="77777777">
            <w:pPr>
              <w:spacing w:after="120"/>
            </w:pPr>
            <w:r w:rsidRPr="00CE6C29">
              <w:t xml:space="preserve">Website: </w:t>
            </w:r>
            <w:hyperlink r:id="rId9" w:tgtFrame="_blank" w:history="1">
              <w:r w:rsidRPr="00CE6C29">
                <w:rPr>
                  <w:color w:val="0000FF"/>
                  <w:u w:val="single"/>
                </w:rPr>
                <w:t>http://www.tbs.go.tz</w:t>
              </w:r>
            </w:hyperlink>
          </w:p>
        </w:tc>
      </w:tr>
    </w:tbl>
    <w:p w:rsidR="00EE3A11" w:rsidRPr="002F6A28" w:rsidP="00887259" w14:paraId="4CE7B8A1"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D9AA4A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C2E26A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B62BA5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2BF9AFF" w14:textId="77777777">
    <w:pPr>
      <w:pStyle w:val="Header"/>
      <w:pBdr>
        <w:bottom w:val="single" w:sz="4" w:space="1" w:color="auto"/>
      </w:pBdr>
      <w:tabs>
        <w:tab w:val="clear" w:pos="4513"/>
        <w:tab w:val="clear" w:pos="9027"/>
      </w:tabs>
      <w:jc w:val="center"/>
    </w:pPr>
    <w:r w:rsidRPr="002F6A28">
      <w:t>tbtSymbol</w:t>
    </w:r>
  </w:p>
  <w:p w:rsidR="009239F7" w:rsidRPr="002F6A28" w:rsidP="009239F7" w14:paraId="7BA9EB3F" w14:textId="77777777">
    <w:pPr>
      <w:pStyle w:val="Header"/>
      <w:pBdr>
        <w:bottom w:val="single" w:sz="4" w:space="1" w:color="auto"/>
      </w:pBdr>
      <w:tabs>
        <w:tab w:val="clear" w:pos="4513"/>
        <w:tab w:val="clear" w:pos="9027"/>
      </w:tabs>
      <w:jc w:val="center"/>
    </w:pPr>
  </w:p>
  <w:p w:rsidR="009239F7" w:rsidRPr="002F6A28" w:rsidP="009239F7" w14:paraId="40B2BC1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3E6568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CAB" w:rsidRPr="002F6A28" w:rsidP="009239F7" w14:paraId="729A9DE8" w14:textId="77777777">
    <w:pPr>
      <w:pStyle w:val="Header"/>
      <w:pBdr>
        <w:bottom w:val="single" w:sz="4" w:space="1" w:color="auto"/>
      </w:pBdr>
      <w:tabs>
        <w:tab w:val="clear" w:pos="4513"/>
        <w:tab w:val="clear" w:pos="9027"/>
      </w:tabs>
      <w:jc w:val="center"/>
    </w:pPr>
    <w:bookmarkStart w:id="0" w:name="spsSymbolHeader"/>
    <w:r w:rsidRPr="002F6A28">
      <w:t>G/TBT/N/BDI/667, G/TBT/N/KEN/1912</w:t>
    </w:r>
  </w:p>
  <w:p w:rsidR="00E64CAB" w:rsidRPr="002F6A28" w:rsidP="009239F7" w14:paraId="30A8D2F4" w14:textId="77777777">
    <w:pPr>
      <w:pStyle w:val="Header"/>
      <w:pBdr>
        <w:bottom w:val="single" w:sz="4" w:space="1" w:color="auto"/>
      </w:pBdr>
      <w:tabs>
        <w:tab w:val="clear" w:pos="4513"/>
        <w:tab w:val="clear" w:pos="9027"/>
      </w:tabs>
      <w:jc w:val="center"/>
    </w:pPr>
    <w:r w:rsidRPr="002F6A28">
      <w:t>G/TBT/N/RWA/1286, G/TBT/N/TZA/1424</w:t>
    </w:r>
  </w:p>
  <w:p w:rsidR="009239F7" w:rsidRPr="002F6A28" w:rsidP="009239F7" w14:paraId="57B1B647" w14:textId="77777777">
    <w:pPr>
      <w:pStyle w:val="Header"/>
      <w:pBdr>
        <w:bottom w:val="single" w:sz="4" w:space="1" w:color="auto"/>
      </w:pBdr>
      <w:tabs>
        <w:tab w:val="clear" w:pos="4513"/>
        <w:tab w:val="clear" w:pos="9027"/>
      </w:tabs>
      <w:jc w:val="center"/>
    </w:pPr>
    <w:r w:rsidRPr="002F6A28">
      <w:t>G/TBT/N/UGA/2230</w:t>
    </w:r>
    <w:bookmarkEnd w:id="0"/>
  </w:p>
  <w:p w:rsidR="009239F7" w:rsidRPr="002F6A28" w:rsidP="009239F7" w14:paraId="57AAA140" w14:textId="77777777">
    <w:pPr>
      <w:pStyle w:val="Header"/>
      <w:pBdr>
        <w:bottom w:val="single" w:sz="4" w:space="1" w:color="auto"/>
      </w:pBdr>
      <w:tabs>
        <w:tab w:val="clear" w:pos="4513"/>
        <w:tab w:val="clear" w:pos="9027"/>
      </w:tabs>
      <w:jc w:val="center"/>
    </w:pPr>
  </w:p>
  <w:p w:rsidR="009239F7" w:rsidRPr="002F6A28" w:rsidP="009239F7" w14:paraId="47F8FDD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62E5ED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598B97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030A82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5AF6A95" w14:textId="77777777">
          <w:pPr>
            <w:jc w:val="right"/>
            <w:rPr>
              <w:b/>
              <w:color w:val="FF0000"/>
              <w:szCs w:val="16"/>
            </w:rPr>
          </w:pPr>
        </w:p>
      </w:tc>
    </w:tr>
    <w:bookmarkEnd w:id="1"/>
    <w:tr w14:paraId="37E9152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F109E5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B9756C8" w14:textId="77777777">
          <w:pPr>
            <w:jc w:val="right"/>
            <w:rPr>
              <w:b/>
              <w:szCs w:val="16"/>
            </w:rPr>
          </w:pPr>
        </w:p>
      </w:tc>
    </w:tr>
    <w:tr w14:paraId="4653B2C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3DCE1CB" w14:textId="77777777">
          <w:pPr>
            <w:jc w:val="left"/>
            <w:rPr>
              <w:noProof/>
              <w:lang w:eastAsia="en-GB"/>
            </w:rPr>
          </w:pPr>
        </w:p>
      </w:tc>
      <w:tc>
        <w:tcPr>
          <w:tcW w:w="5448" w:type="dxa"/>
          <w:gridSpan w:val="2"/>
          <w:shd w:val="clear" w:color="auto" w:fill="FFFFFF"/>
          <w:tcMar>
            <w:left w:w="108" w:type="dxa"/>
            <w:right w:w="108" w:type="dxa"/>
          </w:tcMar>
        </w:tcPr>
        <w:p w:rsidR="00E64CAB" w:rsidRPr="002F6A28" w:rsidP="00B801E9" w14:paraId="4BCEE8CF" w14:textId="77777777">
          <w:pPr>
            <w:jc w:val="right"/>
            <w:rPr>
              <w:b/>
              <w:szCs w:val="16"/>
            </w:rPr>
          </w:pPr>
          <w:bookmarkStart w:id="2" w:name="bmkSymbols"/>
          <w:r w:rsidRPr="002F6A28">
            <w:rPr>
              <w:b/>
              <w:szCs w:val="16"/>
            </w:rPr>
            <w:t>G/TBT/N/BDI/667, G/TBT/N/KEN/1912</w:t>
          </w:r>
        </w:p>
        <w:p w:rsidR="00E64CAB" w:rsidRPr="002F6A28" w:rsidP="00B801E9" w14:paraId="5BC632A7" w14:textId="77777777">
          <w:pPr>
            <w:jc w:val="right"/>
            <w:rPr>
              <w:b/>
              <w:szCs w:val="16"/>
            </w:rPr>
          </w:pPr>
          <w:r w:rsidRPr="002F6A28">
            <w:rPr>
              <w:b/>
              <w:szCs w:val="16"/>
            </w:rPr>
            <w:t>G/TBT/N/RWA/1286, G/TBT/N/TZA/1424</w:t>
          </w:r>
        </w:p>
        <w:p w:rsidR="009239F7" w:rsidRPr="002F6A28" w:rsidP="00B801E9" w14:paraId="5D920842" w14:textId="77777777">
          <w:pPr>
            <w:jc w:val="right"/>
            <w:rPr>
              <w:b/>
              <w:szCs w:val="16"/>
            </w:rPr>
          </w:pPr>
          <w:r w:rsidRPr="002F6A28">
            <w:rPr>
              <w:b/>
              <w:szCs w:val="16"/>
            </w:rPr>
            <w:t>G/TBT/N/UGA/2230</w:t>
          </w:r>
          <w:bookmarkEnd w:id="2"/>
        </w:p>
      </w:tc>
    </w:tr>
    <w:tr w14:paraId="412FF3C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3FE5E3A" w14:textId="77777777"/>
      </w:tc>
      <w:tc>
        <w:tcPr>
          <w:tcW w:w="5448" w:type="dxa"/>
          <w:gridSpan w:val="2"/>
          <w:shd w:val="clear" w:color="auto" w:fill="FFFFFF"/>
          <w:tcMar>
            <w:left w:w="108" w:type="dxa"/>
            <w:right w:w="108" w:type="dxa"/>
          </w:tcMar>
          <w:vAlign w:val="center"/>
        </w:tcPr>
        <w:p w:rsidR="00ED54E0" w:rsidRPr="009239F7" w:rsidP="00B801E9" w14:paraId="20719A0F" w14:textId="77777777">
          <w:pPr>
            <w:jc w:val="right"/>
            <w:rPr>
              <w:szCs w:val="16"/>
            </w:rPr>
          </w:pPr>
          <w:bookmarkStart w:id="3" w:name="spsDateDistribution"/>
          <w:bookmarkStart w:id="4" w:name="bmkDate"/>
          <w:r w:rsidRPr="009239F7">
            <w:rPr>
              <w:szCs w:val="16"/>
            </w:rPr>
            <w:t>17 October 2025</w:t>
          </w:r>
          <w:bookmarkEnd w:id="3"/>
          <w:bookmarkEnd w:id="4"/>
        </w:p>
      </w:tc>
    </w:tr>
    <w:tr w14:paraId="5F52E46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7A75029" w14:textId="77777777">
          <w:pPr>
            <w:jc w:val="left"/>
            <w:rPr>
              <w:b/>
            </w:rPr>
          </w:pPr>
          <w:bookmarkStart w:id="5" w:name="bmkSerial"/>
          <w:r>
            <w:rPr>
              <w:rFonts w:ascii="Verdana" w:eastAsia="Verdana" w:hAnsi="Verdana" w:cs="Verdana"/>
              <w:b w:val="0"/>
              <w:color w:val="FF0000"/>
              <w:sz w:val="18"/>
            </w:rPr>
            <w:t>(25-6708)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8BB2A4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0AE91F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A10224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7FEAFE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422D6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196095">
    <w:abstractNumId w:val="9"/>
  </w:num>
  <w:num w:numId="2" w16cid:durableId="968634922">
    <w:abstractNumId w:val="7"/>
  </w:num>
  <w:num w:numId="3" w16cid:durableId="2068917099">
    <w:abstractNumId w:val="6"/>
  </w:num>
  <w:num w:numId="4" w16cid:durableId="194511213">
    <w:abstractNumId w:val="5"/>
  </w:num>
  <w:num w:numId="5" w16cid:durableId="314453493">
    <w:abstractNumId w:val="4"/>
  </w:num>
  <w:num w:numId="6" w16cid:durableId="90781342">
    <w:abstractNumId w:val="12"/>
  </w:num>
  <w:num w:numId="7" w16cid:durableId="1023288603">
    <w:abstractNumId w:val="11"/>
  </w:num>
  <w:num w:numId="8" w16cid:durableId="1810905050">
    <w:abstractNumId w:val="10"/>
  </w:num>
  <w:num w:numId="9" w16cid:durableId="573593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812579">
    <w:abstractNumId w:val="13"/>
  </w:num>
  <w:num w:numId="11" w16cid:durableId="405030259">
    <w:abstractNumId w:val="8"/>
  </w:num>
  <w:num w:numId="12" w16cid:durableId="160237424">
    <w:abstractNumId w:val="3"/>
  </w:num>
  <w:num w:numId="13" w16cid:durableId="908268666">
    <w:abstractNumId w:val="2"/>
  </w:num>
  <w:num w:numId="14" w16cid:durableId="802843403">
    <w:abstractNumId w:val="1"/>
  </w:num>
  <w:num w:numId="15" w16cid:durableId="1507013564">
    <w:abstractNumId w:val="0"/>
  </w:num>
  <w:num w:numId="16" w16cid:durableId="5905514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7F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0F5763"/>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3983"/>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5F668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4CAB"/>
    <w:rsid w:val="00E67CF3"/>
    <w:rsid w:val="00E74C1D"/>
    <w:rsid w:val="00E82AEC"/>
    <w:rsid w:val="00E84D9E"/>
    <w:rsid w:val="00E9368F"/>
    <w:rsid w:val="00E969D2"/>
    <w:rsid w:val="00EA5D4F"/>
    <w:rsid w:val="00EB6C56"/>
    <w:rsid w:val="00EC00D2"/>
    <w:rsid w:val="00ED54E0"/>
    <w:rsid w:val="00ED66D3"/>
    <w:rsid w:val="00EE1BD1"/>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FD587E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s://members.wto.org/crnattachments/2025/TBT/TZA/25_06930_00_e.pdf" TargetMode="External" /><Relationship Id="rId8" Type="http://schemas.openxmlformats.org/officeDocument/2006/relationships/hyperlink" Target="mailto:bahati.samillani@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CF08479-94F2-4D53-AF2A-C429B7B3254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Alfarra, Hadeel</cp:lastModifiedBy>
  <cp:revision>4</cp:revision>
  <dcterms:created xsi:type="dcterms:W3CDTF">2025-10-17T12:34:00Z</dcterms:created>
  <dcterms:modified xsi:type="dcterms:W3CDTF">2025-10-17T12:36:00Z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