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339395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5AE0D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A71086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C1F50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D5C1E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21D223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2B606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F023E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5FAD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98CABD3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4A8A235" w14:textId="77777777">
            <w:r w:rsidRPr="00C379C8">
              <w:t>Tanzania Bureau of Standards</w:t>
            </w:r>
          </w:p>
          <w:p w:rsidR="00EE3A11" w:rsidRPr="003F454F" w:rsidP="00155128" w14:paraId="64639BF3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>Ubungo, Morogoro Road/Sam Nujoma Road</w:t>
            </w:r>
          </w:p>
          <w:p w:rsidR="00EE3A11" w:rsidRPr="00F52694" w:rsidP="00155128" w14:paraId="5C62AB2B" w14:textId="77777777">
            <w:pPr>
              <w:rPr>
                <w:lang w:val="es-ES"/>
              </w:rPr>
            </w:pPr>
            <w:r w:rsidRPr="00F52694">
              <w:rPr>
                <w:lang w:val="es-ES"/>
              </w:rPr>
              <w:t>P. O. Box 9524</w:t>
            </w:r>
          </w:p>
          <w:p w:rsidR="00EE3A11" w:rsidRPr="00F52694" w:rsidP="00155128" w14:paraId="504D6E0E" w14:textId="77777777">
            <w:pPr>
              <w:rPr>
                <w:lang w:val="es-ES"/>
              </w:rPr>
            </w:pPr>
            <w:r w:rsidRPr="00F52694">
              <w:rPr>
                <w:lang w:val="es-ES"/>
              </w:rPr>
              <w:t xml:space="preserve">DAR ES </w:t>
            </w:r>
            <w:r w:rsidRPr="00F52694">
              <w:rPr>
                <w:lang w:val="es-ES"/>
              </w:rPr>
              <w:t>SALAAM</w:t>
            </w:r>
            <w:r w:rsidRPr="00F52694">
              <w:rPr>
                <w:lang w:val="es-ES"/>
              </w:rPr>
              <w:t>, TANZANIA</w:t>
            </w:r>
          </w:p>
          <w:p w:rsidR="00EE3A11" w:rsidRPr="003F454F" w:rsidP="00155128" w14:paraId="4583FC55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>Tel. No: +255 22 245 0298/+255 22 245 0206</w:t>
            </w:r>
          </w:p>
          <w:p w:rsidR="00EE3A11" w:rsidRPr="003F454F" w:rsidP="00155128" w14:paraId="73741C45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 xml:space="preserve">Email: </w:t>
            </w:r>
            <w:hyperlink r:id="rId5" w:history="1">
              <w:r w:rsidRPr="003F454F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3F454F" w:rsidP="00155128" w14:paraId="486D89A3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>Website: www.tbs.go.tz</w:t>
            </w:r>
          </w:p>
          <w:p w:rsidR="00EE3A11" w:rsidRPr="003F454F" w:rsidP="00155128" w14:paraId="2D4614BF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>Telefax: +255 22 2450959</w:t>
            </w:r>
          </w:p>
          <w:p w:rsidR="00EE3A11" w:rsidRPr="003F454F" w:rsidP="00155128" w14:paraId="7496B7C1" w14:textId="77777777">
            <w:pPr>
              <w:rPr>
                <w:lang w:val="pt-PT"/>
              </w:rPr>
            </w:pPr>
            <w:r w:rsidRPr="003F454F">
              <w:rPr>
                <w:lang w:val="pt-PT"/>
              </w:rPr>
              <w:t xml:space="preserve">E-mail: </w:t>
            </w:r>
            <w:hyperlink r:id="rId6" w:history="1">
              <w:r w:rsidRPr="003F454F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5514552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814BF7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D22AF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3021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56EF7B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473883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A08C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41EED0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Oats (excl. seed for sowing) (HS code(s): 100490); Cereals, pulses and derived products (ICS code(s): 67.060)</w:t>
            </w:r>
          </w:p>
        </w:tc>
      </w:tr>
      <w:tr w14:paraId="02B5AF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3D79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F52694" w14:paraId="747D370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DEAS 1269:2025,Oat grains— Specification, First edition</w:t>
            </w:r>
            <w:r>
              <w:t>;</w:t>
            </w:r>
            <w:r w:rsidRPr="00C379C8">
              <w:t xml:space="preserve"> (20 page(s), in English)</w:t>
            </w:r>
          </w:p>
        </w:tc>
      </w:tr>
      <w:tr w14:paraId="5735603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125A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3868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requirements, sampling and test methods for oat grains (Avena Sativa </w:t>
            </w:r>
            <w:r w:rsidRPr="00C379C8" w:rsidR="00FE448B">
              <w:t>spp</w:t>
            </w:r>
            <w:r w:rsidRPr="00C379C8" w:rsidR="00FE448B">
              <w:t xml:space="preserve"> or Avena </w:t>
            </w:r>
            <w:r w:rsidRPr="00C379C8" w:rsidR="00FE448B">
              <w:t>byzantina</w:t>
            </w:r>
            <w:r w:rsidRPr="00C379C8" w:rsidR="00FE448B">
              <w:t>) intended for human consumption. This standard does not apply to Avena nuda (</w:t>
            </w:r>
            <w:r w:rsidRPr="00C379C8" w:rsidR="00FE448B">
              <w:t>hulless</w:t>
            </w:r>
            <w:r w:rsidRPr="00C379C8" w:rsidR="00FE448B">
              <w:t xml:space="preserve"> oat grains).</w:t>
            </w:r>
          </w:p>
          <w:p w:rsidR="00FE448B" w:rsidRPr="00C379C8" w:rsidP="002F6A28" w14:paraId="6503A09C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718F279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B89B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2FC46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2758A8D" w14:textId="77777777" w:rsidTr="003F454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BEDD8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E9ED14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DCE3A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7F13E8" w14:paraId="6BACC7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5E62C1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0DAEBA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0325BC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</w:p>
          <w:p w:rsidR="00EE3A11" w:rsidRPr="002F6A28" w:rsidP="007F13E8" w14:paraId="59C50F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</w:t>
            </w:r>
            <w:r w:rsidRPr="002F6A28">
              <w:t>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7F607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477AE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</w:t>
            </w:r>
            <w:r w:rsidRPr="002F6A28">
              <w:t>betaglucuronidase</w:t>
            </w:r>
            <w:r w:rsidRPr="002F6A28">
              <w:t>-positive Escherichia coli — Part 2: Colony-count technique at 44 degrees C using 5-bromo-4- chloro-3-indolyl Beta-D-glucuronide</w:t>
            </w:r>
          </w:p>
          <w:p w:rsidR="00EE3A11" w:rsidRPr="002F6A28" w:rsidP="007F13E8" w14:paraId="6E7F3D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14:paraId="0AE08A6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25104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925EAE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EB1824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415AC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2A87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A5E38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AF9C0F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E79F10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71FFDA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153737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5980AC9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</w:t>
            </w:r>
            <w:r w:rsidRPr="00A12DDE">
              <w:rPr>
                <w:bCs/>
              </w:rPr>
              <w:t>Samillani</w:t>
            </w:r>
            <w:r w:rsidRPr="00A12DDE">
              <w:rPr>
                <w:bCs/>
              </w:rPr>
              <w:t xml:space="preserve"> (NEP officer) and Mr. </w:t>
            </w:r>
            <w:r w:rsidRPr="00A12DDE">
              <w:rPr>
                <w:bCs/>
              </w:rPr>
              <w:t>Clavery</w:t>
            </w:r>
            <w:r w:rsidRPr="00A12DDE">
              <w:rPr>
                <w:bCs/>
              </w:rPr>
              <w:t xml:space="preserve"> </w:t>
            </w:r>
            <w:r w:rsidRPr="00A12DDE">
              <w:rPr>
                <w:bCs/>
              </w:rPr>
              <w:t>Chausi</w:t>
            </w:r>
          </w:p>
          <w:p w:rsidR="00EE3A11" w:rsidRPr="00A12DDE" w:rsidP="00B16145" w14:paraId="3869DDF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3F454F" w:rsidP="00B16145" w14:paraId="50754703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>Morogoro/Sam Nujoma Road, Ubungo</w:t>
            </w:r>
          </w:p>
          <w:p w:rsidR="00EE3A11" w:rsidRPr="003F454F" w:rsidP="00B16145" w14:paraId="3E3228B7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>P O Box 9524</w:t>
            </w:r>
          </w:p>
          <w:p w:rsidR="00EE3A11" w:rsidRPr="003F454F" w:rsidP="00B16145" w14:paraId="2550BA2A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>Dar Es Salaam</w:t>
            </w:r>
          </w:p>
          <w:p w:rsidR="00EE3A11" w:rsidRPr="003F454F" w:rsidP="00B16145" w14:paraId="2502B440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>Tel: +(255) 22 2450206</w:t>
            </w:r>
          </w:p>
          <w:p w:rsidR="00EE3A11" w:rsidRPr="003F454F" w:rsidP="00B16145" w14:paraId="73C9D0AA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 xml:space="preserve">Email: </w:t>
            </w:r>
            <w:hyperlink r:id="rId5" w:history="1">
              <w:r w:rsidRPr="003F454F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3F454F">
              <w:rPr>
                <w:bCs/>
                <w:lang w:val="pt-PT"/>
              </w:rPr>
              <w:t xml:space="preserve">; </w:t>
            </w:r>
            <w:hyperlink r:id="rId8" w:history="1">
              <w:r w:rsidRPr="003F454F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3F454F" w:rsidP="00B16145" w14:paraId="20570CA9" w14:textId="77777777">
            <w:pPr>
              <w:keepNext/>
              <w:keepLines/>
              <w:rPr>
                <w:bCs/>
                <w:lang w:val="pt-PT"/>
              </w:rPr>
            </w:pPr>
            <w:r w:rsidRPr="003F454F">
              <w:rPr>
                <w:bCs/>
                <w:lang w:val="pt-PT"/>
              </w:rPr>
              <w:t xml:space="preserve">Website: </w:t>
            </w:r>
            <w:hyperlink r:id="rId7" w:tgtFrame="_blank" w:history="1">
              <w:r w:rsidRPr="003F454F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:rsidR="00EE3A11" w:rsidRPr="003F454F" w:rsidP="00B16145" w14:paraId="468D6F7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9" w:tgtFrame="_blank" w:history="1">
              <w:r w:rsidRPr="003F454F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https://members.wto.org/crnattachments/2025/TBT/TZA/25_04030_00_e.pdf</w:t>
              </w:r>
            </w:hyperlink>
          </w:p>
        </w:tc>
      </w:tr>
    </w:tbl>
    <w:p w:rsidR="00EE3A11" w:rsidRPr="003F454F" w:rsidP="002F6A28" w14:paraId="1A6C4E99" w14:textId="77777777">
      <w:pPr>
        <w:rPr>
          <w:lang w:val="pt-PT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F0E40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E591B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887A0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95E1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0E6A3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1998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EE98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F633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G/TBT/N/BDI/612, G/TBT/N/KEN/1812, G/TBT/N/RWA/1211, G/TBT/N/</w:t>
    </w:r>
    <w:r w:rsidRPr="002F6A28">
      <w:t>TZA</w:t>
    </w:r>
    <w:r w:rsidRPr="002F6A28">
      <w:t>/1353, G/TBT/N/UGA/2167</w:t>
    </w:r>
    <w:bookmarkEnd w:id="0"/>
  </w:p>
  <w:p w:rsidR="009239F7" w:rsidRPr="002F6A28" w:rsidP="009239F7" w14:paraId="6917EF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5804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9A46D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303D1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34F1B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28D2E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053AC0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1A46C5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DDA018" w14:textId="77777777">
          <w:pPr>
            <w:jc w:val="right"/>
            <w:rPr>
              <w:b/>
              <w:szCs w:val="16"/>
            </w:rPr>
          </w:pPr>
        </w:p>
      </w:tc>
    </w:tr>
    <w:tr w14:paraId="6386555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FB9DA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3DBD4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G/TBT/N/BDI/612, G/TBT/N/KEN/1812, G/TBT/N/RWA/1211,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/1353, G/TBT/N/UGA/2167</w:t>
          </w:r>
          <w:bookmarkEnd w:id="2"/>
        </w:p>
      </w:tc>
    </w:tr>
    <w:tr w14:paraId="0AEABCB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8487E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5E8394" w14:textId="0471D64E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 xml:space="preserve">20 </w:t>
          </w:r>
          <w:r w:rsidRPr="009239F7">
            <w:rPr>
              <w:szCs w:val="16"/>
            </w:rPr>
            <w:t>June 2025</w:t>
          </w:r>
          <w:bookmarkEnd w:id="3"/>
          <w:bookmarkEnd w:id="4"/>
        </w:p>
      </w:tc>
    </w:tr>
    <w:tr w14:paraId="7288C80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56FE1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(25-4048)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5DAB7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2336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6EAAC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9A866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E024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371717">
    <w:abstractNumId w:val="9"/>
  </w:num>
  <w:num w:numId="2" w16cid:durableId="1291742187">
    <w:abstractNumId w:val="7"/>
  </w:num>
  <w:num w:numId="3" w16cid:durableId="268896741">
    <w:abstractNumId w:val="6"/>
  </w:num>
  <w:num w:numId="4" w16cid:durableId="599339093">
    <w:abstractNumId w:val="5"/>
  </w:num>
  <w:num w:numId="5" w16cid:durableId="1078213962">
    <w:abstractNumId w:val="4"/>
  </w:num>
  <w:num w:numId="6" w16cid:durableId="140661592">
    <w:abstractNumId w:val="12"/>
  </w:num>
  <w:num w:numId="7" w16cid:durableId="706831464">
    <w:abstractNumId w:val="11"/>
  </w:num>
  <w:num w:numId="8" w16cid:durableId="138618572">
    <w:abstractNumId w:val="10"/>
  </w:num>
  <w:num w:numId="9" w16cid:durableId="722405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4244">
    <w:abstractNumId w:val="13"/>
  </w:num>
  <w:num w:numId="11" w16cid:durableId="726799660">
    <w:abstractNumId w:val="8"/>
  </w:num>
  <w:num w:numId="12" w16cid:durableId="2027946169">
    <w:abstractNumId w:val="3"/>
  </w:num>
  <w:num w:numId="13" w16cid:durableId="280452236">
    <w:abstractNumId w:val="2"/>
  </w:num>
  <w:num w:numId="14" w16cid:durableId="1616324971">
    <w:abstractNumId w:val="1"/>
  </w:num>
  <w:num w:numId="15" w16cid:durableId="1466852648">
    <w:abstractNumId w:val="0"/>
  </w:num>
  <w:num w:numId="16" w16cid:durableId="2144692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AAB"/>
    <w:rsid w:val="000A4945"/>
    <w:rsid w:val="000A50C1"/>
    <w:rsid w:val="000A6875"/>
    <w:rsid w:val="000A7D1F"/>
    <w:rsid w:val="000B2FF7"/>
    <w:rsid w:val="000B31E1"/>
    <w:rsid w:val="000D3BD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454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2FFC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3B2F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76F8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2694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162E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403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2025-06-19T15:04:00Z</dcterms:created>
  <dcterms:modified xsi:type="dcterms:W3CDTF">2025-06-20T05:37:00Z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