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40AB97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A798E8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5CABE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1BEDA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23B89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124F86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25A000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E84BF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D1BD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6640AC6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66FE267E" w14:textId="77777777">
            <w:r w:rsidRPr="00C379C8">
              <w:t>Rwanda Standards Board (RSB)</w:t>
            </w:r>
          </w:p>
          <w:p w:rsidR="00EE3A11" w:rsidRPr="00C379C8" w:rsidP="00155128" w14:paraId="3F17A470" w14:textId="77777777">
            <w:r w:rsidRPr="00C379C8">
              <w:t>KK 15 Rd, 49</w:t>
            </w:r>
          </w:p>
          <w:p w:rsidR="00EE3A11" w:rsidRPr="00C379C8" w:rsidP="00155128" w14:paraId="090C2F69" w14:textId="77777777">
            <w:r w:rsidRPr="00C379C8">
              <w:t>P.O.BOX 7099, Kigali, Rwanda</w:t>
            </w:r>
          </w:p>
          <w:p w:rsidR="00EE3A11" w:rsidRPr="00C379C8" w:rsidP="00155128" w14:paraId="33839700" w14:textId="77777777">
            <w:r w:rsidRPr="00C379C8">
              <w:t>Tel: +250 788303492</w:t>
            </w:r>
          </w:p>
          <w:p w:rsidR="00EE3A11" w:rsidRPr="00C379C8" w:rsidP="00155128" w14:paraId="5A44BC41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19F700FA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33ED37D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030B08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C1BC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47323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875CB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F13B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81C59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Road engineering in general (ICS code(s): 93.080.01)</w:t>
            </w:r>
          </w:p>
        </w:tc>
      </w:tr>
      <w:tr w14:paraId="5EC4200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FCF7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B78DB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1206: 2024, Geometrical design of roads — Code of practice; (78 page(s), in English)</w:t>
            </w:r>
          </w:p>
        </w:tc>
      </w:tr>
      <w:tr w14:paraId="620C214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0CE2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6BE9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provides general guidelines for geometrical design of roads.</w:t>
            </w:r>
          </w:p>
          <w:p w:rsidR="00FE448B" w:rsidRPr="00C379C8" w:rsidP="002F6A28" w14:paraId="18E34649" w14:textId="77777777">
            <w:pPr>
              <w:spacing w:before="120" w:after="120"/>
            </w:pPr>
            <w:r w:rsidRPr="00C379C8">
              <w:t>It is applicable to all mobility and access roads of Class 1, Class 2, Class 3, Class 4 and Class 5 as explained in 5.1.</w:t>
            </w:r>
          </w:p>
        </w:tc>
      </w:tr>
      <w:tr w14:paraId="1875B6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659A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F552C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14:paraId="03ED00F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6F838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B8F49F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3169208" w14:textId="77777777">
            <w:pPr>
              <w:spacing w:before="120" w:after="120"/>
            </w:pPr>
            <w:r w:rsidRPr="002F6A28">
              <w:t>-</w:t>
            </w:r>
          </w:p>
        </w:tc>
      </w:tr>
      <w:tr w14:paraId="4F95E94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649F4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E3D0DA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741BA5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A166B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223A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1A03F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D8FED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925036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BFF699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082BF6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:rsidR="00EE3A11" w:rsidRPr="00A12DDE" w:rsidP="00B16145" w14:paraId="32F52A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:rsidR="00EE3A11" w:rsidRPr="00A12DDE" w:rsidP="00B16145" w14:paraId="0271516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:rsidR="00EE3A11" w:rsidRPr="00A12DDE" w:rsidP="00B16145" w14:paraId="504BFB5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0DF6664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:rsidR="00EE3A11" w:rsidRPr="00A12DDE" w:rsidP="00B16145" w14:paraId="40BDA76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Tel: </w:t>
            </w:r>
            <w:r w:rsidRPr="00A12DDE">
              <w:rPr>
                <w:bCs/>
              </w:rPr>
              <w:t>Hotline: 3250; +(250) 788636510</w:t>
            </w:r>
          </w:p>
          <w:p w:rsidR="00EE3A11" w:rsidRPr="00A12DDE" w:rsidP="00B16145" w14:paraId="46CBE1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:rsidR="00EE3A11" w:rsidRPr="00A12DDE" w:rsidP="00B16145" w14:paraId="1694DA1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:rsidR="00EE3A11" w:rsidRPr="00A12DDE" w:rsidP="00B16145" w14:paraId="67803C23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</w:tc>
      </w:tr>
    </w:tbl>
    <w:p w:rsidR="00EE3A11" w:rsidRPr="002F6A28" w:rsidP="002F6A28" w14:paraId="55AA1CF6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19A3E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91AD1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45FA5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DD65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933F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FB93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B590A8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E135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G/TBT/N/BDI/611, G/TBT/N/KEN/1811, G/TBT/N/RWA/1210, G/TBT/N/TZA/1352, G/TBT/N/UGA/2166</w:t>
    </w:r>
    <w:bookmarkEnd w:id="0"/>
  </w:p>
  <w:p w:rsidR="009239F7" w:rsidRPr="002F6A28" w:rsidP="009239F7" w14:paraId="64D3ED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5403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F0E037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1EF0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CC184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CB378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5B79B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7EC9FD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BC782F" w14:textId="77777777">
          <w:pPr>
            <w:jc w:val="right"/>
            <w:rPr>
              <w:b/>
              <w:szCs w:val="16"/>
            </w:rPr>
          </w:pPr>
        </w:p>
      </w:tc>
    </w:tr>
    <w:tr w14:paraId="389A03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5854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FA4994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G/TBT/N/BDI/611, G/TBT/N/KEN/1811, G/TBT/N/RWA/1210, G/TBT/N/TZA/1352, G/TBT/N/UGA/2166</w:t>
          </w:r>
          <w:bookmarkEnd w:id="2"/>
        </w:p>
      </w:tc>
    </w:tr>
    <w:tr w14:paraId="635614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8342E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A934A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1697EA7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85B96E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B92A4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C2A27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0BB19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AA166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3F7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380661">
    <w:abstractNumId w:val="9"/>
  </w:num>
  <w:num w:numId="2" w16cid:durableId="1292636972">
    <w:abstractNumId w:val="7"/>
  </w:num>
  <w:num w:numId="3" w16cid:durableId="1701398599">
    <w:abstractNumId w:val="6"/>
  </w:num>
  <w:num w:numId="4" w16cid:durableId="1483307272">
    <w:abstractNumId w:val="5"/>
  </w:num>
  <w:num w:numId="5" w16cid:durableId="541480193">
    <w:abstractNumId w:val="4"/>
  </w:num>
  <w:num w:numId="6" w16cid:durableId="109205670">
    <w:abstractNumId w:val="12"/>
  </w:num>
  <w:num w:numId="7" w16cid:durableId="798064042">
    <w:abstractNumId w:val="11"/>
  </w:num>
  <w:num w:numId="8" w16cid:durableId="1049186390">
    <w:abstractNumId w:val="10"/>
  </w:num>
  <w:num w:numId="9" w16cid:durableId="379862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836647">
    <w:abstractNumId w:val="13"/>
  </w:num>
  <w:num w:numId="11" w16cid:durableId="908541793">
    <w:abstractNumId w:val="8"/>
  </w:num>
  <w:num w:numId="12" w16cid:durableId="77866475">
    <w:abstractNumId w:val="3"/>
  </w:num>
  <w:num w:numId="13" w16cid:durableId="1611661815">
    <w:abstractNumId w:val="2"/>
  </w:num>
  <w:num w:numId="14" w16cid:durableId="2007970737">
    <w:abstractNumId w:val="1"/>
  </w:num>
  <w:num w:numId="15" w16cid:durableId="14680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66BA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30FE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190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53F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mailto:johnny.uwimana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2025-06-10T14:44:00Z</dcterms:created>
  <dcterms:modified xsi:type="dcterms:W3CDTF">2025-06-10T14:44:00Z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