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D201B8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3CBD94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E5BB2EA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1C0BFD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7EEB9C5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FD98D9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4818FD7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3369302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A8D178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1CCE0F3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5BDEB69F" w14:textId="77777777">
            <w:r w:rsidRPr="00C379C8">
              <w:t>Uganda National Bureau of Standards</w:t>
            </w:r>
          </w:p>
          <w:p w:rsidR="00EE3A11" w:rsidRPr="00C379C8" w:rsidP="00155128" w14:paraId="0A10E4C8" w14:textId="77777777">
            <w:r w:rsidRPr="00C379C8">
              <w:t>Plot 2-12 ByPass Link, Bweyogerere Industrial and Business Park</w:t>
            </w:r>
          </w:p>
          <w:p w:rsidR="00EE3A11" w:rsidRPr="00C379C8" w:rsidP="00155128" w14:paraId="4525792A" w14:textId="77777777">
            <w:r w:rsidRPr="00C379C8">
              <w:t>P.O. Box 6329</w:t>
            </w:r>
          </w:p>
          <w:p w:rsidR="00EE3A11" w:rsidRPr="00C379C8" w:rsidP="00155128" w14:paraId="49A6160D" w14:textId="77777777">
            <w:r w:rsidRPr="00C379C8">
              <w:t>Kampala, Uganda</w:t>
            </w:r>
          </w:p>
          <w:p w:rsidR="00EE3A11" w:rsidRPr="00C379C8" w:rsidP="00155128" w14:paraId="03A8C9BE" w14:textId="77777777">
            <w:r w:rsidRPr="00C379C8">
              <w:t>Tel: +(256) 4 1733 3250/1/2</w:t>
            </w:r>
          </w:p>
          <w:p w:rsidR="00EE3A11" w:rsidRPr="00C379C8" w:rsidP="00155128" w14:paraId="7D502967" w14:textId="77777777">
            <w:r w:rsidRPr="00C379C8">
              <w:t>Fax: +(256) 4 1428 6123</w:t>
            </w:r>
          </w:p>
          <w:p w:rsidR="00EE3A11" w:rsidRPr="00C379C8" w:rsidP="00155128" w14:paraId="07515B25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155128" w14:paraId="57223E55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57BE1CF1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06FA4F0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5682F0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8E07BC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C94574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BB6741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18F96AE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Tableware and kitchenware, of plastics (HS code(s): 392410); Rubber and plastics products in general (ICS code(s): 83.140.01); Plastic table</w:t>
            </w:r>
          </w:p>
        </w:tc>
      </w:tr>
      <w:tr w14:paraId="59BF851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1E4C58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07B0019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DEAS 1258:2024, Plastic table — Specification, First Edition; (14 page(s), in English)</w:t>
            </w:r>
          </w:p>
        </w:tc>
      </w:tr>
      <w:tr w14:paraId="76E8927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360A9A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E5A3D2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plastic tables intended for indoor and outdoor use.</w:t>
            </w:r>
          </w:p>
        </w:tc>
      </w:tr>
      <w:tr w14:paraId="35EF8E1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3482A9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296956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</w:p>
        </w:tc>
      </w:tr>
      <w:tr w14:paraId="3583B7D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22B5FE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50BD0D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15724A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1086, Plastics — Codes for resin </w:t>
            </w:r>
            <w:r w:rsidRPr="002F6A28">
              <w:t>identification on plastic products</w:t>
            </w:r>
          </w:p>
          <w:p w:rsidR="00EE3A11" w:rsidRPr="002F6A28" w:rsidP="007F13E8" w14:paraId="07266AD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7172, Furniture — Tables — Determination of stability</w:t>
            </w:r>
          </w:p>
          <w:p w:rsidR="00EE3A11" w:rsidRPr="002F6A28" w:rsidP="007F13E8" w14:paraId="67DCC4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4122-3, Furniture — Tests for surface finishes — Part 3: Assessment of resistance to dry heat</w:t>
            </w:r>
          </w:p>
          <w:p w:rsidR="00EE3A11" w:rsidRPr="002F6A28" w:rsidP="007F13E8" w14:paraId="1B72AD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4122-2, Furniture — Tests for surface finishes — Part 2: Assessment of resistance to dry heat</w:t>
            </w:r>
          </w:p>
          <w:p w:rsidR="00EE3A11" w:rsidRPr="002F6A28" w:rsidP="007F13E8" w14:paraId="19827E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4122-1, Furniture — Tests for surface finishes — Part 1: Assessment of resistance to dry heat</w:t>
            </w:r>
          </w:p>
          <w:p w:rsidR="00EE3A11" w:rsidRPr="002F6A28" w:rsidP="007F13E8" w14:paraId="3E38AC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4211-4, Furniture — Tests for surface finishes — Part 4: Assessment of resistance to impact</w:t>
            </w:r>
          </w:p>
          <w:p w:rsidR="00EE3A11" w:rsidRPr="002F6A28" w:rsidP="007F13E8" w14:paraId="1F4858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1904: 2019, Furniture — Dining tables — Specification</w:t>
            </w:r>
          </w:p>
        </w:tc>
      </w:tr>
      <w:tr w14:paraId="6D5DEA5B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931A21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024B33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AFBEA7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2A9A6F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6F4A82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2E4E81E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4B5AD76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1176D99A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17869F32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2296082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70C2679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A12DDE" w:rsidP="00B16145" w14:paraId="6D0E413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:rsidR="00EE3A11" w:rsidRPr="00A12DDE" w:rsidP="00B16145" w14:paraId="56E8979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:rsidR="00EE3A11" w:rsidRPr="00A12DDE" w:rsidP="00B16145" w14:paraId="340CA07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:rsidR="00EE3A11" w:rsidRPr="00A12DDE" w:rsidP="00B16145" w14:paraId="63751E4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:rsidR="00EE3A11" w:rsidRPr="00A12DDE" w:rsidP="00B16145" w14:paraId="1F170E8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:rsidR="00EE3A11" w:rsidRPr="00A12DDE" w:rsidP="00B16145" w14:paraId="5294A27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2B287D47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https://members.wto.org/crnattachments/2025/TBT/UGA/25_02709_00_e.pdf</w:t>
              </w:r>
            </w:hyperlink>
          </w:p>
        </w:tc>
      </w:tr>
    </w:tbl>
    <w:p w:rsidR="00EE3A11" w:rsidRPr="002F6A28" w:rsidP="002F6A28" w14:paraId="770720C6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FC5DC7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FB7CBB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D24262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FD9E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1C7E2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C3951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E0A40C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3DCB3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G/TBT/N/BDI/590, G/TBT/N/KEN/1789, G/TBT/N/RWA/1187, G/TBT/N/TZA/1309, G/TBT/N/UGA/2143</w:t>
    </w:r>
    <w:bookmarkEnd w:id="0"/>
  </w:p>
  <w:p w:rsidR="009239F7" w:rsidRPr="002F6A28" w:rsidP="009239F7" w14:paraId="64EBB5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1ADB8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08DF96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BAD99F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F9F3E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10E465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9B6271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DF8D6E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E590F8C" w14:textId="77777777">
          <w:pPr>
            <w:jc w:val="right"/>
            <w:rPr>
              <w:b/>
              <w:szCs w:val="16"/>
            </w:rPr>
          </w:pPr>
        </w:p>
      </w:tc>
    </w:tr>
    <w:tr w14:paraId="609D31E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C0707F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4C910F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G/TBT/N/BDI/590, G/TBT/N/KEN/1789, G/TBT/N/RWA/1187, G/TBT/N/TZA/1309, G/TBT/N/UGA/2143</w:t>
          </w:r>
          <w:bookmarkEnd w:id="2"/>
        </w:p>
      </w:tc>
    </w:tr>
    <w:tr w14:paraId="36E45F6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98FE76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ACF94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9 April 2025</w:t>
          </w:r>
          <w:bookmarkEnd w:id="3"/>
          <w:bookmarkEnd w:id="4"/>
        </w:p>
      </w:tc>
    </w:tr>
    <w:tr w14:paraId="34D2D93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22DC6D0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(25-2443)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131212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C141DA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7E42EA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7DFB44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AC24DE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2780453">
    <w:abstractNumId w:val="9"/>
  </w:num>
  <w:num w:numId="2" w16cid:durableId="1337541001">
    <w:abstractNumId w:val="7"/>
  </w:num>
  <w:num w:numId="3" w16cid:durableId="1463617523">
    <w:abstractNumId w:val="6"/>
  </w:num>
  <w:num w:numId="4" w16cid:durableId="1913277025">
    <w:abstractNumId w:val="5"/>
  </w:num>
  <w:num w:numId="5" w16cid:durableId="516121706">
    <w:abstractNumId w:val="4"/>
  </w:num>
  <w:num w:numId="6" w16cid:durableId="1069378390">
    <w:abstractNumId w:val="12"/>
  </w:num>
  <w:num w:numId="7" w16cid:durableId="525172484">
    <w:abstractNumId w:val="11"/>
  </w:num>
  <w:num w:numId="8" w16cid:durableId="1244493175">
    <w:abstractNumId w:val="10"/>
  </w:num>
  <w:num w:numId="9" w16cid:durableId="1252423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534464">
    <w:abstractNumId w:val="13"/>
  </w:num>
  <w:num w:numId="11" w16cid:durableId="673189607">
    <w:abstractNumId w:val="8"/>
  </w:num>
  <w:num w:numId="12" w16cid:durableId="2013484887">
    <w:abstractNumId w:val="3"/>
  </w:num>
  <w:num w:numId="13" w16cid:durableId="1755975848">
    <w:abstractNumId w:val="2"/>
  </w:num>
  <w:num w:numId="14" w16cid:durableId="716512469">
    <w:abstractNumId w:val="1"/>
  </w:num>
  <w:num w:numId="15" w16cid:durableId="184684318">
    <w:abstractNumId w:val="0"/>
  </w:num>
  <w:num w:numId="16" w16cid:durableId="3610524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20522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1E45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676BE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894D5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2709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2025-04-09T07:54:00Z</dcterms:created>
  <dcterms:modified xsi:type="dcterms:W3CDTF">2025-04-09T07:54:00Z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