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23AA705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A36D9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4AF894E" w14:textId="77777777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98"/>
        <w:gridCol w:w="8282"/>
      </w:tblGrid>
      <w:tr w14:paraId="78CF267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2F6A28" w14:paraId="5D33343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:rsidR="00F85C99" w:rsidRPr="002F6A28" w:rsidP="00C805B6" w14:paraId="1066719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45200791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Pr="00C379C8" w:rsidR="00EE3A11">
              <w:t xml:space="preserve"> </w:t>
            </w:r>
          </w:p>
        </w:tc>
      </w:tr>
      <w:tr w14:paraId="6BE1EF25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E04309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155128" w14:paraId="41C9376C" w14:textId="77777777">
            <w:pPr>
              <w:spacing w:before="120" w:after="120"/>
            </w:pPr>
            <w:r w:rsidRPr="002F6A28">
              <w:rPr>
                <w:b/>
              </w:rPr>
              <w:t xml:space="preserve">Agency </w:t>
            </w:r>
            <w:r w:rsidRPr="002F6A28">
              <w:rPr>
                <w:b/>
              </w:rPr>
              <w:t>responsible:</w:t>
            </w:r>
            <w:r w:rsidRPr="00C379C8" w:rsidR="00EE3A11">
              <w:t xml:space="preserve"> </w:t>
            </w:r>
          </w:p>
          <w:p w:rsidR="00EE3A11" w:rsidRPr="00C379C8" w:rsidP="00155128" w14:paraId="5F5FFBE8" w14:textId="77777777">
            <w:r w:rsidRPr="00C379C8">
              <w:t>Uganda National Bureau of Standards</w:t>
            </w:r>
          </w:p>
          <w:p w:rsidR="00EE3A11" w:rsidRPr="00C379C8" w:rsidP="00155128" w14:paraId="004FCCAD" w14:textId="77777777">
            <w:r w:rsidRPr="00C379C8">
              <w:t>Plot 2-12 ByPass Link, Bweyogerere Industrial and Business Park</w:t>
            </w:r>
          </w:p>
          <w:p w:rsidR="00EE3A11" w:rsidRPr="00C379C8" w:rsidP="00155128" w14:paraId="106BB0B6" w14:textId="77777777">
            <w:r w:rsidRPr="00C379C8">
              <w:t>P.O. Box 6329</w:t>
            </w:r>
          </w:p>
          <w:p w:rsidR="00EE3A11" w:rsidRPr="00C379C8" w:rsidP="00155128" w14:paraId="0E6701E0" w14:textId="77777777">
            <w:r w:rsidRPr="00C379C8">
              <w:t>Kampala, Uganda</w:t>
            </w:r>
          </w:p>
          <w:p w:rsidR="00EE3A11" w:rsidRPr="00C379C8" w:rsidP="00155128" w14:paraId="20BFA25C" w14:textId="77777777">
            <w:r w:rsidRPr="00C379C8">
              <w:t>Tel: +(256) 4 1733 3250/1/2</w:t>
            </w:r>
          </w:p>
          <w:p w:rsidR="00EE3A11" w:rsidRPr="00C379C8" w:rsidP="00155128" w14:paraId="72C460FE" w14:textId="77777777">
            <w:r w:rsidRPr="00C379C8">
              <w:t>Fax: +(256) 4 1428 6123</w:t>
            </w:r>
          </w:p>
          <w:p w:rsidR="00EE3A11" w:rsidRPr="00C379C8" w:rsidP="00155128" w14:paraId="72C9DDD1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155128" w14:paraId="454F8A58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  <w:p w:rsidR="00F85C99" w:rsidRPr="002F6A28" w:rsidP="00AA646C" w14:paraId="177B2FB5" w14:textId="77777777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Pr="002F6A28" w:rsidR="0009487E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Pr="00C379C8" w:rsidR="00AC6C6E">
              <w:t xml:space="preserve"> </w:t>
            </w:r>
          </w:p>
        </w:tc>
      </w:tr>
      <w:tr w14:paraId="7C91FAC0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5A047B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58336F" w:rsidP="002F6A28" w14:paraId="00EC1944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F9D29B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74D88A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4480E34F" w14:textId="77777777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Pr="00C379C8" w:rsidR="00EE3A11">
              <w:t xml:space="preserve"> Beauty or make-up preparations and preparations for the care of the skin (other than medicaments), incl. sunscreen or suntan preparations (excl. medicaments, lip and eye make-up preparations, manicure or pedicure preparations and make-up or skin care powders, incl. baby powders) (HS code(s): 330499); Cosmetics. Toiletries (ICS code(s): 71.100.70); Cosmetic pencils</w:t>
            </w:r>
          </w:p>
        </w:tc>
      </w:tr>
      <w:tr w14:paraId="2985E75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6B56070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59790E" w14:textId="77777777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Pr="00C379C8" w:rsidR="00EE3A11">
              <w:t xml:space="preserve"> DEAS 845: 2024, Cosmetic pencils — Specification, Second Edition; (16 page(s), in English)</w:t>
            </w:r>
          </w:p>
        </w:tc>
      </w:tr>
      <w:tr w14:paraId="6CF0699B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10841C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04D14FD6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requirements, sampling and test methods for cosmetic pencils.</w:t>
            </w:r>
          </w:p>
        </w:tc>
      </w:tr>
      <w:tr w14:paraId="07D51D07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5E10473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3189A03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</w:t>
            </w:r>
          </w:p>
        </w:tc>
      </w:tr>
      <w:tr w14:paraId="36F48253" w14:textId="77777777" w:rsidTr="00DE07AA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9E75ED" w14:paraId="15C7595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086AF5" w:rsidRPr="00086AF5" w:rsidP="007F13E8" w14:paraId="1BBBBA4C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BE6BEF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346, Labelling of cosmetics - Requirements</w:t>
            </w:r>
          </w:p>
          <w:p w:rsidR="00EE3A11" w:rsidRPr="002F6A28" w:rsidP="007F13E8" w14:paraId="2E38DCE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377 (all parts), Cosmetics and cosmetic products</w:t>
            </w:r>
          </w:p>
          <w:p w:rsidR="00EE3A11" w:rsidRPr="002F6A28" w:rsidP="007F13E8" w14:paraId="567F55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846, Glossary of terms relating to the cosmetic industry</w:t>
            </w:r>
          </w:p>
          <w:p w:rsidR="00EE3A11" w:rsidRPr="002F6A28" w:rsidP="007F13E8" w14:paraId="6DF5343C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847-16, Cosmetics — Analytical methods — Part 16: Determination of lead, mercury and arsenic content</w:t>
            </w:r>
          </w:p>
          <w:p w:rsidR="00EE3A11" w:rsidRPr="002F6A28" w:rsidP="007F13E8" w14:paraId="72E1DB6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24153, Random sampling and randomization procedures</w:t>
            </w:r>
          </w:p>
          <w:p w:rsidR="00EE3A11" w:rsidRPr="002F6A28" w:rsidP="007F13E8" w14:paraId="5DAAF72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845: 2017, Cosmetic pencils — Specification</w:t>
            </w:r>
          </w:p>
          <w:p w:rsidR="00EE3A11" w:rsidRPr="002F6A28" w:rsidP="007F13E8" w14:paraId="02D7787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 9832:2002, Cosmetic pencils — Specification</w:t>
            </w:r>
          </w:p>
          <w:p w:rsidR="00EE3A11" w:rsidRPr="002F6A28" w:rsidP="007F13E8" w14:paraId="1F345D8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17516, Cosmetics — Microbiology — Microbiological limits</w:t>
            </w:r>
          </w:p>
        </w:tc>
      </w:tr>
      <w:tr w14:paraId="3183838B" w14:textId="77777777" w:rsidTr="00AE6CC8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2F6A28" w14:paraId="5D386DD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E3A11" w:rsidRPr="002F6A28" w:rsidP="008953C4" w14:paraId="58D99F39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2FBE45AB" w14:textId="77777777">
            <w:pPr>
              <w:spacing w:after="120"/>
            </w:pPr>
            <w:r w:rsidRPr="002F6A28">
              <w:rPr>
                <w:b/>
              </w:rPr>
              <w:t xml:space="preserve">Proposed date of entry into </w:t>
            </w:r>
            <w:r w:rsidRPr="002F6A28">
              <w:rPr>
                <w:b/>
              </w:rPr>
              <w:t>force:</w:t>
            </w:r>
            <w:r w:rsidRPr="00C379C8">
              <w:t xml:space="preserve"> To be determined</w:t>
            </w:r>
          </w:p>
        </w:tc>
      </w:tr>
      <w:tr w14:paraId="5C8E1E54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1D5A3DD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85C99" w:rsidRPr="002F6A28" w:rsidP="002F6A28" w14:paraId="2A0352D9" w14:textId="77777777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60 days from notification</w:t>
            </w:r>
          </w:p>
        </w:tc>
      </w:tr>
      <w:tr w14:paraId="38D7B572" w14:textId="77777777" w:rsidTr="0069259F">
        <w:tblPrEx>
          <w:tblW w:w="5000" w:type="pct"/>
          <w:tblLayout w:type="fixed"/>
          <w:tblLook w:val="0000"/>
        </w:tblPrEx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E969D2" w14:paraId="532E7201" w14:textId="77777777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:rsidR="00F85C99" w:rsidRPr="002F6A28" w:rsidP="00B16145" w14:paraId="37D86303" w14:textId="77777777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Pr="002F6A28" w:rsidR="008E67DC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Pr="002F6A28" w:rsidR="00EE3A11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Pr="002F6A28" w:rsidR="00533DC1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Pr="002F6A28" w:rsidR="008B4FB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Pr="002F6A28" w:rsidR="00303D9D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Pr="00A12DDE" w:rsidR="00EE3A11">
              <w:rPr>
                <w:bCs/>
              </w:rPr>
              <w:t xml:space="preserve"> </w:t>
            </w:r>
          </w:p>
          <w:p w:rsidR="00EE3A11" w:rsidRPr="00A12DDE" w:rsidP="00B16145" w14:paraId="035B2AF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Uganda </w:t>
            </w:r>
            <w:r w:rsidRPr="00A12DDE">
              <w:rPr>
                <w:bCs/>
              </w:rPr>
              <w:t>National Bureau of Standards</w:t>
            </w:r>
          </w:p>
          <w:p w:rsidR="00EE3A11" w:rsidRPr="00A12DDE" w:rsidP="00B16145" w14:paraId="5B8C9E32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:rsidR="00EE3A11" w:rsidRPr="00A12DDE" w:rsidP="00B16145" w14:paraId="3C9DDB27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 6329</w:t>
            </w:r>
          </w:p>
          <w:p w:rsidR="00EE3A11" w:rsidRPr="00A12DDE" w:rsidP="00B16145" w14:paraId="0EED2BBB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Kampala, Uganda</w:t>
            </w:r>
          </w:p>
          <w:p w:rsidR="00EE3A11" w:rsidRPr="00A12DDE" w:rsidP="00B16145" w14:paraId="3BB36021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+(256) 4 1733 3250/1/2</w:t>
            </w:r>
          </w:p>
          <w:p w:rsidR="00EE3A11" w:rsidRPr="00A12DDE" w:rsidP="00B16145" w14:paraId="6B7B987E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+(256) 4 1428 6123</w:t>
            </w:r>
          </w:p>
          <w:p w:rsidR="00EE3A11" w:rsidRPr="00A12DDE" w:rsidP="00B16145" w14:paraId="7F96170D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6" w:history="1">
              <w:r w:rsidRPr="00A12DDE">
                <w:rPr>
                  <w:bCs/>
                  <w:color w:val="0000FF"/>
                  <w:u w:val="single"/>
                </w:rPr>
                <w:t>info@unbs.go.ug</w:t>
              </w:r>
            </w:hyperlink>
          </w:p>
          <w:p w:rsidR="00EE3A11" w:rsidRPr="00A12DDE" w:rsidP="00B16145" w14:paraId="3BFF4289" w14:textId="77777777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7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:rsidR="00EE3A11" w:rsidRPr="00A12DDE" w:rsidP="00B16145" w14:paraId="4AA86280" w14:textId="77777777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8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https://members.wto.org/crnattachments/2025/TBT/UGA/25_02680_00_e.pdf</w:t>
              </w:r>
            </w:hyperlink>
          </w:p>
        </w:tc>
      </w:tr>
    </w:tbl>
    <w:p w:rsidR="00EE3A11" w:rsidRPr="002F6A28" w:rsidP="002F6A28" w14:paraId="4658B44D" w14:textId="77777777"/>
    <w:sectPr w:rsidSect="00DE07A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E07AA" w:rsidP="00DE07AA" w14:paraId="3A94EC90" w14:textId="1125101E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DE07AA" w:rsidP="00DE07AA" w14:paraId="15406C4E" w14:textId="59027615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275DB0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7AA" w:rsidRPr="00DE07AA" w:rsidP="00DE07AA" w14:paraId="6357EDD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7AA">
      <w:t>G/TBT/N/BDI/588 • G/TBT/N/KEN/1787 • G/TBT/N/RWA/1185 • G/TBT/N/</w:t>
    </w:r>
    <w:r w:rsidRPr="00DE07AA">
      <w:t>TZA</w:t>
    </w:r>
    <w:r w:rsidRPr="00DE07AA">
      <w:t>/1307 • G/TBT/N/UGA/2141</w:t>
    </w:r>
  </w:p>
  <w:p w:rsidR="00DE07AA" w:rsidRPr="00DE07AA" w:rsidP="00DE07AA" w14:paraId="6993C68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07AA" w:rsidRPr="00DE07AA" w:rsidP="00DE07AA" w14:paraId="41E6FCDA" w14:textId="3F4C34D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7AA">
      <w:t xml:space="preserve">- </w:t>
    </w:r>
    <w:r w:rsidRPr="00DE07AA">
      <w:fldChar w:fldCharType="begin"/>
    </w:r>
    <w:r w:rsidRPr="00DE07AA">
      <w:instrText xml:space="preserve"> PAGE </w:instrText>
    </w:r>
    <w:r w:rsidRPr="00DE07AA">
      <w:fldChar w:fldCharType="separate"/>
    </w:r>
    <w:r w:rsidRPr="00DE07AA">
      <w:t>2</w:t>
    </w:r>
    <w:r w:rsidRPr="00DE07AA">
      <w:fldChar w:fldCharType="end"/>
    </w:r>
    <w:r w:rsidRPr="00DE07AA">
      <w:t xml:space="preserve"> -</w:t>
    </w:r>
  </w:p>
  <w:p w:rsidR="009239F7" w:rsidRPr="00DE07AA" w:rsidP="00DE07AA" w14:paraId="1648F5A5" w14:textId="14ACBD4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07AA" w:rsidRPr="00DE07AA" w:rsidP="00DE07AA" w14:paraId="093624C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7AA">
      <w:t>G/TBT/N/BDI/588 • G/TBT/N/KEN/1787 • G/TBT/N/RWA/1185 • G/TBT/N/</w:t>
    </w:r>
    <w:r w:rsidRPr="00DE07AA">
      <w:t>TZA</w:t>
    </w:r>
    <w:r w:rsidRPr="00DE07AA">
      <w:t>/1307 • G/TBT/N/UGA/2141</w:t>
    </w:r>
  </w:p>
  <w:p w:rsidR="00DE07AA" w:rsidRPr="00DE07AA" w:rsidP="00DE07AA" w14:paraId="510DACD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E07AA" w:rsidRPr="00DE07AA" w:rsidP="00DE07AA" w14:paraId="4267BAC3" w14:textId="7D2D61C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E07AA">
      <w:t xml:space="preserve">- </w:t>
    </w:r>
    <w:r w:rsidRPr="00DE07AA">
      <w:fldChar w:fldCharType="begin"/>
    </w:r>
    <w:r w:rsidRPr="00DE07AA">
      <w:instrText xml:space="preserve"> PAGE </w:instrText>
    </w:r>
    <w:r w:rsidRPr="00DE07AA">
      <w:fldChar w:fldCharType="separate"/>
    </w:r>
    <w:r w:rsidRPr="00DE07AA">
      <w:rPr>
        <w:noProof/>
      </w:rPr>
      <w:t>2</w:t>
    </w:r>
    <w:r w:rsidRPr="00DE07AA">
      <w:fldChar w:fldCharType="end"/>
    </w:r>
    <w:r w:rsidRPr="00DE07AA">
      <w:t xml:space="preserve"> -</w:t>
    </w:r>
  </w:p>
  <w:p w:rsidR="009239F7" w:rsidRPr="00DE07AA" w:rsidP="00DE07AA" w14:paraId="59AE6DD9" w14:textId="55E80DD6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65F655CB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C5C356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1E3A9D0" w14:textId="5D423F6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53089FD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4646A8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11162D0" w14:textId="77777777">
          <w:pPr>
            <w:jc w:val="right"/>
            <w:rPr>
              <w:b/>
              <w:szCs w:val="16"/>
            </w:rPr>
          </w:pPr>
        </w:p>
      </w:tc>
    </w:tr>
    <w:tr w14:paraId="7B8FB1D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CE9435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E07AA" w:rsidP="00B801E9" w14:paraId="50080A34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G/TBT/N/BDI/588, G/TBT/N/KEN/1787</w:t>
          </w:r>
        </w:p>
        <w:p w:rsidR="00DE07AA" w:rsidP="00B801E9" w14:paraId="3D5369E0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G/TBT/N/RWA/1185, G/TBT/N/</w:t>
          </w:r>
          <w:r>
            <w:rPr>
              <w:b/>
              <w:szCs w:val="16"/>
            </w:rPr>
            <w:t>TZA</w:t>
          </w:r>
          <w:r>
            <w:rPr>
              <w:b/>
              <w:szCs w:val="16"/>
            </w:rPr>
            <w:t>/1307</w:t>
          </w:r>
        </w:p>
        <w:p w:rsidR="009239F7" w:rsidRPr="002F6A28" w:rsidP="00B801E9" w14:paraId="6BC83B16" w14:textId="44117E4E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G/TBT/N/UGA/2141</w:t>
          </w:r>
          <w:bookmarkEnd w:id="1"/>
        </w:p>
      </w:tc>
    </w:tr>
    <w:tr w14:paraId="6CBD7DE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2A5EF2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2D47C9D" w14:textId="4B7A4142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r>
            <w:rPr>
              <w:szCs w:val="16"/>
            </w:rPr>
            <w:t>8</w:t>
          </w:r>
          <w:r w:rsidRPr="009239F7" w:rsidR="00DE07AA">
            <w:rPr>
              <w:szCs w:val="16"/>
            </w:rPr>
            <w:t xml:space="preserve"> April 2025</w:t>
          </w:r>
          <w:bookmarkEnd w:id="2"/>
          <w:bookmarkEnd w:id="3"/>
        </w:p>
      </w:tc>
    </w:tr>
    <w:tr w14:paraId="1C3D59E0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C9321B1" w14:textId="77777777">
          <w:pPr>
            <w:jc w:val="left"/>
            <w:rPr>
              <w:b/>
            </w:rPr>
          </w:pPr>
          <w:bookmarkStart w:id="4" w:name="bmkSerial"/>
          <w:r>
            <w:rPr>
              <w:b w:val="0"/>
              <w:color w:val="FF0000"/>
            </w:rPr>
            <w:t>(25-2417)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804E00" w14:textId="77777777">
          <w:pPr>
            <w:jc w:val="right"/>
            <w:rPr>
              <w:szCs w:val="16"/>
            </w:rPr>
          </w:pPr>
          <w:bookmarkStart w:id="5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5"/>
        </w:p>
      </w:tc>
    </w:tr>
    <w:tr w14:paraId="6D2FE4B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78ADB439" w14:textId="5DA7A7ED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Technical Barriers to Trade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3AE7E458" w14:textId="07EB773D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2F6A28" w14:paraId="616593F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5627617">
    <w:abstractNumId w:val="9"/>
  </w:num>
  <w:num w:numId="2" w16cid:durableId="1216116614">
    <w:abstractNumId w:val="7"/>
  </w:num>
  <w:num w:numId="3" w16cid:durableId="162161450">
    <w:abstractNumId w:val="6"/>
  </w:num>
  <w:num w:numId="4" w16cid:durableId="879978636">
    <w:abstractNumId w:val="5"/>
  </w:num>
  <w:num w:numId="5" w16cid:durableId="1261598349">
    <w:abstractNumId w:val="4"/>
  </w:num>
  <w:num w:numId="6" w16cid:durableId="476803170">
    <w:abstractNumId w:val="12"/>
  </w:num>
  <w:num w:numId="7" w16cid:durableId="1401828189">
    <w:abstractNumId w:val="11"/>
  </w:num>
  <w:num w:numId="8" w16cid:durableId="1028795246">
    <w:abstractNumId w:val="10"/>
  </w:num>
  <w:num w:numId="9" w16cid:durableId="9017900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9968546">
    <w:abstractNumId w:val="13"/>
  </w:num>
  <w:num w:numId="11" w16cid:durableId="672604526">
    <w:abstractNumId w:val="8"/>
  </w:num>
  <w:num w:numId="12" w16cid:durableId="976105894">
    <w:abstractNumId w:val="3"/>
  </w:num>
  <w:num w:numId="13" w16cid:durableId="1862892413">
    <w:abstractNumId w:val="2"/>
  </w:num>
  <w:num w:numId="14" w16cid:durableId="1486388775">
    <w:abstractNumId w:val="1"/>
  </w:num>
  <w:num w:numId="15" w16cid:durableId="533932726">
    <w:abstractNumId w:val="0"/>
  </w:num>
  <w:num w:numId="16" w16cid:durableId="18955783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evenAndOddHeader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B39F4"/>
    <w:rsid w:val="001E291F"/>
    <w:rsid w:val="00204CC3"/>
    <w:rsid w:val="00214E54"/>
    <w:rsid w:val="00233408"/>
    <w:rsid w:val="00267723"/>
    <w:rsid w:val="00270637"/>
    <w:rsid w:val="0027067B"/>
    <w:rsid w:val="002D21E3"/>
    <w:rsid w:val="002D733E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17ACC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60E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75DAA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2656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07AA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E5F8C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5/TBT/UGA/25_02680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EB562-AC29-4F84-A7BC-C6CEABA2EC3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2025-04-07T13:24:00Z</dcterms:created>
  <dcterms:modified xsi:type="dcterms:W3CDTF">2025-04-08T10:54:00Z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G/TBT/N/BDI/588</vt:lpwstr>
  </property>
  <property fmtid="{D5CDD505-2E9C-101B-9397-08002B2CF9AE}" pid="3" name="Symbol2">
    <vt:lpwstr>G/TBT/N/KEN/1787</vt:lpwstr>
  </property>
  <property fmtid="{D5CDD505-2E9C-101B-9397-08002B2CF9AE}" pid="4" name="Symbol3">
    <vt:lpwstr>G/TBT/N/RWA/1185</vt:lpwstr>
  </property>
  <property fmtid="{D5CDD505-2E9C-101B-9397-08002B2CF9AE}" pid="5" name="Symbol4">
    <vt:lpwstr>G/TBT/N/TZA/1307</vt:lpwstr>
  </property>
  <property fmtid="{D5CDD505-2E9C-101B-9397-08002B2CF9AE}" pid="6" name="Symbol5">
    <vt:lpwstr>G/TBT/N/UGA/2141</vt:lpwstr>
  </property>
  <property fmtid="{D5CDD505-2E9C-101B-9397-08002B2CF9AE}" pid="7" name="TitusGUID">
    <vt:lpwstr>ed4ed1c2-475a-44f4-91f5-9f966da0b6a6</vt:lpwstr>
  </property>
  <property fmtid="{D5CDD505-2E9C-101B-9397-08002B2CF9AE}" pid="8" name="WTOCLASSIFICATION">
    <vt:lpwstr>WTO OFFICIAL</vt:lpwstr>
  </property>
</Properties>
</file>