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4287" w14:textId="77777777" w:rsidR="009239F7" w:rsidRPr="002F6A28" w:rsidRDefault="00D94B2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EDEF57" w14:textId="77777777" w:rsidR="009239F7" w:rsidRPr="002F6A28" w:rsidRDefault="00D94B29" w:rsidP="002F6A28">
      <w:pPr>
        <w:jc w:val="center"/>
      </w:pPr>
      <w:r w:rsidRPr="002F6A28">
        <w:t>The following notification is being circulated in accordance with Article 10.6</w:t>
      </w:r>
    </w:p>
    <w:p w14:paraId="40039C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B49EF" w14:paraId="091DACC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8CF259" w14:textId="77777777" w:rsidR="00F85C99" w:rsidRPr="002F6A28" w:rsidRDefault="00D94B2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3A30A6" w14:textId="77777777" w:rsidR="00F85C99" w:rsidRPr="002F6A28" w:rsidRDefault="00D94B2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26934DC" w14:textId="77777777" w:rsidR="00F85C99" w:rsidRPr="002F6A28" w:rsidRDefault="00D94B2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B49EF" w14:paraId="1D55E4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9DB08" w14:textId="77777777" w:rsidR="00F85C99" w:rsidRPr="002F6A28" w:rsidRDefault="00D94B2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4971A" w14:textId="77777777" w:rsidR="00F85C99" w:rsidRPr="002F6A28" w:rsidRDefault="00D94B2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1B58814" w14:textId="77777777" w:rsidR="00EE3A11" w:rsidRPr="00C379C8" w:rsidRDefault="00D94B29" w:rsidP="00155128">
            <w:pPr>
              <w:spacing w:after="120"/>
            </w:pPr>
            <w:r w:rsidRPr="00C379C8">
              <w:t>Kenya Bureau of Standards</w:t>
            </w:r>
          </w:p>
          <w:p w14:paraId="4C32339E" w14:textId="77777777" w:rsidR="00F85C99" w:rsidRPr="002F6A28" w:rsidRDefault="00D94B2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CF311C2" w14:textId="77777777" w:rsidR="00AC6C6E" w:rsidRPr="00C379C8" w:rsidRDefault="00D94B29" w:rsidP="00AA646C">
            <w:r w:rsidRPr="00C379C8">
              <w:t>Kenya Bureau of Standards</w:t>
            </w:r>
          </w:p>
          <w:p w14:paraId="53FD25C1" w14:textId="77777777" w:rsidR="00AC6C6E" w:rsidRPr="00C379C8" w:rsidRDefault="00D94B29" w:rsidP="00AA646C">
            <w:r w:rsidRPr="00C379C8">
              <w:t>P.O. Box: 54974-00200, Nairobi, Kenya</w:t>
            </w:r>
          </w:p>
          <w:p w14:paraId="319E34A1" w14:textId="77777777" w:rsidR="00AC6C6E" w:rsidRPr="00C379C8" w:rsidRDefault="00D94B29" w:rsidP="00AA646C">
            <w:pPr>
              <w:spacing w:after="120"/>
            </w:pPr>
            <w:r w:rsidRPr="00C379C8">
              <w:t xml:space="preserve">Telephone: + (254) 020 605490, 605506/6948258 Fax: + (254) 020 609660/609665 </w:t>
            </w:r>
            <w:r>
              <w:br/>
            </w:r>
            <w:r w:rsidRPr="00C379C8">
              <w:t xml:space="preserve">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3B49EF" w14:paraId="35A143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503D8" w14:textId="77777777" w:rsidR="00F85C99" w:rsidRPr="002F6A28" w:rsidRDefault="00D94B2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13815" w14:textId="77777777" w:rsidR="00F85C99" w:rsidRPr="0058336F" w:rsidRDefault="00D94B2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B49EF" w14:paraId="746B07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601CD" w14:textId="77777777" w:rsidR="00F85C99" w:rsidRPr="002F6A28" w:rsidRDefault="00D94B2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FD996" w14:textId="77777777" w:rsidR="00F85C99" w:rsidRPr="002F6A28" w:rsidRDefault="00D94B2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3B49EF" w14:paraId="04FEC5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18E65" w14:textId="77777777" w:rsidR="00F85C99" w:rsidRPr="002F6A28" w:rsidRDefault="00D94B2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08D6F" w14:textId="77777777" w:rsidR="00F85C99" w:rsidRPr="002F6A28" w:rsidRDefault="00D94B2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1227: 2025 Domestic cooking ranges for use with Liquefied Petroleum Gases — Specification; (22 page(s), in English)</w:t>
            </w:r>
          </w:p>
        </w:tc>
      </w:tr>
      <w:tr w:rsidR="003B49EF" w14:paraId="15C772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9E117" w14:textId="77777777" w:rsidR="00F85C99" w:rsidRPr="002F6A28" w:rsidRDefault="00D94B2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D0A78" w14:textId="77777777" w:rsidR="00F85C99" w:rsidRPr="002F6A28" w:rsidRDefault="00D94B2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construction, performance, operation, safety requirements and tests for domestic cooking ranges having an oven, with thermostat only, for burning gases at a rate not exceeding 1 500 g/h, intended for use with Liquefied Petroleum Gases at 2.942 KN/m2 (30 gf/cm2) gas inlet pressure.</w:t>
            </w:r>
          </w:p>
        </w:tc>
      </w:tr>
      <w:tr w:rsidR="003B49EF" w14:paraId="69CA3B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5B746" w14:textId="77777777" w:rsidR="00F85C99" w:rsidRPr="002F6A28" w:rsidRDefault="00D94B2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4CD06" w14:textId="77777777" w:rsidR="00F85C99" w:rsidRPr="002F6A28" w:rsidRDefault="00D94B2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3B49EF" w14:paraId="347F6F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4A1B5" w14:textId="77777777" w:rsidR="00F85C99" w:rsidRPr="002F6A28" w:rsidRDefault="00D94B2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C50C1" w14:textId="77777777" w:rsidR="00086AF5" w:rsidRPr="00086AF5" w:rsidRDefault="00D94B2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D2D834" w14:textId="77777777" w:rsidR="00EE3A11" w:rsidRPr="002F6A28" w:rsidRDefault="00D94B29" w:rsidP="007F13E8">
            <w:pPr>
              <w:spacing w:before="120" w:after="120"/>
            </w:pPr>
            <w:r w:rsidRPr="002F6A28">
              <w:t>[1] KS 1226:1996, Specification for domestic cooking ranges for use with liquefied petroleum gases</w:t>
            </w:r>
          </w:p>
          <w:p w14:paraId="6BBCFF6E" w14:textId="77777777" w:rsidR="00EE3A11" w:rsidRPr="002F6A28" w:rsidRDefault="00D94B29" w:rsidP="007F13E8">
            <w:pPr>
              <w:spacing w:before="120" w:after="120"/>
            </w:pPr>
            <w:r w:rsidRPr="002F6A28">
              <w:t>[2] IS 4760:2002 Domestic cooking ranges including grillers, for use with LPG.</w:t>
            </w:r>
          </w:p>
          <w:p w14:paraId="4CA0162C" w14:textId="77777777" w:rsidR="00EE3A11" w:rsidRPr="002F6A28" w:rsidRDefault="00D94B29" w:rsidP="007F13E8">
            <w:pPr>
              <w:spacing w:before="120" w:after="120"/>
            </w:pPr>
            <w:r w:rsidRPr="002F6A28">
              <w:t>[3] BS 2491: 1963 Specification for domestic cooking appliances for use with liquefied petroleum gases</w:t>
            </w:r>
          </w:p>
        </w:tc>
      </w:tr>
      <w:tr w:rsidR="003B49EF" w14:paraId="53B9217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643D8" w14:textId="77777777" w:rsidR="00EE3A11" w:rsidRPr="002F6A28" w:rsidRDefault="00D94B2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578FA" w14:textId="77777777" w:rsidR="00EE3A11" w:rsidRPr="002F6A28" w:rsidRDefault="00D94B2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DBF01E8" w14:textId="77777777" w:rsidR="00EE3A11" w:rsidRPr="002F6A28" w:rsidRDefault="00D94B2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B49EF" w14:paraId="726E2C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663CC" w14:textId="77777777" w:rsidR="00F85C99" w:rsidRPr="002F6A28" w:rsidRDefault="00D94B2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F431B" w14:textId="77777777" w:rsidR="00F85C99" w:rsidRPr="002F6A28" w:rsidRDefault="00D94B2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B49EF" w14:paraId="09CB41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BDE786" w14:textId="77777777" w:rsidR="00F85C99" w:rsidRPr="002F6A28" w:rsidRDefault="00D94B2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67C358" w14:textId="77777777" w:rsidR="00F85C99" w:rsidRPr="002F6A28" w:rsidRDefault="00D94B2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6BDBB44" w14:textId="77777777" w:rsidR="00EE3A11" w:rsidRPr="00A12DDE" w:rsidRDefault="00D94B2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7C617A9" w14:textId="77777777" w:rsidR="00EE3A11" w:rsidRPr="00A12DDE" w:rsidRDefault="00D94B2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586A741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https://members.wto.org/crnattachments/2025/TBT/KEN/25_01038_00_e.pdf</w:t>
              </w:r>
            </w:hyperlink>
          </w:p>
        </w:tc>
      </w:tr>
    </w:tbl>
    <w:p w14:paraId="55AD0EB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4E5E" w14:textId="77777777" w:rsidR="00D94B29" w:rsidRDefault="00D94B29">
      <w:r>
        <w:separator/>
      </w:r>
    </w:p>
  </w:endnote>
  <w:endnote w:type="continuationSeparator" w:id="0">
    <w:p w14:paraId="63093C6E" w14:textId="77777777" w:rsidR="00D94B29" w:rsidRDefault="00D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2539" w14:textId="77777777" w:rsidR="009239F7" w:rsidRPr="002F6A28" w:rsidRDefault="00D94B2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6269" w14:textId="77777777" w:rsidR="009239F7" w:rsidRPr="002F6A28" w:rsidRDefault="00D94B2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7F21" w14:textId="77777777" w:rsidR="00EE3A11" w:rsidRPr="002F6A28" w:rsidRDefault="00D94B2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57E5" w14:textId="77777777" w:rsidR="00D94B29" w:rsidRDefault="00D94B29">
      <w:r>
        <w:separator/>
      </w:r>
    </w:p>
  </w:footnote>
  <w:footnote w:type="continuationSeparator" w:id="0">
    <w:p w14:paraId="4DA6CE41" w14:textId="77777777" w:rsidR="00D94B29" w:rsidRDefault="00D9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5685" w14:textId="77777777" w:rsidR="009239F7" w:rsidRPr="002F6A28" w:rsidRDefault="00D94B2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A1F6D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889897" w14:textId="77777777" w:rsidR="009239F7" w:rsidRPr="002F6A28" w:rsidRDefault="00D94B2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52889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CE14" w14:textId="77777777" w:rsidR="009239F7" w:rsidRPr="002F6A28" w:rsidRDefault="00D94B2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G/TBT/N/BDI/572, G/TBT/N/KEN/1764, G/TBT/N/RWA/1164, G/TBT/N/TZA/1280, G/TBT/N/UGA/2113</w:t>
    </w:r>
    <w:bookmarkEnd w:id="0"/>
  </w:p>
  <w:p w14:paraId="1B93B72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E502A5" w14:textId="77777777" w:rsidR="009239F7" w:rsidRPr="002F6A28" w:rsidRDefault="00D94B2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A33A6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49EF" w14:paraId="02F0B15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E1B8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7A53E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B49EF" w14:paraId="472629D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CF03FB" w14:textId="77777777" w:rsidR="00ED54E0" w:rsidRPr="009239F7" w:rsidRDefault="00D94B2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23A378" wp14:editId="7E432B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25696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D89DB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B49EF" w14:paraId="1DCB215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1F69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D8ADF8" w14:textId="4AF224B6" w:rsidR="003B49EF" w:rsidRPr="002F6A28" w:rsidRDefault="00D94B2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G/TBT/N/KEN/1764</w:t>
          </w:r>
        </w:p>
        <w:p w14:paraId="120EE365" w14:textId="2672D082" w:rsidR="003B49EF" w:rsidRPr="002F6A28" w:rsidRDefault="00D94B2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/1280</w:t>
          </w:r>
        </w:p>
        <w:p w14:paraId="60364A3E" w14:textId="77777777" w:rsidR="003B49EF" w:rsidRPr="002F6A28" w:rsidRDefault="00D94B2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G/TBT/N/UGA/2113</w:t>
          </w:r>
          <w:bookmarkEnd w:id="2"/>
        </w:p>
      </w:tc>
    </w:tr>
    <w:tr w:rsidR="003B49EF" w14:paraId="4614CC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AC0E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71D88" w14:textId="512EF5DB" w:rsidR="00ED54E0" w:rsidRPr="009239F7" w:rsidRDefault="00D94B29" w:rsidP="00B801E9">
          <w:pPr>
            <w:jc w:val="right"/>
            <w:rPr>
              <w:szCs w:val="16"/>
            </w:rPr>
          </w:pPr>
          <w:r>
            <w:rPr>
              <w:szCs w:val="16"/>
            </w:rPr>
            <w:t>31 January 2025</w:t>
          </w:r>
        </w:p>
      </w:tc>
    </w:tr>
    <w:tr w:rsidR="003B49EF" w14:paraId="09516EF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F2C877" w14:textId="54EFDF55" w:rsidR="00ED54E0" w:rsidRPr="009239F7" w:rsidRDefault="00D94B29" w:rsidP="0097650D">
          <w:pPr>
            <w:jc w:val="left"/>
            <w:rPr>
              <w:b/>
            </w:rPr>
          </w:pPr>
          <w:bookmarkStart w:id="3" w:name="bmkSerial"/>
          <w:r w:rsidRPr="002F6A28">
            <w:rPr>
              <w:color w:val="FF0000"/>
              <w:szCs w:val="16"/>
            </w:rPr>
            <w:t>(</w:t>
          </w:r>
          <w:bookmarkStart w:id="4" w:name="spsSerialNumber"/>
          <w:bookmarkEnd w:id="4"/>
          <w:r>
            <w:rPr>
              <w:color w:val="FF0000"/>
              <w:szCs w:val="16"/>
            </w:rPr>
            <w:t>25</w:t>
          </w:r>
          <w:r w:rsidR="00F31936">
            <w:rPr>
              <w:color w:val="FF0000"/>
              <w:szCs w:val="16"/>
            </w:rPr>
            <w:t>-0739</w:t>
          </w:r>
          <w:r w:rsidRPr="002F6A28">
            <w:rPr>
              <w:color w:val="FF0000"/>
              <w:szCs w:val="16"/>
            </w:rPr>
            <w:t>)</w:t>
          </w:r>
          <w:bookmarkEnd w:id="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013B6C" w14:textId="77777777" w:rsidR="00ED54E0" w:rsidRPr="009239F7" w:rsidRDefault="00D94B29" w:rsidP="00B801E9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:rsidR="003B49EF" w14:paraId="73DE333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19925B" w14:textId="77777777" w:rsidR="00ED54E0" w:rsidRPr="009239F7" w:rsidRDefault="00D94B29" w:rsidP="00B801E9">
          <w:pPr>
            <w:jc w:val="left"/>
            <w:rPr>
              <w:sz w:val="14"/>
              <w:szCs w:val="16"/>
            </w:rPr>
          </w:pPr>
          <w:bookmarkStart w:id="6" w:name="bmkCommittee"/>
          <w:r w:rsidRPr="002F6A28"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106422" w14:textId="77777777" w:rsidR="00ED54E0" w:rsidRPr="002F6A28" w:rsidRDefault="00D94B29" w:rsidP="00B801E9">
          <w:pPr>
            <w:jc w:val="right"/>
            <w:rPr>
              <w:bCs/>
              <w:szCs w:val="18"/>
            </w:rPr>
          </w:pPr>
          <w:bookmarkStart w:id="7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8" w:name="spsOriginalLanguage"/>
          <w:r w:rsidR="00F263FA" w:rsidRPr="002F6A28">
            <w:rPr>
              <w:bCs/>
              <w:szCs w:val="18"/>
            </w:rPr>
            <w:t>English</w:t>
          </w:r>
          <w:bookmarkEnd w:id="7"/>
          <w:bookmarkEnd w:id="8"/>
        </w:p>
      </w:tc>
    </w:tr>
  </w:tbl>
  <w:p w14:paraId="2E60583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9854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D4FCFC" w:tentative="1">
      <w:start w:val="1"/>
      <w:numFmt w:val="lowerLetter"/>
      <w:lvlText w:val="%2."/>
      <w:lvlJc w:val="left"/>
      <w:pPr>
        <w:ind w:left="1080" w:hanging="360"/>
      </w:pPr>
    </w:lvl>
    <w:lvl w:ilvl="2" w:tplc="EA80EEF8" w:tentative="1">
      <w:start w:val="1"/>
      <w:numFmt w:val="lowerRoman"/>
      <w:lvlText w:val="%3."/>
      <w:lvlJc w:val="right"/>
      <w:pPr>
        <w:ind w:left="1800" w:hanging="180"/>
      </w:pPr>
    </w:lvl>
    <w:lvl w:ilvl="3" w:tplc="301AA5D0" w:tentative="1">
      <w:start w:val="1"/>
      <w:numFmt w:val="decimal"/>
      <w:lvlText w:val="%4."/>
      <w:lvlJc w:val="left"/>
      <w:pPr>
        <w:ind w:left="2520" w:hanging="360"/>
      </w:pPr>
    </w:lvl>
    <w:lvl w:ilvl="4" w:tplc="8D965BFA" w:tentative="1">
      <w:start w:val="1"/>
      <w:numFmt w:val="lowerLetter"/>
      <w:lvlText w:val="%5."/>
      <w:lvlJc w:val="left"/>
      <w:pPr>
        <w:ind w:left="3240" w:hanging="360"/>
      </w:pPr>
    </w:lvl>
    <w:lvl w:ilvl="5" w:tplc="1898008E" w:tentative="1">
      <w:start w:val="1"/>
      <w:numFmt w:val="lowerRoman"/>
      <w:lvlText w:val="%6."/>
      <w:lvlJc w:val="right"/>
      <w:pPr>
        <w:ind w:left="3960" w:hanging="180"/>
      </w:pPr>
    </w:lvl>
    <w:lvl w:ilvl="6" w:tplc="A708550C" w:tentative="1">
      <w:start w:val="1"/>
      <w:numFmt w:val="decimal"/>
      <w:lvlText w:val="%7."/>
      <w:lvlJc w:val="left"/>
      <w:pPr>
        <w:ind w:left="4680" w:hanging="360"/>
      </w:pPr>
    </w:lvl>
    <w:lvl w:ilvl="7" w:tplc="47C499F6" w:tentative="1">
      <w:start w:val="1"/>
      <w:numFmt w:val="lowerLetter"/>
      <w:lvlText w:val="%8."/>
      <w:lvlJc w:val="left"/>
      <w:pPr>
        <w:ind w:left="5400" w:hanging="360"/>
      </w:pPr>
    </w:lvl>
    <w:lvl w:ilvl="8" w:tplc="FFAE76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471533">
    <w:abstractNumId w:val="9"/>
  </w:num>
  <w:num w:numId="2" w16cid:durableId="2063554723">
    <w:abstractNumId w:val="7"/>
  </w:num>
  <w:num w:numId="3" w16cid:durableId="1257054578">
    <w:abstractNumId w:val="6"/>
  </w:num>
  <w:num w:numId="4" w16cid:durableId="1632900167">
    <w:abstractNumId w:val="5"/>
  </w:num>
  <w:num w:numId="5" w16cid:durableId="811824688">
    <w:abstractNumId w:val="4"/>
  </w:num>
  <w:num w:numId="6" w16cid:durableId="130832178">
    <w:abstractNumId w:val="12"/>
  </w:num>
  <w:num w:numId="7" w16cid:durableId="1525091013">
    <w:abstractNumId w:val="11"/>
  </w:num>
  <w:num w:numId="8" w16cid:durableId="1155757614">
    <w:abstractNumId w:val="10"/>
  </w:num>
  <w:num w:numId="9" w16cid:durableId="2075395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921874">
    <w:abstractNumId w:val="13"/>
  </w:num>
  <w:num w:numId="11" w16cid:durableId="1946034043">
    <w:abstractNumId w:val="8"/>
  </w:num>
  <w:num w:numId="12" w16cid:durableId="1880434880">
    <w:abstractNumId w:val="3"/>
  </w:num>
  <w:num w:numId="13" w16cid:durableId="1436944518">
    <w:abstractNumId w:val="2"/>
  </w:num>
  <w:num w:numId="14" w16cid:durableId="1443499386">
    <w:abstractNumId w:val="1"/>
  </w:num>
  <w:num w:numId="15" w16cid:durableId="190317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736E"/>
    <w:rsid w:val="001206E6"/>
    <w:rsid w:val="00125032"/>
    <w:rsid w:val="0013337F"/>
    <w:rsid w:val="00147A25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645D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B49E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8B5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49D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6A6A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4B29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1936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CFF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3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C362C-F3AB-4B96-B00D-7EEE91A14E3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2025-01-30T16:12:00Z</dcterms:created>
  <dcterms:modified xsi:type="dcterms:W3CDTF">2025-01-31T08:22:00Z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