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52DC479C" w14:textId="77777777">
      <w:pPr>
        <w:pStyle w:val="Title"/>
      </w:pPr>
      <w:r w:rsidRPr="002F663C">
        <w:t>NOTIFICATION</w:t>
      </w:r>
    </w:p>
    <w:p w:rsidR="002F663C" w:rsidRPr="002F663C" w:rsidP="00DD3DD7" w14:paraId="67B400DD" w14:textId="77777777">
      <w:pPr>
        <w:pStyle w:val="Title3"/>
      </w:pPr>
      <w:r w:rsidRPr="002F663C">
        <w:t>Addendum</w:t>
      </w:r>
    </w:p>
    <w:p w:rsidR="002F663C" w:rsidP="001E2E4A" w14:paraId="7F920C47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17 July 2026,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20EDF283" w14:textId="77777777">
      <w:pPr>
        <w:rPr>
          <w:rFonts w:eastAsia="Calibri" w:cs="Times New Roman"/>
        </w:rPr>
      </w:pPr>
    </w:p>
    <w:p w:rsidR="002F663C" w:rsidRPr="002F663C" w:rsidP="002F663C" w14:paraId="637D42A9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57733AA4" w14:textId="77777777">
      <w:pPr>
        <w:rPr>
          <w:rFonts w:eastAsia="Calibri" w:cs="Times New Roman"/>
        </w:rPr>
      </w:pPr>
    </w:p>
    <w:p w:rsidR="00C14444" w:rsidRPr="002F663C" w:rsidP="002F663C" w14:paraId="7A9D78F8" w14:textId="77777777">
      <w:pPr>
        <w:rPr>
          <w:rFonts w:eastAsia="Calibri" w:cs="Times New Roman"/>
        </w:rPr>
      </w:pPr>
    </w:p>
    <w:p w:rsidR="002F663C" w:rsidRPr="002F663C" w:rsidP="002F663C" w14:paraId="0636C8AB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EAS 1236:2026 Kenya Standard — Fortified milled rice — Specification, First Edition</w:t>
      </w:r>
    </w:p>
    <w:p w:rsidR="002F663C" w:rsidRPr="002F663C" w:rsidP="002F663C" w14:paraId="7EBD0449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0A050879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345A5F41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2B022F4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E22C4D9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16E6B03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19ED08B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DDC8AB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60C252B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29 May 2026</w:t>
            </w:r>
          </w:p>
        </w:tc>
      </w:tr>
      <w:tr w14:paraId="45522D5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573DEB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39351AC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published - date: 29 May 2026</w:t>
            </w:r>
          </w:p>
        </w:tc>
      </w:tr>
      <w:tr w14:paraId="2171805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CA37BD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26D3ABC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052E395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A55EA1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EB7B40" w14:paraId="6D0255AF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:rsidR="002F663C" w:rsidRPr="002F663C" w:rsidP="00EB7B40" w14:paraId="0D9E18E8" w14:textId="77777777">
            <w:pPr>
              <w:spacing w:before="120" w:after="120"/>
              <w:rPr>
                <w:rFonts w:eastAsia="Calibri" w:cs="Times New Roman"/>
              </w:rPr>
            </w:pPr>
            <w:hyperlink r:id="rId7" w:tgtFrame="_blank" w:history="1">
              <w:r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  <w:r w:rsidRPr="002F663C" w:rsidR="00BB22E8">
              <w:rPr>
                <w:rFonts w:eastAsia="Calibri" w:cs="Times New Roman"/>
              </w:rPr>
              <w:t>.</w:t>
            </w:r>
          </w:p>
        </w:tc>
      </w:tr>
      <w:tr w14:paraId="49EC095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95AE69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0F4D383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2071D458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6F4A436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F2E17A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264D65F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024D6C8E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4376F8A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F097D27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7A12EF6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7961889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462E7F14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00CDFCA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2DC1524F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6C7F7D15" w14:textId="3A4748F1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Kenya would like to inform WTO Members that the East Africa Standard; EAS 1236:2026 Kenya Standard — Fortified milled rice — Specification, First Edition notified in, </w:t>
      </w:r>
      <w:hyperlink r:id="rId8" w:history="1">
        <w:r w:rsidRPr="00D77060">
          <w:rPr>
            <w:rStyle w:val="Hyperlink"/>
            <w:rFonts w:eastAsia="Calibri" w:cs="Times New Roman"/>
            <w:szCs w:val="18"/>
          </w:rPr>
          <w:t>G/TBT/N/BDI/542</w:t>
        </w:r>
        <w:r w:rsidRPr="00D77060" w:rsidR="00433FA9">
          <w:rPr>
            <w:rStyle w:val="Hyperlink"/>
            <w:rFonts w:eastAsia="Calibri" w:cs="Times New Roman"/>
            <w:szCs w:val="18"/>
          </w:rPr>
          <w:t>-</w:t>
        </w:r>
        <w:r w:rsidRPr="00D77060">
          <w:rPr>
            <w:rStyle w:val="Hyperlink"/>
            <w:rFonts w:eastAsia="Calibri" w:cs="Times New Roman"/>
            <w:szCs w:val="18"/>
          </w:rPr>
          <w:t>G/TBT/N/KEN/1734</w:t>
        </w:r>
        <w:r w:rsidRPr="00D77060" w:rsidR="00433FA9">
          <w:rPr>
            <w:rStyle w:val="Hyperlink"/>
            <w:rFonts w:eastAsia="Calibri" w:cs="Times New Roman"/>
            <w:szCs w:val="18"/>
          </w:rPr>
          <w:t>-</w:t>
        </w:r>
        <w:r w:rsidRPr="00D77060">
          <w:rPr>
            <w:rStyle w:val="Hyperlink"/>
            <w:rFonts w:eastAsia="Calibri" w:cs="Times New Roman"/>
            <w:szCs w:val="18"/>
          </w:rPr>
          <w:t>G/TBT/N/RWA/1109</w:t>
        </w:r>
        <w:r w:rsidRPr="00D77060" w:rsidR="00433FA9">
          <w:rPr>
            <w:rStyle w:val="Hyperlink"/>
            <w:rFonts w:eastAsia="Calibri" w:cs="Times New Roman"/>
            <w:szCs w:val="18"/>
          </w:rPr>
          <w:t>-</w:t>
        </w:r>
        <w:r w:rsidRPr="00D77060">
          <w:rPr>
            <w:rStyle w:val="Hyperlink"/>
            <w:rFonts w:eastAsia="Calibri" w:cs="Times New Roman"/>
            <w:szCs w:val="18"/>
          </w:rPr>
          <w:t>G/TBT/N/TZA/1245</w:t>
        </w:r>
        <w:r w:rsidRPr="00D77060" w:rsidR="00433FA9">
          <w:rPr>
            <w:rStyle w:val="Hyperlink"/>
            <w:rFonts w:eastAsia="Calibri" w:cs="Times New Roman"/>
            <w:szCs w:val="18"/>
          </w:rPr>
          <w:t>-</w:t>
        </w:r>
        <w:r w:rsidRPr="00D77060">
          <w:rPr>
            <w:rStyle w:val="Hyperlink"/>
            <w:rFonts w:eastAsia="Calibri" w:cs="Times New Roman"/>
            <w:szCs w:val="18"/>
          </w:rPr>
          <w:t>G/TBT/N/UGA/2082</w:t>
        </w:r>
      </w:hyperlink>
      <w:r w:rsidRPr="002F663C">
        <w:rPr>
          <w:rFonts w:eastAsia="Calibri" w:cs="Times New Roman"/>
          <w:b/>
          <w:bCs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was adopted and published by Kenya as KS EAS 1236:2026 Kenya Standard — Fortified milled rice — Specification, First Edition on 29th May 2026 via Kenya Gazette, No. 8210 dated 29th May 2026.</w:t>
      </w:r>
    </w:p>
    <w:p w:rsidR="00EB6D56" w:rsidRPr="002F663C" w:rsidP="00B16ACF" w14:paraId="71EE8D68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</w:p>
    <w:p w:rsidR="006C5A96" w:rsidP="006C5A96" w14:paraId="67B3B581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74471743" w14:textId="77777777">
      <w:pPr>
        <w:jc w:val="center"/>
        <w:rPr>
          <w:b/>
        </w:rPr>
      </w:pPr>
    </w:p>
    <w:p w:rsidR="00A1565D" w:rsidP="003971FF" w14:paraId="665459C7" w14:textId="77777777">
      <w:pPr>
        <w:jc w:val="center"/>
        <w:rPr>
          <w:b/>
        </w:rPr>
      </w:pPr>
    </w:p>
    <w:sectPr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4E965C91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75405B7D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B41214" w:rsidP="00ED54E0" w14:paraId="4FCA03A1" w14:textId="77777777">
      <w:r>
        <w:separator/>
      </w:r>
    </w:p>
  </w:footnote>
  <w:footnote w:type="continuationSeparator" w:id="1">
    <w:p w:rsidR="00B41214" w:rsidP="00ED54E0" w14:paraId="7D26C1C9" w14:textId="77777777">
      <w:r>
        <w:continuationSeparator/>
      </w:r>
    </w:p>
  </w:footnote>
  <w:footnote w:id="2">
    <w:p w:rsidR="007F6EA2" w14:paraId="2E1B261A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5665E4D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1E08B4C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4F0C9B6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31B3699C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30591" w:rsidRPr="00DD3DD7" w:rsidP="00DD3DD7" w14:paraId="2534853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G/TBT/N/BDI/542/Add.1, G/TBT/N/KEN/1734/Add.1</w:t>
    </w:r>
  </w:p>
  <w:p w:rsidR="00930591" w:rsidRPr="00DD3DD7" w:rsidP="00DD3DD7" w14:paraId="6AE71B6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G/TBT/N/RWA/1109/Add.1, G/TBT/N/</w:t>
    </w:r>
    <w:r w:rsidRPr="00DD3DD7">
      <w:t>TZA</w:t>
    </w:r>
    <w:r w:rsidRPr="00DD3DD7">
      <w:t>/1245/Add.1</w:t>
    </w:r>
  </w:p>
  <w:p w:rsidR="00DD3DD7" w:rsidRPr="00DD3DD7" w:rsidP="00DD3DD7" w14:paraId="3F13B78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G/TBT/N/UGA/2082/Add.1</w:t>
    </w:r>
    <w:bookmarkEnd w:id="3"/>
  </w:p>
  <w:p w:rsidR="00DD3DD7" w:rsidRPr="00DD3DD7" w:rsidP="00DD3DD7" w14:paraId="72759AC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24BF961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64EEBDDC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13CFE80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2EA3D5F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F412534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5410A165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2BFC60B3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0C167199" w14:textId="77777777">
          <w:pPr>
            <w:jc w:val="right"/>
            <w:rPr>
              <w:b/>
              <w:szCs w:val="16"/>
            </w:rPr>
          </w:pPr>
        </w:p>
      </w:tc>
    </w:tr>
    <w:tr w14:paraId="136DB5C7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1D0C7CFB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30591" w:rsidRPr="002F663C" w:rsidP="00DD3DD7" w14:paraId="03236222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G/TBT/N/BDI/542/Add.1, G/TBT/N/KEN/1734/Add.1</w:t>
          </w:r>
        </w:p>
        <w:p w:rsidR="00930591" w:rsidRPr="002F663C" w:rsidP="00DD3DD7" w14:paraId="7F78679F" w14:textId="7777777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G/TBT/N/RWA/1109/Add.1, G/TBT/N/</w:t>
          </w:r>
          <w:r w:rsidRPr="002F663C">
            <w:rPr>
              <w:rFonts w:eastAsia="Calibri" w:cs="Times New Roman"/>
              <w:b/>
              <w:szCs w:val="16"/>
            </w:rPr>
            <w:t>TZA</w:t>
          </w:r>
          <w:r w:rsidRPr="002F663C">
            <w:rPr>
              <w:rFonts w:eastAsia="Calibri" w:cs="Times New Roman"/>
              <w:b/>
              <w:szCs w:val="16"/>
            </w:rPr>
            <w:t>/1245/Add.1</w:t>
          </w:r>
        </w:p>
        <w:p w:rsidR="00DD3DD7" w:rsidRPr="002F663C" w:rsidP="00DD3DD7" w14:paraId="492C4496" w14:textId="7777777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G/TBT/N/UGA/2082/Add.1</w:t>
          </w:r>
          <w:bookmarkEnd w:id="4"/>
        </w:p>
        <w:p w:rsidR="00C14444" w:rsidRPr="00C14444" w:rsidP="00C14444" w14:paraId="425008C8" w14:textId="77777777">
          <w:pPr>
            <w:jc w:val="center"/>
            <w:rPr>
              <w:szCs w:val="16"/>
            </w:rPr>
          </w:pPr>
        </w:p>
      </w:tc>
    </w:tr>
    <w:tr w14:paraId="4BEA5B75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2E353F4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618AE7B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17 July 2026</w:t>
          </w:r>
          <w:bookmarkEnd w:id="5"/>
        </w:p>
      </w:tc>
    </w:tr>
    <w:tr w14:paraId="0D89C567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78C368DF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(26-5186)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7B9B3D40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0FC7B524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7966AB59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72C8789B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7B7CF00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57246905">
    <w:abstractNumId w:val="9"/>
  </w:num>
  <w:num w:numId="2" w16cid:durableId="1866821103">
    <w:abstractNumId w:val="7"/>
  </w:num>
  <w:num w:numId="3" w16cid:durableId="699666973">
    <w:abstractNumId w:val="6"/>
  </w:num>
  <w:num w:numId="4" w16cid:durableId="1403673643">
    <w:abstractNumId w:val="5"/>
  </w:num>
  <w:num w:numId="5" w16cid:durableId="79182736">
    <w:abstractNumId w:val="4"/>
  </w:num>
  <w:num w:numId="6" w16cid:durableId="800612580">
    <w:abstractNumId w:val="12"/>
  </w:num>
  <w:num w:numId="7" w16cid:durableId="201872287">
    <w:abstractNumId w:val="11"/>
  </w:num>
  <w:num w:numId="8" w16cid:durableId="1551384481">
    <w:abstractNumId w:val="10"/>
  </w:num>
  <w:num w:numId="9" w16cid:durableId="17642968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84017126">
    <w:abstractNumId w:val="13"/>
  </w:num>
  <w:num w:numId="11" w16cid:durableId="382949756">
    <w:abstractNumId w:val="8"/>
  </w:num>
  <w:num w:numId="12" w16cid:durableId="348144690">
    <w:abstractNumId w:val="3"/>
  </w:num>
  <w:num w:numId="13" w16cid:durableId="1756199630">
    <w:abstractNumId w:val="2"/>
  </w:num>
  <w:num w:numId="14" w16cid:durableId="1997569778">
    <w:abstractNumId w:val="1"/>
  </w:num>
  <w:num w:numId="15" w16cid:durableId="526452404">
    <w:abstractNumId w:val="0"/>
  </w:num>
  <w:num w:numId="16" w16cid:durableId="618341084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E491E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33FA9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8F6005"/>
    <w:rsid w:val="00917235"/>
    <w:rsid w:val="00930591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214"/>
    <w:rsid w:val="00B41614"/>
    <w:rsid w:val="00B52738"/>
    <w:rsid w:val="00B54BF8"/>
    <w:rsid w:val="00B56EDC"/>
    <w:rsid w:val="00B65A73"/>
    <w:rsid w:val="00BB1341"/>
    <w:rsid w:val="00BB1F84"/>
    <w:rsid w:val="00BB22E8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CF2F3A"/>
    <w:rsid w:val="00D000C7"/>
    <w:rsid w:val="00D221B8"/>
    <w:rsid w:val="00D22E2C"/>
    <w:rsid w:val="00D51C5C"/>
    <w:rsid w:val="00D52A9D"/>
    <w:rsid w:val="00D55AAD"/>
    <w:rsid w:val="00D747AE"/>
    <w:rsid w:val="00D77060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6D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96678AB"/>
  <w15:docId w15:val="{2D6CD0CE-D01E-4D8E-BF68-B5EFEF64F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  <w:style w:type="character" w:styleId="UnresolvedMention">
    <w:name w:val="Unresolved Mention"/>
    <w:basedOn w:val="DefaultParagraphFont"/>
    <w:uiPriority w:val="99"/>
    <w:rsid w:val="00D770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kebs.org" TargetMode="External" /><Relationship Id="rId8" Type="http://schemas.openxmlformats.org/officeDocument/2006/relationships/hyperlink" Target="https://docs.wto.org/dol2fe/Pages/FE_Search/FE_S_S006.aspx?DataSource=Cat&amp;query=@Symbol=%22G/TBT/N/BDI/542%22%20OR%20@Symbol=%22G/TBT/N/BDI/542/*%22&amp;Language=English&amp;Context=ScriptedSearches&amp;languageUIChanged=true" TargetMode="External" /><Relationship Id="rId9" Type="http://schemas.openxmlformats.org/officeDocument/2006/relationships/hyperlink" Target="https://webstore.kebs.org/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73F60-199C-44E5-BC83-955D92FBD419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1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Rivera, Marcela</cp:lastModifiedBy>
  <cp:revision>4</cp:revision>
  <cp:lastPrinted>2019-10-23T07:32:00Z</cp:lastPrinted>
  <dcterms:created xsi:type="dcterms:W3CDTF">2026-07-17T09:07:00Z</dcterms:created>
  <dcterms:modified xsi:type="dcterms:W3CDTF">2026-07-17T09:20:00Z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