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26F6" w14:textId="77777777" w:rsidR="009239F7" w:rsidRPr="002F6A28" w:rsidRDefault="0059323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2B58EB8" w14:textId="77777777" w:rsidR="009239F7" w:rsidRPr="002F6A28" w:rsidRDefault="00593233" w:rsidP="002F6A28">
      <w:pPr>
        <w:jc w:val="center"/>
      </w:pPr>
      <w:r w:rsidRPr="002F6A28">
        <w:t>The following notification is being circulated in accordance with Article 10.6</w:t>
      </w:r>
    </w:p>
    <w:p w14:paraId="6A31238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84BB5" w14:paraId="76FF442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A2BCC99" w14:textId="77777777" w:rsidR="00F85C99" w:rsidRPr="002F6A28" w:rsidRDefault="00593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D550762" w14:textId="77777777" w:rsidR="00F85C99" w:rsidRPr="002F6A28" w:rsidRDefault="0059323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MOZAMBIQUE</w:t>
            </w:r>
          </w:p>
          <w:p w14:paraId="420939E8" w14:textId="77777777" w:rsidR="00F85C99" w:rsidRPr="002F6A28" w:rsidRDefault="0059323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84BB5" w14:paraId="5A95FD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5B7CD" w14:textId="77777777" w:rsidR="00F85C99" w:rsidRPr="002F6A28" w:rsidRDefault="00593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8F93B" w14:textId="77777777" w:rsidR="00F85C99" w:rsidRPr="002F6A28" w:rsidRDefault="0059323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50E2A66" w14:textId="77777777" w:rsidR="00EE3A11" w:rsidRPr="00C379C8" w:rsidRDefault="00593233" w:rsidP="00155128">
            <w:r w:rsidRPr="00C379C8">
              <w:t>Ministry of Industry and Trade</w:t>
            </w:r>
          </w:p>
          <w:p w14:paraId="0B7D35FE" w14:textId="77777777" w:rsidR="00EE3A11" w:rsidRPr="00C379C8" w:rsidRDefault="00593233" w:rsidP="00155128">
            <w:r w:rsidRPr="00C379C8">
              <w:t>National Directorate of Industry</w:t>
            </w:r>
          </w:p>
          <w:p w14:paraId="5D8D07D2" w14:textId="77777777" w:rsidR="00EE3A11" w:rsidRPr="00C379C8" w:rsidRDefault="00593233" w:rsidP="00155128">
            <w:pPr>
              <w:spacing w:after="120"/>
            </w:pPr>
            <w:r w:rsidRPr="00C379C8">
              <w:t>Av. 25 de Setembro</w:t>
            </w:r>
          </w:p>
          <w:p w14:paraId="0671E620" w14:textId="77777777" w:rsidR="00F85C99" w:rsidRPr="002F6A28" w:rsidRDefault="0059323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84BB5" w14:paraId="1B4711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1D2BAA" w14:textId="77777777" w:rsidR="00F85C99" w:rsidRPr="002F6A28" w:rsidRDefault="00593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0ED94" w14:textId="77777777" w:rsidR="00F85C99" w:rsidRPr="0058336F" w:rsidRDefault="0059323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84BB5" w14:paraId="0D5D8E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74555" w14:textId="77777777" w:rsidR="00F85C99" w:rsidRPr="002F6A28" w:rsidRDefault="00593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B8301" w14:textId="77777777" w:rsidR="00F85C99" w:rsidRPr="002F6A28" w:rsidRDefault="0059323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Other fermented beverages (for example, cider, perry, mead, saké); mixtures of fermented beverages and mixtures of fermented beverages and non-alcoholic beverages, not elsewhere specified or included. (HS code(s): 2206); Undenatured ethyl alcohol of an alcoholic strength of &lt; 80%; spirits, liqueurs and other spirituous beverages (excl. compound alcoholic preparations of a kind used for the manufacture of beverages) (HS code(s): 2208); Alcoholic beverages (ICS code(s): 67.160.10)</w:t>
            </w:r>
          </w:p>
        </w:tc>
      </w:tr>
      <w:tr w:rsidR="00584BB5" w14:paraId="58E709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F65EB" w14:textId="77777777" w:rsidR="00F85C99" w:rsidRPr="002F6A28" w:rsidRDefault="0059323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5BED6" w14:textId="77777777" w:rsidR="00F85C99" w:rsidRPr="002F6A28" w:rsidRDefault="0059323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Regulation on the Control of Production, Commercialization, Importation and Consumption of Alcoholic Beverages; (13 page(s), in Portuguese)</w:t>
            </w:r>
          </w:p>
        </w:tc>
      </w:tr>
      <w:tr w:rsidR="00584BB5" w14:paraId="131C25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54A45" w14:textId="77777777" w:rsidR="00F85C99" w:rsidRPr="002F6A28" w:rsidRDefault="00593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EFD68" w14:textId="77777777" w:rsidR="00F85C99" w:rsidRPr="002F6A28" w:rsidRDefault="0059323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Regulation approves the mechanisms to be observed in the control of the production, commercialisation, import and consumption of alcoholic beverages on national territory.</w:t>
            </w:r>
          </w:p>
        </w:tc>
      </w:tr>
      <w:tr w:rsidR="00584BB5" w14:paraId="7CECA3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6F669" w14:textId="77777777" w:rsidR="00F85C99" w:rsidRPr="002F6A28" w:rsidRDefault="00593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7EFF1" w14:textId="77777777" w:rsidR="00F85C99" w:rsidRPr="002F6A28" w:rsidRDefault="0059323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Consumer information, labelling; Prevention of deceptive practices and consumer protection; Protection of human health or safety; Protection of the environment; Quality requirements</w:t>
            </w:r>
          </w:p>
        </w:tc>
      </w:tr>
      <w:tr w:rsidR="00584BB5" w14:paraId="254232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DD3A4" w14:textId="77777777" w:rsidR="00F85C99" w:rsidRPr="002F6A28" w:rsidRDefault="0059323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CF4A5" w14:textId="77777777" w:rsidR="00086AF5" w:rsidRPr="00086AF5" w:rsidRDefault="0059323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8725561" w14:textId="77777777" w:rsidR="00EE3A11" w:rsidRPr="002F6A28" w:rsidRDefault="00593233" w:rsidP="007F13E8">
            <w:pPr>
              <w:spacing w:before="120" w:after="120"/>
            </w:pPr>
            <w:r w:rsidRPr="002F6A28">
              <w:t>Decreto n. 54/2013, 7 de Outubro</w:t>
            </w:r>
          </w:p>
        </w:tc>
      </w:tr>
      <w:tr w:rsidR="00584BB5" w14:paraId="77CC951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E63B7" w14:textId="77777777" w:rsidR="00EE3A11" w:rsidRPr="002F6A28" w:rsidRDefault="00593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4529A" w14:textId="77777777" w:rsidR="00EE3A11" w:rsidRPr="002F6A28" w:rsidRDefault="0059323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1319FCE" w14:textId="77777777" w:rsidR="00EE3A11" w:rsidRPr="002F6A28" w:rsidRDefault="0059323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84BB5" w14:paraId="5772E2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FE1AD" w14:textId="77777777" w:rsidR="00F85C99" w:rsidRPr="002F6A28" w:rsidRDefault="0059323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199B8" w14:textId="77777777" w:rsidR="00F85C99" w:rsidRPr="002F6A28" w:rsidRDefault="0059323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21 January 2025</w:t>
            </w:r>
          </w:p>
        </w:tc>
      </w:tr>
      <w:tr w:rsidR="00584BB5" w14:paraId="529C3EE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D6E5DC9" w14:textId="77777777" w:rsidR="00F85C99" w:rsidRPr="002F6A28" w:rsidRDefault="0059323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E10D38B" w14:textId="77777777" w:rsidR="00F85C99" w:rsidRPr="002F6A28" w:rsidRDefault="0059323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6904826" w14:textId="77777777" w:rsidR="00EE3A11" w:rsidRPr="00A12DDE" w:rsidRDefault="005932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082CACAE" w14:textId="77777777" w:rsidR="00EE3A11" w:rsidRPr="00A12DDE" w:rsidRDefault="005932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Av.de Moçambique</w:t>
            </w:r>
          </w:p>
          <w:p w14:paraId="34E93EA4" w14:textId="77777777" w:rsidR="00EE3A11" w:rsidRPr="00A12DDE" w:rsidRDefault="005932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Parcela 7168/D1/7</w:t>
            </w:r>
          </w:p>
          <w:p w14:paraId="7314F297" w14:textId="77777777" w:rsidR="00EE3A11" w:rsidRPr="00A12DDE" w:rsidRDefault="005932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C.P:2983</w:t>
            </w:r>
          </w:p>
          <w:p w14:paraId="05AB82F8" w14:textId="77777777" w:rsidR="00EE3A11" w:rsidRPr="00A12DDE" w:rsidRDefault="005932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+(258) 21 34 46 00</w:t>
            </w:r>
          </w:p>
          <w:p w14:paraId="1FCC1E2A" w14:textId="77777777" w:rsidR="00EE3A11" w:rsidRPr="00A12DDE" w:rsidRDefault="0059323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http://www.innoq.gov.mz/</w:t>
              </w:r>
            </w:hyperlink>
          </w:p>
          <w:p w14:paraId="74AE0254" w14:textId="77777777" w:rsidR="00EE3A11" w:rsidRPr="00A12DDE" w:rsidRDefault="003C186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593233" w:rsidRPr="00A12DDE">
                <w:rPr>
                  <w:bCs/>
                  <w:color w:val="0000FF"/>
                  <w:u w:val="single"/>
                </w:rPr>
                <w:t>https://members.wto.org/crnattachments/2024/TBT/MOZ/24_07932_00_x.pdf</w:t>
              </w:r>
            </w:hyperlink>
          </w:p>
        </w:tc>
      </w:tr>
    </w:tbl>
    <w:p w14:paraId="4F25535F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A808" w14:textId="77777777" w:rsidR="00593233" w:rsidRDefault="00593233">
      <w:r>
        <w:separator/>
      </w:r>
    </w:p>
  </w:endnote>
  <w:endnote w:type="continuationSeparator" w:id="0">
    <w:p w14:paraId="3D03317F" w14:textId="77777777" w:rsidR="00593233" w:rsidRDefault="0059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324C" w14:textId="77777777" w:rsidR="009239F7" w:rsidRPr="002F6A28" w:rsidRDefault="0059323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67B9" w14:textId="77777777" w:rsidR="009239F7" w:rsidRPr="002F6A28" w:rsidRDefault="0059323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5062" w14:textId="77777777" w:rsidR="00EE3A11" w:rsidRPr="002F6A28" w:rsidRDefault="0059323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68D4" w14:textId="77777777" w:rsidR="00593233" w:rsidRDefault="00593233">
      <w:r>
        <w:separator/>
      </w:r>
    </w:p>
  </w:footnote>
  <w:footnote w:type="continuationSeparator" w:id="0">
    <w:p w14:paraId="6FF872FB" w14:textId="77777777" w:rsidR="00593233" w:rsidRDefault="0059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0316" w14:textId="77777777" w:rsidR="009239F7" w:rsidRPr="002F6A28" w:rsidRDefault="0059323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1B9721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5B4D40" w14:textId="77777777" w:rsidR="009239F7" w:rsidRPr="002F6A28" w:rsidRDefault="0059323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AF691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735A" w14:textId="77777777" w:rsidR="009239F7" w:rsidRPr="002F6A28" w:rsidRDefault="0059323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G/TBT/N/MOZ/30</w:t>
    </w:r>
    <w:bookmarkEnd w:id="0"/>
  </w:p>
  <w:p w14:paraId="1D91336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6E3CAD" w14:textId="77777777" w:rsidR="009239F7" w:rsidRPr="002F6A28" w:rsidRDefault="0059323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1AAA8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4BB5" w14:paraId="6B1AF8D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D10C8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DB536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84BB5" w14:paraId="72A499A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4C873CC" w14:textId="77777777" w:rsidR="00ED54E0" w:rsidRPr="009239F7" w:rsidRDefault="0059323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6C03535" wp14:editId="46C62C3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33558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0F14F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84BB5" w14:paraId="77CF085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A8806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52C150" w14:textId="77777777" w:rsidR="009239F7" w:rsidRPr="002F6A28" w:rsidRDefault="0059323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G/TBT/N/MOZ/30</w:t>
          </w:r>
          <w:bookmarkEnd w:id="2"/>
        </w:p>
      </w:tc>
    </w:tr>
    <w:tr w:rsidR="00584BB5" w14:paraId="3B8DDE5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80734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D38479" w14:textId="1569E9A5" w:rsidR="00ED54E0" w:rsidRPr="009239F7" w:rsidRDefault="009507EE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22</w:t>
          </w:r>
          <w:r w:rsidR="00593233">
            <w:rPr>
              <w:szCs w:val="16"/>
            </w:rPr>
            <w:t xml:space="preserve"> </w:t>
          </w:r>
          <w:r>
            <w:rPr>
              <w:szCs w:val="16"/>
            </w:rPr>
            <w:t>November 2024</w:t>
          </w:r>
        </w:p>
      </w:tc>
    </w:tr>
    <w:tr w:rsidR="00584BB5" w14:paraId="17F94B5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9774EA" w14:textId="68E9461B" w:rsidR="00ED54E0" w:rsidRPr="009239F7" w:rsidRDefault="0059323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9507EE">
            <w:rPr>
              <w:color w:val="FF0000"/>
              <w:szCs w:val="16"/>
            </w:rPr>
            <w:t>24-</w:t>
          </w:r>
          <w:r w:rsidR="003C1862">
            <w:rPr>
              <w:color w:val="FF0000"/>
              <w:szCs w:val="16"/>
            </w:rPr>
            <w:t>8278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6D0F85" w14:textId="77777777" w:rsidR="00ED54E0" w:rsidRPr="009239F7" w:rsidRDefault="0059323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84BB5" w14:paraId="6E9E4F2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CC2345" w14:textId="77777777" w:rsidR="00ED54E0" w:rsidRPr="009239F7" w:rsidRDefault="0059323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71DFAA" w14:textId="77777777" w:rsidR="00ED54E0" w:rsidRPr="002F6A28" w:rsidRDefault="0059323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A506A0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BADC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0A373A" w:tentative="1">
      <w:start w:val="1"/>
      <w:numFmt w:val="lowerLetter"/>
      <w:lvlText w:val="%2."/>
      <w:lvlJc w:val="left"/>
      <w:pPr>
        <w:ind w:left="1080" w:hanging="360"/>
      </w:pPr>
    </w:lvl>
    <w:lvl w:ilvl="2" w:tplc="FAD214D2" w:tentative="1">
      <w:start w:val="1"/>
      <w:numFmt w:val="lowerRoman"/>
      <w:lvlText w:val="%3."/>
      <w:lvlJc w:val="right"/>
      <w:pPr>
        <w:ind w:left="1800" w:hanging="180"/>
      </w:pPr>
    </w:lvl>
    <w:lvl w:ilvl="3" w:tplc="FCA28B30" w:tentative="1">
      <w:start w:val="1"/>
      <w:numFmt w:val="decimal"/>
      <w:lvlText w:val="%4."/>
      <w:lvlJc w:val="left"/>
      <w:pPr>
        <w:ind w:left="2520" w:hanging="360"/>
      </w:pPr>
    </w:lvl>
    <w:lvl w:ilvl="4" w:tplc="2BD600BE" w:tentative="1">
      <w:start w:val="1"/>
      <w:numFmt w:val="lowerLetter"/>
      <w:lvlText w:val="%5."/>
      <w:lvlJc w:val="left"/>
      <w:pPr>
        <w:ind w:left="3240" w:hanging="360"/>
      </w:pPr>
    </w:lvl>
    <w:lvl w:ilvl="5" w:tplc="F822D376" w:tentative="1">
      <w:start w:val="1"/>
      <w:numFmt w:val="lowerRoman"/>
      <w:lvlText w:val="%6."/>
      <w:lvlJc w:val="right"/>
      <w:pPr>
        <w:ind w:left="3960" w:hanging="180"/>
      </w:pPr>
    </w:lvl>
    <w:lvl w:ilvl="6" w:tplc="D77C355E" w:tentative="1">
      <w:start w:val="1"/>
      <w:numFmt w:val="decimal"/>
      <w:lvlText w:val="%7."/>
      <w:lvlJc w:val="left"/>
      <w:pPr>
        <w:ind w:left="4680" w:hanging="360"/>
      </w:pPr>
    </w:lvl>
    <w:lvl w:ilvl="7" w:tplc="A8DED15A" w:tentative="1">
      <w:start w:val="1"/>
      <w:numFmt w:val="lowerLetter"/>
      <w:lvlText w:val="%8."/>
      <w:lvlJc w:val="left"/>
      <w:pPr>
        <w:ind w:left="5400" w:hanging="360"/>
      </w:pPr>
    </w:lvl>
    <w:lvl w:ilvl="8" w:tplc="E8C21F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136935">
    <w:abstractNumId w:val="9"/>
  </w:num>
  <w:num w:numId="2" w16cid:durableId="1978484255">
    <w:abstractNumId w:val="7"/>
  </w:num>
  <w:num w:numId="3" w16cid:durableId="1647733853">
    <w:abstractNumId w:val="6"/>
  </w:num>
  <w:num w:numId="4" w16cid:durableId="1394310729">
    <w:abstractNumId w:val="5"/>
  </w:num>
  <w:num w:numId="5" w16cid:durableId="930118523">
    <w:abstractNumId w:val="4"/>
  </w:num>
  <w:num w:numId="6" w16cid:durableId="2039118941">
    <w:abstractNumId w:val="12"/>
  </w:num>
  <w:num w:numId="7" w16cid:durableId="204174411">
    <w:abstractNumId w:val="11"/>
  </w:num>
  <w:num w:numId="8" w16cid:durableId="2084643418">
    <w:abstractNumId w:val="10"/>
  </w:num>
  <w:num w:numId="9" w16cid:durableId="18370640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2950008">
    <w:abstractNumId w:val="13"/>
  </w:num>
  <w:num w:numId="11" w16cid:durableId="1194732448">
    <w:abstractNumId w:val="8"/>
  </w:num>
  <w:num w:numId="12" w16cid:durableId="1427115160">
    <w:abstractNumId w:val="3"/>
  </w:num>
  <w:num w:numId="13" w16cid:durableId="886919308">
    <w:abstractNumId w:val="2"/>
  </w:num>
  <w:num w:numId="14" w16cid:durableId="1742941446">
    <w:abstractNumId w:val="1"/>
  </w:num>
  <w:num w:numId="15" w16cid:durableId="12867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48CA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1862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4BB5"/>
    <w:rsid w:val="00590EAF"/>
    <w:rsid w:val="00592AFD"/>
    <w:rsid w:val="00592B84"/>
    <w:rsid w:val="0059323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07EE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3A2A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93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MOZ/24_07932_00_x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nnoq.gov.mz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0AE49-F071-4C7A-A4EF-2EA1929A925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2024-11-22T10:04:00Z</dcterms:created>
  <dcterms:modified xsi:type="dcterms:W3CDTF">2024-11-22T10:09:00Z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