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3C69771" w14:textId="77777777">
      <w:pPr>
        <w:pStyle w:val="Title"/>
      </w:pPr>
      <w:r w:rsidRPr="002F663C">
        <w:t>NOTIFICATION</w:t>
      </w:r>
    </w:p>
    <w:p w:rsidR="002F663C" w:rsidRPr="002F663C" w:rsidP="00DD3DD7" w14:paraId="34AC91E8" w14:textId="77777777">
      <w:pPr>
        <w:pStyle w:val="Title3"/>
      </w:pPr>
      <w:r w:rsidRPr="002F663C">
        <w:t>Addendum</w:t>
      </w:r>
    </w:p>
    <w:p w:rsidR="002F663C" w:rsidP="001E2E4A" w14:paraId="5B66528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F794920" w14:textId="77777777">
      <w:pPr>
        <w:rPr>
          <w:rFonts w:eastAsia="Calibri" w:cs="Times New Roman"/>
        </w:rPr>
      </w:pPr>
    </w:p>
    <w:p w:rsidR="002F663C" w:rsidRPr="002F663C" w:rsidP="002F663C" w14:paraId="6AF75E6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EECEF48" w14:textId="77777777">
      <w:pPr>
        <w:rPr>
          <w:rFonts w:eastAsia="Calibri" w:cs="Times New Roman"/>
        </w:rPr>
      </w:pPr>
    </w:p>
    <w:p w:rsidR="00C14444" w:rsidRPr="002F663C" w:rsidP="002F663C" w14:paraId="52A4659C" w14:textId="77777777">
      <w:pPr>
        <w:rPr>
          <w:rFonts w:eastAsia="Calibri" w:cs="Times New Roman"/>
        </w:rPr>
      </w:pPr>
    </w:p>
    <w:p w:rsidR="002F663C" w:rsidRPr="002F663C" w:rsidP="002F663C" w14:paraId="07DB045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9106 "wet wipes for cleaning and/or disinfecting surfaces</w:t>
      </w:r>
    </w:p>
    <w:p w:rsidR="002F663C" w:rsidRPr="002F663C" w:rsidP="002F663C" w14:paraId="7841477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A16E04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B5F178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B855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A6C0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4193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151BF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A3D1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9B860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BF624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3C11C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81F7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87BC7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F406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89F75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212C7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B1F6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4CCA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5F1E2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8C04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8BAD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7D4C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A7A0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9AA2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64655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33AFA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AB9C5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C0EB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10A14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9553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3E5748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4B353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1BB831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1A19B2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Products of the chemical industry (ICS code(s): 71.100)</w:t>
      </w:r>
    </w:p>
    <w:p w:rsidR="00CA7DA3" w:rsidRPr="002F663C" w:rsidP="00B16ACF" w14:paraId="0FC9A9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9106 "wet wipes for cleaning and/or disinfecting surfaces; (14 page(s), in Arabic)".</w:t>
      </w:r>
    </w:p>
    <w:p w:rsidR="00CA7DA3" w:rsidRPr="002F663C" w:rsidP="00B16ACF" w14:paraId="467252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G/TBT/N/EGY/495</w:t>
        </w:r>
      </w:hyperlink>
      <w:r w:rsidRPr="002F663C">
        <w:rPr>
          <w:rFonts w:eastAsia="Calibri" w:cs="Times New Roman"/>
          <w:szCs w:val="18"/>
        </w:rPr>
        <w:t xml:space="preserve"> dated 4 December 2024.</w:t>
      </w:r>
    </w:p>
    <w:p w:rsidR="00CA7DA3" w:rsidRPr="002F663C" w:rsidP="00B16ACF" w14:paraId="2ADBDD5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 :</w:t>
      </w:r>
    </w:p>
    <w:p w:rsidR="00CA7DA3" w:rsidRPr="002F663C" w:rsidP="00B16ACF" w14:paraId="4FC84367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Regulation(EC) No 648/2004.</w:t>
      </w:r>
    </w:p>
    <w:p w:rsidR="00CA7DA3" w:rsidRPr="002F663C" w:rsidP="00B16ACF" w14:paraId="50CEA19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Regulation(EC) No 1907/2006.</w:t>
      </w:r>
    </w:p>
    <w:p w:rsidR="00CA7DA3" w:rsidRPr="002F663C" w:rsidP="00B16ACF" w14:paraId="221A9353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Regulation(EC) No 1272/2008.</w:t>
      </w:r>
    </w:p>
    <w:p w:rsidR="00CA7DA3" w:rsidRPr="002F663C" w:rsidP="00B16ACF" w14:paraId="70928CB9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OEKO</w:t>
      </w:r>
      <w:r w:rsidRPr="002F663C">
        <w:rPr>
          <w:rFonts w:eastAsia="Calibri" w:cs="Times New Roman"/>
          <w:szCs w:val="18"/>
        </w:rPr>
        <w:t xml:space="preserve"> - TEX STANDARD 100.</w:t>
      </w:r>
    </w:p>
    <w:p w:rsidR="00CA7DA3" w:rsidRPr="002F663C" w:rsidP="00B16ACF" w14:paraId="412D908A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ES 4106.</w:t>
      </w:r>
    </w:p>
    <w:p w:rsidR="00CA7DA3" w:rsidRPr="002F663C" w:rsidP="00B16ACF" w14:paraId="0C0ED7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A7DA3" w:rsidRPr="002F663C" w:rsidP="00B16ACF" w14:paraId="30693E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CA7DA3" w:rsidRPr="002F663C" w:rsidP="00B16ACF" w14:paraId="5082A5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CA7DA3" w:rsidRPr="002F663C" w:rsidP="00B16ACF" w14:paraId="3F0A79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A7DA3" w:rsidRPr="002F663C" w:rsidP="00B16ACF" w14:paraId="0FF115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A7DA3" w:rsidRPr="002F663C" w:rsidP="00B16ACF" w14:paraId="2EC0AB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A7DA3" w:rsidRPr="002F663C" w:rsidP="00B16ACF" w14:paraId="30776E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CA7DA3" w:rsidRPr="002F663C" w:rsidP="00B16ACF" w14:paraId="70D0547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A7DA3" w:rsidRPr="002F663C" w:rsidP="00B16ACF" w14:paraId="034481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A7DA3" w:rsidRPr="002F663C" w:rsidP="00B16ACF" w14:paraId="762E3D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A7DA3" w:rsidRPr="002F663C" w:rsidP="00B16ACF" w14:paraId="66FB52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2A3EBC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98BCFB" w14:textId="77777777">
      <w:pPr>
        <w:jc w:val="center"/>
        <w:rPr>
          <w:b/>
        </w:rPr>
      </w:pPr>
    </w:p>
    <w:p w:rsidR="00A1565D" w:rsidP="003971FF" w14:paraId="7F96CFE8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FF11A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47D29F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7FCE75B" w14:textId="77777777">
      <w:r>
        <w:separator/>
      </w:r>
    </w:p>
  </w:footnote>
  <w:footnote w:type="continuationSeparator" w:id="1">
    <w:p w:rsidR="004D3A6A" w:rsidP="00ED54E0" w14:paraId="75DD0509" w14:textId="77777777">
      <w:r>
        <w:continuationSeparator/>
      </w:r>
    </w:p>
  </w:footnote>
  <w:footnote w:id="2">
    <w:p w:rsidR="007F6EA2" w14:paraId="24AD4CA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CB9D0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F90D8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2D486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3EF5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43F83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G/TBT/N/EGY/495/Add.1</w:t>
    </w:r>
    <w:bookmarkEnd w:id="3"/>
  </w:p>
  <w:p w:rsidR="00DD3DD7" w:rsidRPr="00DD3DD7" w:rsidP="00DD3DD7" w14:paraId="33931A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D5E5B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F1AC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D467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310FF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3F19F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6610EB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E838A9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691BED" w14:textId="77777777">
          <w:pPr>
            <w:jc w:val="right"/>
            <w:rPr>
              <w:b/>
              <w:szCs w:val="16"/>
            </w:rPr>
          </w:pPr>
        </w:p>
      </w:tc>
    </w:tr>
    <w:tr w14:paraId="158B84E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47F58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485536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G/TBT/N/EGY/495/Add.1</w:t>
          </w:r>
          <w:bookmarkEnd w:id="4"/>
        </w:p>
        <w:p w:rsidR="00C14444" w:rsidRPr="00C14444" w:rsidP="00C14444" w14:paraId="79DC5A92" w14:textId="77777777">
          <w:pPr>
            <w:jc w:val="center"/>
            <w:rPr>
              <w:szCs w:val="16"/>
            </w:rPr>
          </w:pPr>
        </w:p>
      </w:tc>
    </w:tr>
    <w:tr w14:paraId="1B19B51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777B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D8ED7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40D16B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44C6D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D8CE24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1DE7B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D215F2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4D3B0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F2721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68193977">
    <w:abstractNumId w:val="9"/>
  </w:num>
  <w:num w:numId="2" w16cid:durableId="604070447">
    <w:abstractNumId w:val="7"/>
  </w:num>
  <w:num w:numId="3" w16cid:durableId="280378581">
    <w:abstractNumId w:val="6"/>
  </w:num>
  <w:num w:numId="4" w16cid:durableId="1878271303">
    <w:abstractNumId w:val="5"/>
  </w:num>
  <w:num w:numId="5" w16cid:durableId="141315479">
    <w:abstractNumId w:val="4"/>
  </w:num>
  <w:num w:numId="6" w16cid:durableId="1377006117">
    <w:abstractNumId w:val="12"/>
  </w:num>
  <w:num w:numId="7" w16cid:durableId="2119175323">
    <w:abstractNumId w:val="11"/>
  </w:num>
  <w:num w:numId="8" w16cid:durableId="366029053">
    <w:abstractNumId w:val="10"/>
  </w:num>
  <w:num w:numId="9" w16cid:durableId="23902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013329">
    <w:abstractNumId w:val="13"/>
  </w:num>
  <w:num w:numId="11" w16cid:durableId="397485394">
    <w:abstractNumId w:val="8"/>
  </w:num>
  <w:num w:numId="12" w16cid:durableId="2133133377">
    <w:abstractNumId w:val="3"/>
  </w:num>
  <w:num w:numId="13" w16cid:durableId="1892620316">
    <w:abstractNumId w:val="2"/>
  </w:num>
  <w:num w:numId="14" w16cid:durableId="1507015974">
    <w:abstractNumId w:val="1"/>
  </w:num>
  <w:num w:numId="15" w16cid:durableId="303707338">
    <w:abstractNumId w:val="0"/>
  </w:num>
  <w:num w:numId="16" w16cid:durableId="19797249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559753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46EA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71B9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7D7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DA3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2BCE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73C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7686A"/>
  <w15:docId w15:val="{E51175AE-2A47-4FA1-BE8D-2D4CE8C9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364F6-E8C3-4E19-902D-02EF77F071C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2025-09-15T09:35:00Z</dcterms:created>
  <dcterms:modified xsi:type="dcterms:W3CDTF">2025-09-15T09:49:00Z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