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5F8F4D39" w14:textId="77777777">
      <w:pPr>
        <w:pStyle w:val="Title"/>
      </w:pPr>
      <w:r w:rsidRPr="002F663C">
        <w:t>NOTIFICATION</w:t>
      </w:r>
    </w:p>
    <w:p w:rsidR="002F663C" w:rsidRPr="002F663C" w:rsidP="00DD3DD7" w14:paraId="17925A2D" w14:textId="77777777">
      <w:pPr>
        <w:pStyle w:val="Title3"/>
      </w:pPr>
      <w:r w:rsidRPr="002F663C">
        <w:t>Addendum</w:t>
      </w:r>
    </w:p>
    <w:p w:rsidR="002F663C" w:rsidP="001E2E4A" w14:paraId="649A3B59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27 May 2026,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r w:rsidRPr="002F663C">
        <w:rPr>
          <w:rFonts w:eastAsia="Calibri" w:cs="Times New Roman"/>
        </w:rPr>
        <w:t>.</w:t>
      </w:r>
    </w:p>
    <w:p w:rsidR="001E2E4A" w:rsidRPr="002F663C" w:rsidP="001E2E4A" w14:paraId="0BE3BEB8" w14:textId="77777777">
      <w:pPr>
        <w:rPr>
          <w:rFonts w:eastAsia="Calibri" w:cs="Times New Roman"/>
        </w:rPr>
      </w:pPr>
    </w:p>
    <w:p w:rsidR="002F663C" w:rsidRPr="002F663C" w:rsidP="002F663C" w14:paraId="3B185636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2FB02664" w14:textId="77777777">
      <w:pPr>
        <w:rPr>
          <w:rFonts w:eastAsia="Calibri" w:cs="Times New Roman"/>
        </w:rPr>
      </w:pPr>
    </w:p>
    <w:p w:rsidR="00C14444" w:rsidRPr="002F663C" w:rsidP="002F663C" w14:paraId="13BD9CD4" w14:textId="77777777">
      <w:pPr>
        <w:rPr>
          <w:rFonts w:eastAsia="Calibri" w:cs="Times New Roman"/>
        </w:rPr>
      </w:pPr>
    </w:p>
    <w:p w:rsidR="002F663C" w:rsidRPr="002F663C" w:rsidP="002F663C" w14:paraId="6C3623F7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r w:rsidRPr="00022513">
        <w:rPr>
          <w:rFonts w:eastAsia="Calibri" w:cs="Times New Roman"/>
          <w:bCs/>
          <w:szCs w:val="18"/>
        </w:rPr>
        <w:t>DEAS 1216: 2023 Performance requirements of footwear accessories</w:t>
      </w:r>
      <w:r w:rsidRPr="00022513">
        <w:rPr>
          <w:rFonts w:eastAsia="Calibri" w:cs="Times New Roman"/>
          <w:b/>
          <w:bCs/>
          <w:szCs w:val="18"/>
        </w:rPr>
        <w:t xml:space="preserve"> </w:t>
      </w:r>
      <w:r w:rsidRPr="00022513">
        <w:rPr>
          <w:rFonts w:eastAsia="Calibri" w:cs="Times New Roman"/>
          <w:bCs/>
          <w:szCs w:val="18"/>
        </w:rPr>
        <w:t>– Specification</w:t>
      </w:r>
    </w:p>
    <w:p w:rsidR="002F663C" w:rsidRPr="002F663C" w:rsidP="002F663C" w14:paraId="740EA859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24851097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</w:tcPr>
          <w:p w:rsidR="002F663C" w:rsidRPr="002F663C" w:rsidP="00C14444" w14:paraId="715D54A4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32DB48EF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1FDA31D2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10B60B46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3BAB0EDB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2189BDC3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3C419983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19 January 2026</w:t>
            </w:r>
          </w:p>
        </w:tc>
      </w:tr>
      <w:tr w14:paraId="12C1E97E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2C65C05A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5690F989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published - date: 26 January 2026</w:t>
            </w:r>
          </w:p>
        </w:tc>
      </w:tr>
      <w:tr w14:paraId="15533FBF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34274FC1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632B75CE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14:paraId="627F24D3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35C1490C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EB7B40" w14:paraId="531C0FD9" w14:textId="77777777">
            <w:pPr>
              <w:spacing w:before="6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  <w:p w:rsidR="002F663C" w:rsidRPr="002F663C" w:rsidP="00EB7B40" w14:paraId="7698E466" w14:textId="77777777">
            <w:pPr>
              <w:spacing w:before="120" w:after="120"/>
              <w:rPr>
                <w:rFonts w:eastAsia="Calibri" w:cs="Times New Roman"/>
              </w:rPr>
            </w:pPr>
            <w:hyperlink r:id="rId7" w:tgtFrame="_blank" w:history="1">
              <w:r w:rsidRPr="002F663C">
                <w:rPr>
                  <w:rFonts w:eastAsia="Calibri" w:cs="Times New Roman"/>
                  <w:color w:val="0000FF"/>
                  <w:u w:val="single"/>
                </w:rPr>
                <w:t>https://webstore.kebs.org</w:t>
              </w:r>
            </w:hyperlink>
          </w:p>
        </w:tc>
      </w:tr>
      <w:tr w14:paraId="4595B7D9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42B49196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244206A7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1406025F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67448496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1BBAE8A9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6C7C534A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2F663C" w:rsidRPr="002F663C" w:rsidP="00C14444" w14:paraId="78942B0D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7212E306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4A9F59DD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D95F69" w14:paraId="5E475849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58353F8B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</w:tcPr>
          <w:p w:rsidR="002F663C" w:rsidRPr="00711F9C" w:rsidP="00C14444" w14:paraId="599C5CB5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</w:tcPr>
          <w:p w:rsidR="002F663C" w:rsidRPr="002F663C" w:rsidP="00EB7B40" w14:paraId="5E9D6B96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0DD3A079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0AC007CB" w14:textId="77777777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>Burundi, Kenya, Rwanda, Tanzania and Uganda would like to inform WTO Members that the East African Standard; EAS 1216: 2026, Footwear accessories ― Specification: Part 1 ― Fasteners (First edition), notified in; G/TBT/N/BDI/500, G/TBT/N/KEN/1667, G/TBT/N/RWA/1049, G/TBT/N/TZA/1166 and G/TBT/N/UGA/2003 was adopted and published by the East African Community Council of Ministers as EAS 1216: 2026, Footwear accessories ― Specification: Part 1 ― Fasteners (First edition) on 19th January 2026 via East African Co</w:t>
      </w:r>
      <w:r w:rsidRPr="002F663C">
        <w:rPr>
          <w:rFonts w:eastAsia="Calibri" w:cs="Times New Roman"/>
          <w:szCs w:val="18"/>
        </w:rPr>
        <w:t>mmunity Gazette, Legal Notice No. EAC/33/2026 dated 26th January, 2026.</w:t>
      </w:r>
    </w:p>
    <w:p w:rsidR="00462A3D" w:rsidRPr="002F663C" w:rsidP="00B16ACF" w14:paraId="03F7B551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A copy of the document can be obtained via the following link at a basic fee: </w:t>
      </w:r>
      <w:hyperlink r:id="rId8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https://webstore.kebs.org</w:t>
        </w:r>
      </w:hyperlink>
    </w:p>
    <w:p w:rsidR="006C5A96" w:rsidP="006C5A96" w14:paraId="50F38B3D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2A318073" w14:textId="77777777">
      <w:pPr>
        <w:jc w:val="center"/>
        <w:rPr>
          <w:b/>
        </w:rPr>
      </w:pPr>
    </w:p>
    <w:p w:rsidR="00A1565D" w:rsidRPr="0059506E" w:rsidP="0059506E" w14:paraId="481974B9" w14:textId="77777777">
      <w:pPr>
        <w:rPr>
          <w:b/>
          <w:sz w:val="2"/>
          <w:szCs w:val="2"/>
        </w:rPr>
      </w:pPr>
    </w:p>
    <w:sectPr w:rsidSect="006C5A9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25CD97A8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3C41DFC3" w14:textId="7777777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D3A6A" w:rsidP="00ED54E0" w14:paraId="718315ED" w14:textId="77777777">
      <w:r>
        <w:separator/>
      </w:r>
    </w:p>
  </w:footnote>
  <w:footnote w:type="continuationSeparator" w:id="1">
    <w:p w:rsidR="004D3A6A" w:rsidP="00ED54E0" w14:paraId="3D58B3C7" w14:textId="77777777">
      <w:r>
        <w:continuationSeparator/>
      </w:r>
    </w:p>
  </w:footnote>
  <w:footnote w:id="2">
    <w:p w:rsidR="007F6EA2" w14:paraId="1C4FA279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43B6FD3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:rsidR="004D4D19" w:rsidRPr="00DD3DD7" w:rsidP="00DD3DD7" w14:paraId="5E1CD61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134ED3AE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521B7614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57672" w:rsidRPr="00DD3DD7" w:rsidP="00DD3DD7" w14:paraId="1276EFD2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G/TBT/N/BDI/500/Add.1, G/TBT/N/KEN/1667/Add.1</w:t>
    </w:r>
  </w:p>
  <w:p w:rsidR="00757672" w:rsidRPr="00DD3DD7" w:rsidP="00DD3DD7" w14:paraId="77DAF6B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>G/TBT/N/RWA/1049/Add.1, G/TBT/N/</w:t>
    </w:r>
    <w:r w:rsidRPr="00DD3DD7">
      <w:t>TZA</w:t>
    </w:r>
    <w:r w:rsidRPr="00DD3DD7">
      <w:t>/1166/Add.1</w:t>
    </w:r>
  </w:p>
  <w:p w:rsidR="00DD3DD7" w:rsidRPr="0059506E" w:rsidP="00DD3DD7" w14:paraId="2638FBB8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  <w:r w:rsidRPr="0059506E">
      <w:rPr>
        <w:lang w:val="es-ES"/>
      </w:rPr>
      <w:t>G/TBT/N/UGA/2003/Add.1</w:t>
    </w:r>
    <w:bookmarkEnd w:id="3"/>
  </w:p>
  <w:p w:rsidR="00DD3DD7" w:rsidRPr="0059506E" w:rsidP="00DD3DD7" w14:paraId="731D7EE8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</w:p>
  <w:p w:rsidR="00DD3DD7" w:rsidRPr="00DD3DD7" w:rsidP="00DD3DD7" w14:paraId="4D9A8BE8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:rsidR="00544326" w:rsidRPr="00DD3DD7" w:rsidP="00DD3DD7" w14:paraId="3CF62669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1B2B8BDB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0AAD236E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2F34E46A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4644C93F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70A0FFC3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6B80C650" w14:textId="77777777">
          <w:pPr>
            <w:jc w:val="right"/>
            <w:rPr>
              <w:b/>
              <w:szCs w:val="16"/>
            </w:rPr>
          </w:pPr>
        </w:p>
      </w:tc>
    </w:tr>
    <w:tr w14:paraId="73A2BEAB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57E95C2A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757672" w:rsidRPr="002F663C" w:rsidP="00DD3DD7" w14:paraId="2E818EC7" w14:textId="7777777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G/TBT/N/BDI/500/Add.1, G/TBT/N/KEN/1667/Add.1</w:t>
          </w:r>
        </w:p>
        <w:p w:rsidR="00757672" w:rsidRPr="002F663C" w:rsidP="00DD3DD7" w14:paraId="3B4F21C3" w14:textId="7777777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G/TBT/N/RWA/1049/Add.1, G/TBT/N/</w:t>
          </w:r>
          <w:r w:rsidRPr="002F663C">
            <w:rPr>
              <w:rFonts w:eastAsia="Calibri" w:cs="Times New Roman"/>
              <w:b/>
              <w:szCs w:val="16"/>
            </w:rPr>
            <w:t>TZA</w:t>
          </w:r>
          <w:r w:rsidRPr="002F663C">
            <w:rPr>
              <w:rFonts w:eastAsia="Calibri" w:cs="Times New Roman"/>
              <w:b/>
              <w:szCs w:val="16"/>
            </w:rPr>
            <w:t>/1166/Add.1</w:t>
          </w:r>
        </w:p>
        <w:p w:rsidR="00DD3DD7" w:rsidRPr="0059506E" w:rsidP="00DD3DD7" w14:paraId="65CF1BE4" w14:textId="77777777">
          <w:pPr>
            <w:jc w:val="right"/>
            <w:rPr>
              <w:rFonts w:eastAsia="Calibri" w:cs="Times New Roman"/>
              <w:b/>
              <w:szCs w:val="16"/>
              <w:lang w:val="es-ES"/>
            </w:rPr>
          </w:pPr>
          <w:r w:rsidRPr="0059506E">
            <w:rPr>
              <w:rFonts w:eastAsia="Calibri" w:cs="Times New Roman"/>
              <w:b/>
              <w:szCs w:val="16"/>
              <w:lang w:val="es-ES"/>
            </w:rPr>
            <w:t>G/TBT/N/UGA/2003/Add.1</w:t>
          </w:r>
          <w:bookmarkEnd w:id="4"/>
        </w:p>
        <w:p w:rsidR="00C14444" w:rsidRPr="0059506E" w:rsidP="00C14444" w14:paraId="556DE2CD" w14:textId="77777777">
          <w:pPr>
            <w:jc w:val="center"/>
            <w:rPr>
              <w:szCs w:val="16"/>
              <w:lang w:val="es-ES"/>
            </w:rPr>
          </w:pPr>
        </w:p>
      </w:tc>
    </w:tr>
    <w:tr w14:paraId="1CF4BAB7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59506E" w:rsidP="00425DC5" w14:paraId="45798B0D" w14:textId="77777777">
          <w:pPr>
            <w:rPr>
              <w:lang w:val="es-ES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62D83EF9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28 May 2026</w:t>
          </w:r>
          <w:bookmarkEnd w:id="5"/>
        </w:p>
      </w:tc>
    </w:tr>
    <w:tr w14:paraId="39C39945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73ABB34D" w14:textId="77777777">
          <w:pPr>
            <w:jc w:val="left"/>
            <w:rPr>
              <w:b/>
            </w:rPr>
          </w:pPr>
          <w:bookmarkStart w:id="6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(26-3929)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1D0A935A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4AB65523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1FDBC10A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4C894F5C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4FECFBF3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3910137">
    <w:abstractNumId w:val="9"/>
  </w:num>
  <w:num w:numId="2" w16cid:durableId="1121387670">
    <w:abstractNumId w:val="7"/>
  </w:num>
  <w:num w:numId="3" w16cid:durableId="1204631617">
    <w:abstractNumId w:val="6"/>
  </w:num>
  <w:num w:numId="4" w16cid:durableId="2056585563">
    <w:abstractNumId w:val="5"/>
  </w:num>
  <w:num w:numId="5" w16cid:durableId="146633203">
    <w:abstractNumId w:val="4"/>
  </w:num>
  <w:num w:numId="6" w16cid:durableId="2107604519">
    <w:abstractNumId w:val="12"/>
  </w:num>
  <w:num w:numId="7" w16cid:durableId="561717904">
    <w:abstractNumId w:val="11"/>
  </w:num>
  <w:num w:numId="8" w16cid:durableId="1127577656">
    <w:abstractNumId w:val="10"/>
  </w:num>
  <w:num w:numId="9" w16cid:durableId="41813978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22903957">
    <w:abstractNumId w:val="13"/>
  </w:num>
  <w:num w:numId="11" w16cid:durableId="1609196297">
    <w:abstractNumId w:val="8"/>
  </w:num>
  <w:num w:numId="12" w16cid:durableId="348679905">
    <w:abstractNumId w:val="3"/>
  </w:num>
  <w:num w:numId="13" w16cid:durableId="813256153">
    <w:abstractNumId w:val="2"/>
  </w:num>
  <w:num w:numId="14" w16cid:durableId="458300843">
    <w:abstractNumId w:val="1"/>
  </w:num>
  <w:num w:numId="15" w16cid:durableId="960764235">
    <w:abstractNumId w:val="0"/>
  </w:num>
  <w:num w:numId="16" w16cid:durableId="474178589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074A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15136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2A3D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9506E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672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5743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8C8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49E40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hyperlink" Target="https://webstore.kebs.org" TargetMode="External" /><Relationship Id="rId8" Type="http://schemas.openxmlformats.org/officeDocument/2006/relationships/hyperlink" Target="https://webstore.kebs.org/" TargetMode="External" /><Relationship Id="rId9" Type="http://schemas.openxmlformats.org/officeDocument/2006/relationships/header" Target="head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alfarra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8AE23F-2438-41A5-94F4-37F22A7EEB9D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226</Words>
  <Characters>1316</Characters>
  <Application>Microsoft Office Word</Application>
  <DocSecurity>0</DocSecurity>
  <Lines>44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2019-10-23T07:32:00Z</cp:lastPrinted>
  <dcterms:created xsi:type="dcterms:W3CDTF">2026-05-28T08:01:00Z</dcterms:created>
  <dcterms:modified xsi:type="dcterms:W3CDTF">2026-05-28T08:03:00Z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