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2A18A" w14:textId="77777777" w:rsidR="009239F7" w:rsidRPr="002F6A28" w:rsidRDefault="0060516C" w:rsidP="002F6A28">
      <w:pPr xmlns:w="http://schemas.openxmlformats.org/wordprocessingml/2006/main">
        <w:pStyle w:val="Ttulo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2B8BE7C0" w14:textId="77777777" w:rsidR="009239F7" w:rsidRPr="002F6A28" w:rsidRDefault="0060516C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根据第 10.6 条分发以下通知</w:t>
      </w:r>
    </w:p>
    <w:p w14:paraId="31468891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344434" w14:paraId="0A5B0513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79F20384" w14:textId="77777777" w:rsidR="00F85C99" w:rsidRPr="002F6A28" w:rsidRDefault="0060516C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547DE988" w14:textId="77777777" w:rsidR="00F85C99" w:rsidRPr="002F6A28" w:rsidRDefault="0060516C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通知成员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乌干达</w:t>
            </w:r>
            <w:bookmarkEnd xmlns:w="http://schemas.openxmlformats.org/wordprocessingml/2006/main" w:id="1"/>
          </w:p>
          <w:p w14:paraId="7D74F153" w14:textId="77777777" w:rsidR="00F85C99" w:rsidRPr="002F6A28" w:rsidRDefault="0060516C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如果适用，涉及的地方政府名称（第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344434" w14:paraId="0BB9C699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0DE708F" w14:textId="77777777" w:rsidR="00F85C99" w:rsidRPr="002F6A28" w:rsidRDefault="0060516C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09102CD" w14:textId="77777777" w:rsidR="00F85C99" w:rsidRPr="002F6A28" w:rsidRDefault="0060516C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66255F0B" w14:textId="77777777" w:rsidR="00EE3A11" w:rsidRPr="00C379C8" w:rsidRDefault="0060516C" w:rsidP="00155128">
            <w:r xmlns:w="http://schemas.openxmlformats.org/wordprocessingml/2006/main" w:rsidRPr="00C379C8">
              <w:t xml:space="preserve">乌干达国家标准局</w:t>
            </w:r>
          </w:p>
          <w:p w14:paraId="42BC0A67" w14:textId="77777777" w:rsidR="00EE3A11" w:rsidRPr="00C379C8" w:rsidRDefault="0060516C" w:rsidP="00155128">
            <w:r xmlns:w="http://schemas.openxmlformats.org/wordprocessingml/2006/main" w:rsidRPr="00C379C8">
              <w:t xml:space="preserve">地块 2-12 </w:t>
            </w:r>
            <w:proofErr xmlns:w="http://schemas.openxmlformats.org/wordprocessingml/2006/main" w:type="spellStart"/>
            <w:r xmlns:w="http://schemas.openxmlformats.org/wordprocessingml/2006/main" w:rsidRPr="00C379C8">
              <w:t xml:space="preserve">ByPass </w:t>
            </w:r>
            <w:proofErr xmlns:w="http://schemas.openxmlformats.org/wordprocessingml/2006/main" w:type="spellEnd"/>
            <w:r xmlns:w="http://schemas.openxmlformats.org/wordprocessingml/2006/main" w:rsidRPr="00C379C8">
              <w:t xml:space="preserve">Link， </w:t>
            </w:r>
            <w:proofErr xmlns:w="http://schemas.openxmlformats.org/wordprocessingml/2006/main" w:type="spellStart"/>
            <w:r xmlns:w="http://schemas.openxmlformats.org/wordprocessingml/2006/main" w:rsidRPr="00C379C8">
              <w:t xml:space="preserve">Bweyogerere</w:t>
            </w:r>
            <w:proofErr xmlns:w="http://schemas.openxmlformats.org/wordprocessingml/2006/main" w:type="spellEnd"/>
            <w:r xmlns:w="http://schemas.openxmlformats.org/wordprocessingml/2006/main" w:rsidRPr="00C379C8">
              <w:t xml:space="preserve">工业和商业园</w:t>
            </w:r>
          </w:p>
          <w:p w14:paraId="42E7F05A" w14:textId="77777777" w:rsidR="00EE3A11" w:rsidRPr="00C379C8" w:rsidRDefault="0060516C" w:rsidP="00155128">
            <w:r xmlns:w="http://schemas.openxmlformats.org/wordprocessingml/2006/main" w:rsidRPr="00C379C8">
              <w:t xml:space="preserve">邮政信箱 6329</w:t>
            </w:r>
          </w:p>
          <w:p w14:paraId="56FC8BDA" w14:textId="77777777" w:rsidR="00EE3A11" w:rsidRPr="00C379C8" w:rsidRDefault="0060516C" w:rsidP="00155128">
            <w:r xmlns:w="http://schemas.openxmlformats.org/wordprocessingml/2006/main" w:rsidRPr="00C379C8">
              <w:t xml:space="preserve">乌干达坎帕拉</w:t>
            </w:r>
          </w:p>
          <w:p w14:paraId="318E1E43" w14:textId="77777777" w:rsidR="00EE3A11" w:rsidRPr="00C379C8" w:rsidRDefault="0060516C" w:rsidP="00155128">
            <w:r xmlns:w="http://schemas.openxmlformats.org/wordprocessingml/2006/main" w:rsidRPr="00C379C8">
              <w:t xml:space="preserve">电话：+(256) 4 1733 3250/1/2</w:t>
            </w:r>
          </w:p>
          <w:p w14:paraId="342BB1AE" w14:textId="77777777" w:rsidR="00EE3A11" w:rsidRPr="00C379C8" w:rsidRDefault="0060516C" w:rsidP="00155128">
            <w:r xmlns:w="http://schemas.openxmlformats.org/wordprocessingml/2006/main" w:rsidRPr="00C379C8">
              <w:t xml:space="preserve">传真：+(256) 4 1428 6123</w:t>
            </w:r>
          </w:p>
          <w:p w14:paraId="0B4C22AD" w14:textId="77777777" w:rsidR="00EE3A11" w:rsidRPr="00C379C8" w:rsidRDefault="0060516C" w:rsidP="00155128">
            <w:r xmlns:w="http://schemas.openxmlformats.org/wordprocessingml/2006/main" w:rsidRPr="00C379C8">
              <w:t xml:space="preserve">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info@unbs.go.ug</w:t>
              </w:r>
            </w:hyperlink>
          </w:p>
          <w:p w14:paraId="02DAFEC0" w14:textId="77777777" w:rsidR="00EE3A11" w:rsidRPr="00C379C8" w:rsidRDefault="0060516C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网址： </w:t>
            </w: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5"/>
          </w:p>
          <w:p w14:paraId="266BAC32" w14:textId="77777777" w:rsidR="00F85C99" w:rsidRPr="002F6A28" w:rsidRDefault="0060516C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如果指定处理有关通知的评论的机构或当局的名称和地址（包括电话和传真号码、电子邮件和网站地址，如果有），如果与上述不同，则应注明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344434" w14:paraId="77570FD4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1048A2F" w14:textId="77777777" w:rsidR="00F85C99" w:rsidRPr="002F6A28" w:rsidRDefault="0060516C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6362C87" w14:textId="77777777" w:rsidR="00F85C99" w:rsidRPr="0058336F" w:rsidRDefault="0060516C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],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: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344434" w14:paraId="042ABD2E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2074195" w14:textId="77777777" w:rsidR="00F85C99" w:rsidRPr="002F6A28" w:rsidRDefault="0060516C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B6BDDD9" w14:textId="77777777" w:rsidR="00F85C99" w:rsidRPr="002F6A28" w:rsidRDefault="0060516C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</w:t>
            </w:r>
            <w:proofErr xmlns:w="http://schemas.openxmlformats.org/wordprocessingml/2006/main" w:type="spellStart"/>
            <w:r xmlns:w="http://schemas.openxmlformats.org/wordprocessingml/2006/main" w:rsidRPr="002F6A28">
              <w:rPr>
                <w:b/>
              </w:rPr>
              <w:t xml:space="preserve">CCCN </w:t>
            </w:r>
            <w:proofErr xmlns:w="http://schemas.openxmlformats.org/wordprocessingml/2006/main" w:type="spellEnd"/>
            <w:r xmlns:w="http://schemas.openxmlformats.org/wordprocessingml/2006/main" w:rsidRPr="002F6A28">
              <w:rPr>
                <w:b/>
              </w:rPr>
              <w:t xml:space="preserve">，否则为国家关税标题。如适用，可另外提供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- 其他（海关编码：210690）；饮料（ICS 代码：67.160）</w:t>
            </w:r>
            <w:bookmarkEnd xmlns:w="http://schemas.openxmlformats.org/wordprocessingml/2006/main" w:id="22"/>
          </w:p>
        </w:tc>
      </w:tr>
      <w:tr w:rsidR="00344434" w14:paraId="0A6ED906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6A83E09" w14:textId="77777777" w:rsidR="00F85C99" w:rsidRPr="002F6A28" w:rsidRDefault="0060516C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F60E58B" w14:textId="77777777" w:rsidR="00F85C99" w:rsidRPr="002F6A28" w:rsidRDefault="0060516C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DUS 2037: 2022，康普茶 — 规范，第二版。</w:t>
            </w:r>
          </w:p>
          <w:p w14:paraId="3352CC28" w14:textId="77777777" w:rsidR="00EE3A11" w:rsidRPr="00C379C8" w:rsidRDefault="0060516C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注：该乌干达标准草案也已通知 SPS 委员会。 （13 页，英文）</w:t>
            </w:r>
            <w:bookmarkEnd xmlns:w="http://schemas.openxmlformats.org/wordprocessingml/2006/main" w:id="24"/>
          </w:p>
        </w:tc>
      </w:tr>
      <w:tr w:rsidR="00344434" w14:paraId="63C0DF72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9888163" w14:textId="77777777" w:rsidR="00F85C99" w:rsidRPr="002F6A28" w:rsidRDefault="0060516C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4D8945F" w14:textId="77777777" w:rsidR="00F85C99" w:rsidRPr="002F6A28" w:rsidRDefault="0060516C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内容说明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该乌干达标准草案规定了康普茶的要求、取样和测试方法。</w:t>
            </w:r>
            <w:bookmarkEnd xmlns:w="http://schemas.openxmlformats.org/wordprocessingml/2006/main" w:id="26"/>
          </w:p>
        </w:tc>
      </w:tr>
      <w:tr w:rsidR="00344434" w14:paraId="03FB1D3A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948F792" w14:textId="77777777" w:rsidR="00F85C99" w:rsidRPr="002F6A28" w:rsidRDefault="0060516C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F4E9019" w14:textId="77777777" w:rsidR="00F85C99" w:rsidRPr="002F6A28" w:rsidRDefault="0060516C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消费者信息、标签；防止欺诈行为和消费者保护；保护人类健康或安全；质量要求；减少贸易壁垒，促进贸易</w:t>
            </w:r>
            <w:bookmarkEnd xmlns:w="http://schemas.openxmlformats.org/wordprocessingml/2006/main" w:id="28"/>
          </w:p>
        </w:tc>
      </w:tr>
      <w:tr w:rsidR="00344434" w14:paraId="041974DE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39CDD36" w14:textId="77777777" w:rsidR="00F85C99" w:rsidRPr="002F6A28" w:rsidRDefault="0060516C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3DF41B9" w14:textId="77777777" w:rsidR="00072B36" w:rsidRPr="002F6A28" w:rsidRDefault="0060516C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66E93FA1" w14:textId="77777777" w:rsidR="00F85C99" w:rsidRPr="002F6A28" w:rsidRDefault="0060516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US CAC/GL 50，采样通用指南</w:t>
            </w:r>
          </w:p>
          <w:p w14:paraId="1D3AF322" w14:textId="77777777" w:rsidR="00F85C99" w:rsidRPr="002F6A28" w:rsidRDefault="0060516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美国 EAS 12，饮用水 — 规范</w:t>
            </w:r>
          </w:p>
          <w:p w14:paraId="798E2B8D" w14:textId="77777777" w:rsidR="00F85C99" w:rsidRPr="002F6A28" w:rsidRDefault="0060516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美国 EAS 38，预包装食品标签 — 一般要求</w:t>
            </w:r>
          </w:p>
          <w:p w14:paraId="5E29B602" w14:textId="77777777" w:rsidR="00F85C99" w:rsidRPr="002F6A28" w:rsidRDefault="0060516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美国 EAS 104，酒精饮料 — 取样和测试方法</w:t>
            </w:r>
          </w:p>
          <w:p w14:paraId="01385940" w14:textId="77777777" w:rsidR="00F85C99" w:rsidRPr="002F6A28" w:rsidRDefault="0060516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lastRenderedPageBreak xmlns:w="http://schemas.openxmlformats.org/wordprocessingml/2006/main"/>
            </w:r>
            <w:r xmlns:w="http://schemas.openxmlformats.org/wordprocessingml/2006/main" w:rsidRPr="002F6A28">
              <w:t xml:space="preserve">美国 EAS 803，营养标签 — 要求</w:t>
            </w:r>
          </w:p>
          <w:p w14:paraId="69C49CA7" w14:textId="77777777" w:rsidR="00F85C99" w:rsidRPr="002F6A28" w:rsidRDefault="0060516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美国 EAS 805，营养和健康声明的使用 — 要求</w:t>
            </w:r>
          </w:p>
          <w:p w14:paraId="36BA998C" w14:textId="77777777" w:rsidR="00F85C99" w:rsidRPr="002F6A28" w:rsidRDefault="0060516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美国 ISO 750，水果和蔬菜产品 - 可滴定酸度的测定</w:t>
            </w:r>
          </w:p>
          <w:p w14:paraId="2FA15DDC" w14:textId="77777777" w:rsidR="00F85C99" w:rsidRPr="002F6A28" w:rsidRDefault="0060516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美国 ISO 1842，水果和蔬菜产品 — pH 值的测定</w:t>
            </w:r>
          </w:p>
          <w:p w14:paraId="5C9A9E22" w14:textId="77777777" w:rsidR="00F85C99" w:rsidRPr="002F6A28" w:rsidRDefault="0060516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美国 ISO 6633，水果和蔬菜产品 — 铅含量的测定 — 无焰原子吸收光谱法</w:t>
            </w:r>
          </w:p>
          <w:p w14:paraId="32B156B1" w14:textId="77777777" w:rsidR="00F85C99" w:rsidRPr="002F6A28" w:rsidRDefault="0060516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US ISO 6634，水果、蔬菜和衍生产品 — 砷含量的测定 — 二乙基二硫代氨基甲酸银分光光度法</w:t>
            </w:r>
          </w:p>
          <w:p w14:paraId="5857A40F" w14:textId="77777777" w:rsidR="00F85C99" w:rsidRPr="002F6A28" w:rsidRDefault="0060516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美国 ISO 6637，水果、蔬菜和衍生产品 — 汞含量的测定 — 无焰原子吸收法</w:t>
            </w:r>
          </w:p>
          <w:p w14:paraId="353DB289" w14:textId="77777777" w:rsidR="00F85C99" w:rsidRPr="002F6A28" w:rsidRDefault="0060516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US ISO 6561-2，水果、蔬菜和衍生产品 - 镉含量的测定 - 第 2 部分：使用火焰原子吸收光谱法的方法</w:t>
            </w:r>
          </w:p>
          <w:p w14:paraId="1AF6F881" w14:textId="77777777" w:rsidR="00F85C99" w:rsidRPr="002F6A28" w:rsidRDefault="0060516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US 28，食品和饮料制造业卫生操作规范</w:t>
            </w:r>
          </w:p>
          <w:p w14:paraId="0FA83253" w14:textId="77777777" w:rsidR="00F85C99" w:rsidRPr="002F6A28" w:rsidRDefault="0060516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US 45，食品添加剂通用标准</w:t>
            </w:r>
          </w:p>
          <w:p w14:paraId="429F5C3D" w14:textId="77777777" w:rsidR="00F85C99" w:rsidRPr="002F6A28" w:rsidRDefault="0060516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US 1659，食品接触材料——包装材料要求</w:t>
            </w:r>
          </w:p>
          <w:p w14:paraId="76A271F0" w14:textId="77777777" w:rsidR="00F85C99" w:rsidRPr="002F6A28" w:rsidRDefault="0060516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美国 ISO 7251，食品和动物饲料的微生物学——水平检测和假定大肠杆菌计数的方法——最可能数技术</w:t>
            </w:r>
          </w:p>
          <w:p w14:paraId="50FA05F6" w14:textId="77777777" w:rsidR="00F85C99" w:rsidRPr="002F6A28" w:rsidRDefault="0060516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美国 ISO 21527-1，食品和动物饲料微生物学——酵母菌和霉菌计数的水平法——第 1 部分，水分活度大于 0.95 的产品中的菌落计数技术</w:t>
            </w:r>
          </w:p>
          <w:p w14:paraId="22C39F49" w14:textId="77777777" w:rsidR="00F85C99" w:rsidRPr="002F6A28" w:rsidRDefault="0060516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美国 ISO 6888-1，食品和动物饲料微生物学——凝固酶阳性葡萄球菌（金黄色葡萄球菌和其他物种）计数的水平法——第 1 部分：使用 Baird-Parker 琼脂培养基的技术</w:t>
            </w:r>
          </w:p>
          <w:p w14:paraId="45C28318" w14:textId="77777777" w:rsidR="00F85C99" w:rsidRPr="002F6A28" w:rsidRDefault="0060516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美国 ISO 6579–1，食物链微生物学——沙门氏菌检测、计数和血清分型的水平方法——第 1 部分：沙门氏菌</w:t>
            </w:r>
            <w:proofErr xmlns:w="http://schemas.openxmlformats.org/wordprocessingml/2006/main" w:type="spellStart"/>
            <w:r xmlns:w="http://schemas.openxmlformats.org/wordprocessingml/2006/main" w:rsidRPr="002F6A28">
              <w:t xml:space="preserve">属的检测</w:t>
            </w:r>
            <w:proofErr xmlns:w="http://schemas.openxmlformats.org/wordprocessingml/2006/main" w:type="spellEnd"/>
          </w:p>
          <w:p w14:paraId="522C05D0" w14:textId="77777777" w:rsidR="00F85C99" w:rsidRPr="002F6A28" w:rsidRDefault="0060516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US 872:2011，发酵（非酒精）谷物饮料 — 规范。</w:t>
            </w:r>
          </w:p>
          <w:p w14:paraId="7DE7CB15" w14:textId="77777777" w:rsidR="00F85C99" w:rsidRPr="002F6A28" w:rsidRDefault="0060516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世界卫生组织，酒精标签。</w:t>
            </w:r>
          </w:p>
          <w:p w14:paraId="4066F29E" w14:textId="77777777" w:rsidR="00F85C99" w:rsidRPr="002F6A28" w:rsidRDefault="0060516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食品和药物管理局食品法典范本下的康普茶酿造：风险分析和加工指南——特别报告。</w:t>
            </w:r>
          </w:p>
          <w:p w14:paraId="48767954" w14:textId="77777777" w:rsidR="00F85C99" w:rsidRPr="002F6A28" w:rsidRDefault="0060516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康普茶操作规范，康普茶酿造国际操作规范，2.2 版</w:t>
            </w:r>
            <w:bookmarkEnd xmlns:w="http://schemas.openxmlformats.org/wordprocessingml/2006/main" w:id="30"/>
          </w:p>
        </w:tc>
      </w:tr>
      <w:tr w:rsidR="00344434" w14:paraId="6DC5D05F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FA52AF5" w14:textId="77777777" w:rsidR="00EE3A11" w:rsidRPr="002F6A28" w:rsidRDefault="0060516C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E6DEFB0" w14:textId="77777777" w:rsidR="00EE3A11" w:rsidRPr="002F6A28" w:rsidRDefault="0060516C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3A91285A" w14:textId="77777777" w:rsidR="00EE3A11" w:rsidRPr="002F6A28" w:rsidRDefault="0060516C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344434" w14:paraId="787C45D2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8D7B7E2" w14:textId="77777777" w:rsidR="00F85C99" w:rsidRPr="002F6A28" w:rsidRDefault="0060516C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6B63E2E" w14:textId="77777777" w:rsidR="00F85C99" w:rsidRPr="002F6A28" w:rsidRDefault="0060516C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344434" w14:paraId="5A413169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528F84B2" w14:textId="77777777" w:rsidR="00F85C99" w:rsidRPr="002F6A28" w:rsidRDefault="0060516C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66E280CC" w14:textId="77777777" w:rsidR="00F85C99" w:rsidRPr="002F6A28" w:rsidRDefault="0060516C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1A73EDAD" w14:textId="77777777" w:rsidR="00EE3A11" w:rsidRPr="00A12DDE" w:rsidRDefault="0060516C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乌干达国家标准局</w:t>
            </w:r>
          </w:p>
          <w:p w14:paraId="6C71B7F9" w14:textId="77777777" w:rsidR="00EE3A11" w:rsidRPr="00A12DDE" w:rsidRDefault="0060516C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地块 2-12 </w:t>
            </w:r>
            <w:proofErr xmlns:w="http://schemas.openxmlformats.org/wordprocessingml/2006/main" w:type="spellStart"/>
            <w:r xmlns:w="http://schemas.openxmlformats.org/wordprocessingml/2006/main" w:rsidRPr="00A12DDE">
              <w:rPr>
                <w:bCs/>
              </w:rPr>
              <w:t xml:space="preserve">ByPass </w:t>
            </w:r>
            <w:proofErr xmlns:w="http://schemas.openxmlformats.org/wordprocessingml/2006/main" w:type="spellEnd"/>
            <w:r xmlns:w="http://schemas.openxmlformats.org/wordprocessingml/2006/main" w:rsidRPr="00A12DDE">
              <w:rPr>
                <w:bCs/>
              </w:rPr>
              <w:t xml:space="preserve">Link， </w:t>
            </w:r>
            <w:proofErr xmlns:w="http://schemas.openxmlformats.org/wordprocessingml/2006/main" w:type="spellStart"/>
            <w:r xmlns:w="http://schemas.openxmlformats.org/wordprocessingml/2006/main" w:rsidRPr="00A12DDE">
              <w:rPr>
                <w:bCs/>
              </w:rPr>
              <w:t xml:space="preserve">Bweyogerere</w:t>
            </w:r>
            <w:proofErr xmlns:w="http://schemas.openxmlformats.org/wordprocessingml/2006/main" w:type="spellEnd"/>
            <w:r xmlns:w="http://schemas.openxmlformats.org/wordprocessingml/2006/main" w:rsidRPr="00A12DDE">
              <w:rPr>
                <w:bCs/>
              </w:rPr>
              <w:t xml:space="preserve">工业和商业园</w:t>
            </w:r>
          </w:p>
          <w:p w14:paraId="61ABB926" w14:textId="77777777" w:rsidR="00EE3A11" w:rsidRPr="00A12DDE" w:rsidRDefault="0060516C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邮政信箱 6329</w:t>
            </w:r>
          </w:p>
          <w:p w14:paraId="13EAE403" w14:textId="77777777" w:rsidR="00EE3A11" w:rsidRPr="00A12DDE" w:rsidRDefault="0060516C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乌干达坎帕拉</w:t>
            </w:r>
          </w:p>
          <w:p w14:paraId="353A0E93" w14:textId="77777777" w:rsidR="00EE3A11" w:rsidRPr="00A12DDE" w:rsidRDefault="0060516C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电话：+(256) 4 1733 3250/1/2</w:t>
            </w:r>
          </w:p>
          <w:p w14:paraId="0F4DDBD2" w14:textId="77777777" w:rsidR="00EE3A11" w:rsidRPr="00A12DDE" w:rsidRDefault="0060516C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传真：+(256) 4 1428 6123</w:t>
            </w:r>
          </w:p>
          <w:p w14:paraId="38F6C688" w14:textId="77777777" w:rsidR="00EE3A11" w:rsidRPr="00A12DDE" w:rsidRDefault="0060516C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info@unbs.go.ug</w:t>
              </w:r>
            </w:hyperlink>
          </w:p>
          <w:p w14:paraId="6E2B0E91" w14:textId="77777777" w:rsidR="00EE3A11" w:rsidRPr="00A12DDE" w:rsidRDefault="0060516C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0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</w:p>
          <w:p w14:paraId="04DAD59A" w14:textId="77777777" w:rsidR="00EE3A11" w:rsidRPr="00A12DDE" w:rsidRDefault="00AF7073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1" w:tgtFrame="_blank" w:history="1">
              <w:r xmlns:w="http://schemas.openxmlformats.org/wordprocessingml/2006/main" w:rsidR="0060516C" w:rsidRPr="00A12DDE">
                <w:rPr>
                  <w:bCs/>
                  <w:color w:val="0000FF"/>
                  <w:u w:val="single"/>
                </w:rPr>
                <w:t xml:space="preserve">https://members.wto.org/crnattachments/2022/TBT/UGA/22_7723_00_e.pdf</w:t>
              </w:r>
            </w:hyperlink>
            <w:bookmarkEnd xmlns:w="http://schemas.openxmlformats.org/wordprocessingml/2006/main" w:id="42"/>
          </w:p>
        </w:tc>
      </w:tr>
    </w:tbl>
    <w:p w14:paraId="12117964" w14:textId="77777777" w:rsidR="00EE3A11" w:rsidRPr="002F6A28" w:rsidRDefault="00EE3A11" w:rsidP="002F6A28"/>
    <w:sectPr w:rsidR="00EE3A11" w:rsidRPr="002F6A28" w:rsidSect="00760DB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E0AD33" w14:textId="77777777" w:rsidR="009B3C42" w:rsidRDefault="0060516C">
      <w:r>
        <w:separator/>
      </w:r>
    </w:p>
  </w:endnote>
  <w:endnote w:type="continuationSeparator" w:id="0">
    <w:p w14:paraId="3B84584A" w14:textId="77777777" w:rsidR="009B3C42" w:rsidRDefault="00605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527A5" w14:textId="77777777" w:rsidR="009239F7" w:rsidRPr="002F6A28" w:rsidRDefault="0060516C" w:rsidP="009239F7">
    <w:pPr xmlns:w="http://schemas.openxmlformats.org/wordprocessingml/2006/main">
      <w:pStyle w:val="Piedepgina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FC1BB" w14:textId="77777777" w:rsidR="009239F7" w:rsidRPr="002F6A28" w:rsidRDefault="0060516C" w:rsidP="009239F7">
    <w:pPr xmlns:w="http://schemas.openxmlformats.org/wordprocessingml/2006/main">
      <w:pStyle w:val="Piedepgina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2C1C6" w14:textId="77777777" w:rsidR="00EE3A11" w:rsidRPr="002F6A28" w:rsidRDefault="0060516C">
    <w:pPr xmlns:w="http://schemas.openxmlformats.org/wordprocessingml/2006/main">
      <w:pStyle w:val="Piedepgina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6AA88D" w14:textId="77777777" w:rsidR="009B3C42" w:rsidRDefault="0060516C">
      <w:r>
        <w:separator/>
      </w:r>
    </w:p>
  </w:footnote>
  <w:footnote w:type="continuationSeparator" w:id="0">
    <w:p w14:paraId="05AEB727" w14:textId="77777777" w:rsidR="009B3C42" w:rsidRDefault="006051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35EC8" w14:textId="77777777" w:rsidR="009239F7" w:rsidRPr="002F6A28" w:rsidRDefault="0060516C" w:rsidP="009239F7">
    <w:pPr xmlns:w="http://schemas.openxmlformats.org/wordprocessingml/2006/main">
      <w:pStyle w:val="Encabezado"/>
      <w:pBdr>
        <w:bottom w:val="single" w:sz="4" w:space="1" w:color="auto"/>
      </w:pBdr>
      <w:tabs>
        <w:tab w:val="clear" w:pos="4513"/>
        <w:tab w:val="clear" w:pos="9027"/>
      </w:tabs>
      <w:jc w:val="center"/>
    </w:pPr>
    <w:proofErr xmlns:w="http://schemas.openxmlformats.org/wordprocessingml/2006/main" w:type="spellStart"/>
    <w:r xmlns:w="http://schemas.openxmlformats.org/wordprocessingml/2006/main" w:rsidRPr="002F6A28">
      <w:t xml:space="preserve">tbt符号</w:t>
    </w:r>
    <w:proofErr xmlns:w="http://schemas.openxmlformats.org/wordprocessingml/2006/main" w:type="spellEnd"/>
  </w:p>
  <w:p w14:paraId="7467CD2F" w14:textId="77777777" w:rsidR="009239F7" w:rsidRPr="002F6A28" w:rsidRDefault="009239F7" w:rsidP="009239F7">
    <w:pPr>
      <w:pStyle w:val="Encabezado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4D377C8F" w14:textId="77777777" w:rsidR="009239F7" w:rsidRPr="002F6A28" w:rsidRDefault="0060516C" w:rsidP="009239F7">
    <w:pPr xmlns:w="http://schemas.openxmlformats.org/wordprocessingml/2006/main">
      <w:pStyle w:val="Encabezado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64B256C9" w14:textId="77777777" w:rsidR="009239F7" w:rsidRPr="002F6A28" w:rsidRDefault="009239F7" w:rsidP="009239F7">
    <w:pPr>
      <w:pStyle w:val="Encabezado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B041A" w14:textId="77777777" w:rsidR="009239F7" w:rsidRPr="002F6A28" w:rsidRDefault="0060516C" w:rsidP="009239F7">
    <w:pPr xmlns:w="http://schemas.openxmlformats.org/wordprocessingml/2006/main">
      <w:pStyle w:val="Encabezado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 </w:t>
    </w:r>
    <w:proofErr xmlns:w="http://schemas.openxmlformats.org/wordprocessingml/2006/main" w:type="spellStart"/>
    <w:r xmlns:w="http://schemas.openxmlformats.org/wordprocessingml/2006/main" w:rsidRPr="002F6A28">
      <w:t xml:space="preserve">UGA </w:t>
    </w:r>
    <w:proofErr xmlns:w="http://schemas.openxmlformats.org/wordprocessingml/2006/main" w:type="spellEnd"/>
    <w:r xmlns:w="http://schemas.openxmlformats.org/wordprocessingml/2006/main" w:rsidRPr="002F6A28">
      <w:t xml:space="preserve">/1698</w:t>
    </w:r>
    <w:bookmarkEnd xmlns:w="http://schemas.openxmlformats.org/wordprocessingml/2006/main" w:id="43"/>
  </w:p>
  <w:p w14:paraId="2A8936A8" w14:textId="77777777" w:rsidR="009239F7" w:rsidRPr="002F6A28" w:rsidRDefault="009239F7" w:rsidP="009239F7">
    <w:pPr>
      <w:pStyle w:val="Encabezado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D02A35F" w14:textId="77777777" w:rsidR="009239F7" w:rsidRPr="002F6A28" w:rsidRDefault="0060516C" w:rsidP="009239F7">
    <w:pPr xmlns:w="http://schemas.openxmlformats.org/wordprocessingml/2006/main">
      <w:pStyle w:val="Encabezado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19425346" w14:textId="77777777" w:rsidR="009239F7" w:rsidRPr="002F6A28" w:rsidRDefault="009239F7" w:rsidP="009239F7">
    <w:pPr>
      <w:pStyle w:val="Encabezado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810"/>
      <w:gridCol w:w="2020"/>
      <w:gridCol w:w="3196"/>
    </w:tblGrid>
    <w:tr w:rsidR="0060516C" w:rsidRPr="0060516C" w14:paraId="61CCB8C1" w14:textId="77777777" w:rsidTr="0060516C">
      <w:trPr>
        <w:trHeight w:val="240"/>
        <w:jc w:val="center"/>
      </w:trPr>
      <w:tc>
        <w:tcPr>
          <w:tcW w:w="2053" w:type="pct"/>
          <w:shd w:val="clear" w:color="auto" w:fill="auto"/>
          <w:tcMar>
            <w:left w:w="108" w:type="dxa"/>
            <w:right w:w="108" w:type="dxa"/>
          </w:tcMar>
          <w:vAlign w:val="center"/>
        </w:tcPr>
        <w:p w14:paraId="0CA738F0" w14:textId="77777777" w:rsidR="0060516C" w:rsidRPr="0060516C" w:rsidRDefault="0060516C" w:rsidP="00703F81">
          <w:pPr>
            <w:rPr>
              <w:rFonts w:eastAsia="Verdana" w:cs="Verdana"/>
              <w:noProof/>
              <w:szCs w:val="18"/>
              <w:lang w:eastAsia="en-GB"/>
            </w:rPr>
          </w:pPr>
          <w:bookmarkStart w:id="44" w:name="bmkRestricted" w:colFirst="1" w:colLast="1"/>
          <w:bookmarkStart w:id="45" w:name="bmkMasthead"/>
        </w:p>
      </w:tc>
      <w:tc>
        <w:tcPr>
          <w:tcW w:w="2947" w:type="pct"/>
          <w:gridSpan w:val="2"/>
          <w:shd w:val="clear" w:color="auto" w:fill="auto"/>
          <w:tcMar>
            <w:left w:w="108" w:type="dxa"/>
            <w:right w:w="108" w:type="dxa"/>
          </w:tcMar>
          <w:vAlign w:val="center"/>
        </w:tcPr>
        <w:p w14:paraId="06400A03" w14:textId="77777777" w:rsidR="0060516C" w:rsidRPr="0060516C" w:rsidRDefault="0060516C" w:rsidP="00703F81">
          <w:pPr>
            <w:jc w:val="right"/>
            <w:rPr>
              <w:rFonts w:eastAsia="Verdana" w:cs="Verdana"/>
              <w:b/>
              <w:color w:val="FF0000"/>
              <w:szCs w:val="18"/>
            </w:rPr>
          </w:pPr>
        </w:p>
      </w:tc>
    </w:tr>
    <w:tr w:rsidR="0060516C" w:rsidRPr="0060516C" w14:paraId="1F7B53A7" w14:textId="77777777" w:rsidTr="0060516C">
      <w:trPr>
        <w:trHeight w:val="213"/>
        <w:jc w:val="center"/>
      </w:trPr>
      <w:tc>
        <w:tcPr>
          <w:tcW w:w="2053" w:type="pct"/>
          <w:vMerge w:val="restart"/>
          <w:shd w:val="clear" w:color="auto" w:fill="auto"/>
          <w:tcMar>
            <w:left w:w="0" w:type="dxa"/>
            <w:right w:w="0" w:type="dxa"/>
          </w:tcMar>
        </w:tcPr>
        <w:p w14:paraId="05D8AFA4" w14:textId="27A474D4" w:rsidR="0060516C" w:rsidRPr="0060516C" w:rsidRDefault="0060516C" w:rsidP="00703F81">
          <w:pPr>
            <w:jc w:val="left"/>
            <w:rPr>
              <w:rFonts w:eastAsia="Verdana" w:cs="Verdana"/>
              <w:szCs w:val="18"/>
            </w:rPr>
          </w:pPr>
          <w:bookmarkStart w:id="46" w:name="bmkLogo" w:colFirst="0" w:colLast="0"/>
          <w:bookmarkEnd w:id="44"/>
          <w:r>
            <w:rPr>
              <w:rFonts w:eastAsia="Verdana" w:cs="Verdana"/>
              <w:noProof/>
              <w:szCs w:val="18"/>
            </w:rPr>
            <w:drawing>
              <wp:inline distT="0" distB="0" distL="0" distR="0" wp14:anchorId="6B22BC09" wp14:editId="388228B5">
                <wp:extent cx="2415902" cy="720090"/>
                <wp:effectExtent l="0" t="0" r="3810" b="3810"/>
                <wp:docPr id="3" name="Imagen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15902" cy="7200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47" w:type="pct"/>
          <w:gridSpan w:val="2"/>
          <w:shd w:val="clear" w:color="auto" w:fill="auto"/>
          <w:tcMar>
            <w:left w:w="108" w:type="dxa"/>
            <w:right w:w="108" w:type="dxa"/>
          </w:tcMar>
        </w:tcPr>
        <w:p w14:paraId="64D6CCCA" w14:textId="77777777" w:rsidR="0060516C" w:rsidRPr="0060516C" w:rsidRDefault="0060516C" w:rsidP="00703F81">
          <w:pPr>
            <w:jc w:val="right"/>
            <w:rPr>
              <w:rFonts w:eastAsia="Verdana" w:cs="Verdana"/>
              <w:b/>
              <w:szCs w:val="18"/>
            </w:rPr>
          </w:pPr>
        </w:p>
      </w:tc>
    </w:tr>
    <w:tr w:rsidR="0060516C" w:rsidRPr="0060516C" w14:paraId="69030DD0" w14:textId="77777777" w:rsidTr="0060516C">
      <w:trPr>
        <w:trHeight w:val="868"/>
        <w:jc w:val="center"/>
      </w:trPr>
      <w:tc>
        <w:tcPr>
          <w:tcW w:w="2053" w:type="pct"/>
          <w:vMerge/>
          <w:shd w:val="clear" w:color="auto" w:fill="auto"/>
          <w:tcMar>
            <w:left w:w="108" w:type="dxa"/>
            <w:right w:w="108" w:type="dxa"/>
          </w:tcMar>
        </w:tcPr>
        <w:p w14:paraId="5944E138" w14:textId="77777777" w:rsidR="0060516C" w:rsidRPr="0060516C" w:rsidRDefault="0060516C" w:rsidP="00703F81">
          <w:pPr>
            <w:jc w:val="left"/>
            <w:rPr>
              <w:rFonts w:eastAsia="Verdana" w:cs="Verdana"/>
              <w:noProof/>
              <w:szCs w:val="18"/>
              <w:lang w:eastAsia="en-GB"/>
            </w:rPr>
          </w:pPr>
          <w:bookmarkStart w:id="47" w:name="bmkSymbols" w:colFirst="1" w:colLast="1"/>
          <w:bookmarkEnd w:id="46"/>
        </w:p>
      </w:tc>
      <w:tc>
        <w:tcPr>
          <w:tcW w:w="2947" w:type="pct"/>
          <w:gridSpan w:val="2"/>
          <w:shd w:val="clear" w:color="auto" w:fill="auto"/>
          <w:tcMar>
            <w:left w:w="108" w:type="dxa"/>
            <w:right w:w="108" w:type="dxa"/>
          </w:tcMar>
        </w:tcPr>
        <w:p w14:paraId="4280F9FC" w14:textId="41FB44DA" w:rsidR="0060516C" w:rsidRPr="0060516C" w:rsidRDefault="0060516C" w:rsidP="00703F81">
          <w:pPr xmlns:w="http://schemas.openxmlformats.org/wordprocessingml/2006/main">
            <w:jc w:val="right"/>
            <w:rPr>
              <w:rFonts w:eastAsia="Verdana" w:cs="Verdana"/>
              <w:b/>
              <w:szCs w:val="18"/>
            </w:rPr>
          </w:pPr>
          <w:r xmlns:w="http://schemas.openxmlformats.org/wordprocessingml/2006/main">
            <w:rPr>
              <w:b/>
              <w:szCs w:val="18"/>
            </w:rPr>
            <w:t xml:space="preserve">G/TBT/N/ </w:t>
          </w:r>
          <w:proofErr xmlns:w="http://schemas.openxmlformats.org/wordprocessingml/2006/main" w:type="spellStart"/>
          <w:r xmlns:w="http://schemas.openxmlformats.org/wordprocessingml/2006/main">
            <w:rPr>
              <w:b/>
              <w:szCs w:val="18"/>
            </w:rPr>
            <w:t xml:space="preserve">UGA </w:t>
          </w:r>
          <w:proofErr xmlns:w="http://schemas.openxmlformats.org/wordprocessingml/2006/main" w:type="spellEnd"/>
          <w:r xmlns:w="http://schemas.openxmlformats.org/wordprocessingml/2006/main">
            <w:rPr>
              <w:b/>
              <w:szCs w:val="18"/>
            </w:rPr>
            <w:t xml:space="preserve">/1698</w:t>
          </w:r>
        </w:p>
      </w:tc>
    </w:tr>
    <w:tr w:rsidR="0060516C" w:rsidRPr="0060516C" w14:paraId="4C03D32A" w14:textId="77777777" w:rsidTr="0060516C">
      <w:trPr>
        <w:trHeight w:val="240"/>
        <w:jc w:val="center"/>
      </w:trPr>
      <w:tc>
        <w:tcPr>
          <w:tcW w:w="2053" w:type="pct"/>
          <w:vMerge/>
          <w:shd w:val="clear" w:color="auto" w:fill="auto"/>
          <w:tcMar>
            <w:left w:w="108" w:type="dxa"/>
            <w:right w:w="108" w:type="dxa"/>
          </w:tcMar>
          <w:vAlign w:val="center"/>
        </w:tcPr>
        <w:p w14:paraId="3535D987" w14:textId="77777777" w:rsidR="0060516C" w:rsidRPr="0060516C" w:rsidRDefault="0060516C" w:rsidP="00703F81">
          <w:pPr>
            <w:rPr>
              <w:rFonts w:eastAsia="Verdana" w:cs="Verdana"/>
              <w:szCs w:val="18"/>
            </w:rPr>
          </w:pPr>
          <w:bookmarkStart w:id="48" w:name="bmkDate" w:colFirst="1" w:colLast="1"/>
          <w:bookmarkEnd w:id="47"/>
        </w:p>
      </w:tc>
      <w:tc>
        <w:tcPr>
          <w:tcW w:w="2947" w:type="pct"/>
          <w:gridSpan w:val="2"/>
          <w:shd w:val="clear" w:color="auto" w:fill="auto"/>
          <w:tcMar>
            <w:left w:w="108" w:type="dxa"/>
            <w:right w:w="108" w:type="dxa"/>
          </w:tcMar>
          <w:vAlign w:val="center"/>
        </w:tcPr>
        <w:p w14:paraId="6DE6D845" w14:textId="316F1C80" w:rsidR="0060516C" w:rsidRPr="0060516C" w:rsidRDefault="0060516C" w:rsidP="00703F81">
          <w:pPr xmlns:w="http://schemas.openxmlformats.org/wordprocessingml/2006/main">
            <w:jc w:val="right"/>
            <w:rPr>
              <w:rFonts w:eastAsia="Verdana" w:cs="Verdana"/>
              <w:szCs w:val="18"/>
            </w:rPr>
          </w:pPr>
          <w:r xmlns:w="http://schemas.openxmlformats.org/wordprocessingml/2006/main">
            <w:rPr>
              <w:rFonts w:eastAsia="Verdana" w:cs="Verdana"/>
              <w:szCs w:val="18"/>
            </w:rPr>
            <w:t xml:space="preserve">2022 年 11 月 10 日</w:t>
          </w:r>
        </w:p>
      </w:tc>
    </w:tr>
    <w:tr w:rsidR="0060516C" w:rsidRPr="0060516C" w14:paraId="77D3E461" w14:textId="77777777" w:rsidTr="0060516C">
      <w:trPr>
        <w:trHeight w:val="412"/>
        <w:jc w:val="center"/>
      </w:trPr>
      <w:tc>
        <w:tcPr>
          <w:tcW w:w="3201" w:type="pct"/>
          <w:gridSpan w:val="2"/>
          <w:tcBorders>
            <w:bottom w:val="single" w:sz="4" w:space="0" w:color="auto"/>
          </w:tcBorders>
          <w:shd w:val="clear" w:color="auto" w:fill="auto"/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9C8D517" w14:textId="14470AEF" w:rsidR="0060516C" w:rsidRPr="0060516C" w:rsidRDefault="0060516C" w:rsidP="00703F81">
          <w:pPr xmlns:w="http://schemas.openxmlformats.org/wordprocessingml/2006/main">
            <w:jc w:val="left"/>
            <w:rPr>
              <w:rFonts w:eastAsia="Verdana" w:cs="Verdana"/>
              <w:b/>
              <w:szCs w:val="18"/>
            </w:rPr>
          </w:pPr>
          <w:bookmarkStart xmlns:w="http://schemas.openxmlformats.org/wordprocessingml/2006/main" w:id="49" w:name="bmkSerial" w:colFirst="0" w:colLast="0"/>
          <w:bookmarkStart xmlns:w="http://schemas.openxmlformats.org/wordprocessingml/2006/main" w:id="50" w:name="bmkTotPages" w:colFirst="1" w:colLast="1"/>
          <w:bookmarkEnd xmlns:w="http://schemas.openxmlformats.org/wordprocessingml/2006/main" w:id="48"/>
          <w:r xmlns:w="http://schemas.openxmlformats.org/wordprocessingml/2006/main">
            <w:rPr>
              <w:rFonts w:eastAsia="Verdana" w:cs="Verdana"/>
              <w:color w:val="FF0000"/>
              <w:szCs w:val="18"/>
            </w:rPr>
            <w:t xml:space="preserve">(22 </w:t>
          </w:r>
          <w:r xmlns:w="http://schemas.openxmlformats.org/wordprocessingml/2006/main">
            <w:rPr>
              <w:rFonts w:eastAsia="Verdana" w:cs="Verdana"/>
              <w:color w:val="FF0000"/>
              <w:szCs w:val="18"/>
            </w:rPr>
            <w:noBreakHyphen xmlns:w="http://schemas.openxmlformats.org/wordprocessingml/2006/main"/>
          </w:r>
          <w:r xmlns:w="http://schemas.openxmlformats.org/wordprocessingml/2006/main" w:rsidR="00AF7073">
            <w:rPr>
              <w:rFonts w:eastAsia="Verdana" w:cs="Verdana"/>
              <w:color w:val="FF0000"/>
              <w:szCs w:val="18"/>
            </w:rPr>
            <w:t xml:space="preserve">8434)</w:t>
          </w:r>
        </w:p>
      </w:tc>
      <w:tc>
        <w:tcPr>
          <w:tcW w:w="1799" w:type="pct"/>
          <w:tcBorders>
            <w:bottom w:val="single" w:sz="4" w:space="0" w:color="auto"/>
          </w:tcBorders>
          <w:shd w:val="clear" w:color="auto" w:fill="auto"/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8A39D3C" w14:textId="0D533C49" w:rsidR="0060516C" w:rsidRPr="0060516C" w:rsidRDefault="0060516C" w:rsidP="00703F81">
          <w:pPr xmlns:w="http://schemas.openxmlformats.org/wordprocessingml/2006/main">
            <w:jc w:val="right"/>
            <w:rPr>
              <w:rFonts w:eastAsia="Verdana" w:cs="Verdana"/>
              <w:szCs w:val="18"/>
            </w:rPr>
          </w:pPr>
          <w:r xmlns:w="http://schemas.openxmlformats.org/wordprocessingml/2006/main">
            <w:rPr>
              <w:rFonts w:eastAsia="Verdana" w:cs="Verdana"/>
              <w:szCs w:val="18"/>
            </w:rPr>
            <w:t xml:space="preserve">页数： </w:t>
          </w:r>
          <w:r xmlns:w="http://schemas.openxmlformats.org/wordprocessingml/2006/main">
            <w:rPr>
              <w:rFonts w:eastAsia="Verdana" w:cs="Verdana"/>
              <w:szCs w:val="18"/>
            </w:rPr>
            <w:fldChar xmlns:w="http://schemas.openxmlformats.org/wordprocessingml/2006/main" w:fldCharType="begin"/>
          </w:r>
          <w:r xmlns:w="http://schemas.openxmlformats.org/wordprocessingml/2006/main">
            <w:rPr>
              <w:rFonts w:eastAsia="Verdana" w:cs="Verdana"/>
              <w:szCs w:val="18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>
            <w:rPr>
              <w:rFonts w:eastAsia="Verdana" w:cs="Verdana"/>
              <w:szCs w:val="18"/>
            </w:rPr>
            <w:fldChar xmlns:w="http://schemas.openxmlformats.org/wordprocessingml/2006/main" w:fldCharType="separate"/>
          </w:r>
          <w:r xmlns:w="http://schemas.openxmlformats.org/wordprocessingml/2006/main">
            <w:rPr>
              <w:rFonts w:eastAsia="Verdana" w:cs="Verdana"/>
              <w:noProof/>
              <w:szCs w:val="18"/>
            </w:rPr>
            <w:t xml:space="preserve">1 </w:t>
          </w:r>
          <w:r xmlns:w="http://schemas.openxmlformats.org/wordprocessingml/2006/main">
            <w:rPr>
              <w:rFonts w:eastAsia="Verdana" w:cs="Verdana"/>
              <w:szCs w:val="18"/>
            </w:rPr>
            <w:fldChar xmlns:w="http://schemas.openxmlformats.org/wordprocessingml/2006/main" w:fldCharType="end"/>
          </w:r>
          <w:r xmlns:w="http://schemas.openxmlformats.org/wordprocessingml/2006/main">
            <w:rPr>
              <w:rFonts w:eastAsia="Verdana" w:cs="Verdana"/>
              <w:szCs w:val="18"/>
            </w:rPr>
            <w:t xml:space="preserve">/ </w:t>
          </w:r>
          <w:r xmlns:w="http://schemas.openxmlformats.org/wordprocessingml/2006/main">
            <w:rPr>
              <w:rFonts w:eastAsia="Verdana" w:cs="Verdana"/>
              <w:szCs w:val="18"/>
            </w:rPr>
            <w:fldChar xmlns:w="http://schemas.openxmlformats.org/wordprocessingml/2006/main" w:fldCharType="begin"/>
          </w:r>
          <w:r xmlns:w="http://schemas.openxmlformats.org/wordprocessingml/2006/main">
            <w:rPr>
              <w:rFonts w:eastAsia="Verdana" w:cs="Verdana"/>
              <w:szCs w:val="18"/>
            </w:rPr>
            <w:instrText xmlns:w="http://schemas.openxmlformats.org/wordprocessingml/2006/main" xml:space="preserve"> NUMPAGES  \# "0" \* Arabic  \* MERGEFORMAT </w:instrText>
          </w:r>
          <w:r xmlns:w="http://schemas.openxmlformats.org/wordprocessingml/2006/main">
            <w:rPr>
              <w:rFonts w:eastAsia="Verdana" w:cs="Verdana"/>
              <w:szCs w:val="18"/>
            </w:rPr>
            <w:fldChar xmlns:w="http://schemas.openxmlformats.org/wordprocessingml/2006/main" w:fldCharType="separate"/>
          </w:r>
          <w:r xmlns:w="http://schemas.openxmlformats.org/wordprocessingml/2006/main">
            <w:rPr>
              <w:rFonts w:eastAsia="Verdana" w:cs="Verdana"/>
              <w:noProof/>
              <w:szCs w:val="18"/>
            </w:rPr>
            <w:t xml:space="preserve">3</w:t>
          </w:r>
          <w:r xmlns:w="http://schemas.openxmlformats.org/wordprocessingml/2006/main">
            <w:rPr>
              <w:rFonts w:eastAsia="Verdana" w:cs="Verdana"/>
              <w:szCs w:val="18"/>
            </w:rPr>
            <w:fldChar xmlns:w="http://schemas.openxmlformats.org/wordprocessingml/2006/main" w:fldCharType="end"/>
          </w:r>
        </w:p>
      </w:tc>
    </w:tr>
    <w:tr w:rsidR="0060516C" w:rsidRPr="0060516C" w14:paraId="2410A0ED" w14:textId="77777777" w:rsidTr="0060516C">
      <w:trPr>
        <w:trHeight w:val="240"/>
        <w:jc w:val="center"/>
      </w:trPr>
      <w:tc>
        <w:tcPr>
          <w:tcW w:w="3201" w:type="pct"/>
          <w:gridSpan w:val="2"/>
          <w:tcBorders>
            <w:top w:val="single" w:sz="4" w:space="0" w:color="auto"/>
          </w:tcBorders>
          <w:shd w:val="clear" w:color="auto" w:fill="auto"/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6ED586C" w14:textId="30756358" w:rsidR="0060516C" w:rsidRPr="0060516C" w:rsidRDefault="0060516C" w:rsidP="00703F81">
          <w:pPr xmlns:w="http://schemas.openxmlformats.org/wordprocessingml/2006/main">
            <w:jc w:val="left"/>
            <w:rPr>
              <w:rFonts w:eastAsia="Verdana" w:cs="Verdana"/>
              <w:szCs w:val="18"/>
            </w:rPr>
          </w:pPr>
          <w:bookmarkStart xmlns:w="http://schemas.openxmlformats.org/wordprocessingml/2006/main" w:id="51" w:name="bmkCommittee" w:colFirst="0" w:colLast="0"/>
          <w:bookmarkStart xmlns:w="http://schemas.openxmlformats.org/wordprocessingml/2006/main" w:id="52" w:name="bmkLanguage" w:colFirst="1" w:colLast="1"/>
          <w:bookmarkEnd xmlns:w="http://schemas.openxmlformats.org/wordprocessingml/2006/main" w:id="49"/>
          <w:bookmarkEnd xmlns:w="http://schemas.openxmlformats.org/wordprocessingml/2006/main" w:id="50"/>
          <w:r xmlns:w="http://schemas.openxmlformats.org/wordprocessingml/2006/main">
            <w:rPr>
              <w:b/>
              <w:szCs w:val="18"/>
            </w:rPr>
            <w:t xml:space="preserve">技术性贸易壁垒委员会</w:t>
          </w:r>
        </w:p>
      </w:tc>
      <w:tc>
        <w:tcPr>
          <w:tcW w:w="1799" w:type="pct"/>
          <w:tcBorders>
            <w:top w:val="single" w:sz="4" w:space="0" w:color="auto"/>
          </w:tcBorders>
          <w:shd w:val="clear" w:color="auto" w:fill="auto"/>
          <w:tcMar>
            <w:top w:w="113" w:type="dxa"/>
            <w:left w:w="108" w:type="dxa"/>
            <w:bottom w:w="57" w:type="dxa"/>
            <w:right w:w="108" w:type="dxa"/>
          </w:tcMar>
        </w:tcPr>
        <w:p w14:paraId="2A65F264" w14:textId="74607F58" w:rsidR="0060516C" w:rsidRPr="0060516C" w:rsidRDefault="0060516C" w:rsidP="00703F81">
          <w:pPr xmlns:w="http://schemas.openxmlformats.org/wordprocessingml/2006/main">
            <w:jc w:val="right"/>
            <w:rPr>
              <w:rFonts w:eastAsia="Verdana" w:cs="Verdana"/>
              <w:bCs/>
              <w:szCs w:val="18"/>
            </w:rPr>
          </w:pPr>
          <w:r xmlns:w="http://schemas.openxmlformats.org/wordprocessingml/2006/main">
            <w:rPr>
              <w:rFonts w:eastAsia="Verdana" w:cs="Verdana"/>
              <w:bCs/>
              <w:szCs w:val="18"/>
            </w:rPr>
            <w:t xml:space="preserve">原文：英文</w:t>
          </w:r>
        </w:p>
      </w:tc>
    </w:tr>
    <w:bookmarkEnd w:id="45"/>
    <w:bookmarkEnd w:id="51"/>
    <w:bookmarkEnd w:id="52"/>
  </w:tbl>
  <w:p w14:paraId="7148D80B" w14:textId="77777777" w:rsidR="00ED54E0" w:rsidRPr="0060516C" w:rsidRDefault="00ED54E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aconvietas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aconvietas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aconvietas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aconvietas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aconvietas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Ttulo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Ttulo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Ttulo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Ttulo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Ttulo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Ttulo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Textoindependiente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Textoindependiente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Textoindependiente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B9101598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E62CC73A" w:tentative="1">
      <w:start w:val="1"/>
      <w:numFmt w:val="lowerLetter"/>
      <w:lvlText w:val="%2."/>
      <w:lvlJc w:val="left"/>
      <w:pPr>
        <w:ind w:left="1080" w:hanging="360"/>
      </w:pPr>
    </w:lvl>
    <w:lvl w:ilvl="2" w:tplc="7CDED40E" w:tentative="1">
      <w:start w:val="1"/>
      <w:numFmt w:val="lowerRoman"/>
      <w:lvlText w:val="%3."/>
      <w:lvlJc w:val="right"/>
      <w:pPr>
        <w:ind w:left="1800" w:hanging="180"/>
      </w:pPr>
    </w:lvl>
    <w:lvl w:ilvl="3" w:tplc="AA12FBEE" w:tentative="1">
      <w:start w:val="1"/>
      <w:numFmt w:val="decimal"/>
      <w:lvlText w:val="%4."/>
      <w:lvlJc w:val="left"/>
      <w:pPr>
        <w:ind w:left="2520" w:hanging="360"/>
      </w:pPr>
    </w:lvl>
    <w:lvl w:ilvl="4" w:tplc="6EB48E4E" w:tentative="1">
      <w:start w:val="1"/>
      <w:numFmt w:val="lowerLetter"/>
      <w:lvlText w:val="%5."/>
      <w:lvlJc w:val="left"/>
      <w:pPr>
        <w:ind w:left="3240" w:hanging="360"/>
      </w:pPr>
    </w:lvl>
    <w:lvl w:ilvl="5" w:tplc="CF9E7958" w:tentative="1">
      <w:start w:val="1"/>
      <w:numFmt w:val="lowerRoman"/>
      <w:lvlText w:val="%6."/>
      <w:lvlJc w:val="right"/>
      <w:pPr>
        <w:ind w:left="3960" w:hanging="180"/>
      </w:pPr>
    </w:lvl>
    <w:lvl w:ilvl="6" w:tplc="9BACA142" w:tentative="1">
      <w:start w:val="1"/>
      <w:numFmt w:val="decimal"/>
      <w:lvlText w:val="%7."/>
      <w:lvlJc w:val="left"/>
      <w:pPr>
        <w:ind w:left="4680" w:hanging="360"/>
      </w:pPr>
    </w:lvl>
    <w:lvl w:ilvl="7" w:tplc="FB36D0C4" w:tentative="1">
      <w:start w:val="1"/>
      <w:numFmt w:val="lowerLetter"/>
      <w:lvlText w:val="%8."/>
      <w:lvlJc w:val="left"/>
      <w:pPr>
        <w:ind w:left="5400" w:hanging="360"/>
      </w:pPr>
    </w:lvl>
    <w:lvl w:ilvl="8" w:tplc="865CF44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multilevel"/>
    <w:tmpl w:val="63D526B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97"/>
  <w:removeDateAndTime/>
  <w:proofState w:spelling="clean"/>
  <w:attachedTemplate r:id="rId1"/>
  <w:stylePaneSortMethod w:val="0000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44434"/>
    <w:rsid w:val="003531C5"/>
    <w:rsid w:val="003572B4"/>
    <w:rsid w:val="003723A9"/>
    <w:rsid w:val="00381B96"/>
    <w:rsid w:val="00383F7A"/>
    <w:rsid w:val="00396AF4"/>
    <w:rsid w:val="003B2BBF"/>
    <w:rsid w:val="003B40C7"/>
    <w:rsid w:val="003D4C56"/>
    <w:rsid w:val="0041584A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0516C"/>
    <w:rsid w:val="00612644"/>
    <w:rsid w:val="00623F9F"/>
    <w:rsid w:val="00643C1F"/>
    <w:rsid w:val="00655881"/>
    <w:rsid w:val="0066043C"/>
    <w:rsid w:val="006607BC"/>
    <w:rsid w:val="00672511"/>
    <w:rsid w:val="00674CCD"/>
    <w:rsid w:val="00675EC9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3C42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AF7073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5320EB"/>
  <w15:docId w15:val="{CD0B84A7-5F65-49E1-8080-6E44E8EA5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Ttulo1">
    <w:name w:val="heading 1"/>
    <w:basedOn w:val="Normal"/>
    <w:next w:val="Ttulo2"/>
    <w:link w:val="Ttulo1C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Ttulo2">
    <w:name w:val="heading 2"/>
    <w:basedOn w:val="Normal"/>
    <w:next w:val="Ttulo3"/>
    <w:link w:val="Ttulo2C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Ttulo3">
    <w:name w:val="heading 3"/>
    <w:basedOn w:val="Normal"/>
    <w:next w:val="Ttulo4"/>
    <w:link w:val="Ttulo3C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Ttulo4">
    <w:name w:val="heading 4"/>
    <w:basedOn w:val="Normal"/>
    <w:next w:val="Ttulo5"/>
    <w:link w:val="Ttulo4C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Ttulo5">
    <w:name w:val="heading 5"/>
    <w:basedOn w:val="Normal"/>
    <w:next w:val="Ttulo6"/>
    <w:link w:val="Ttulo5C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Ttulo6">
    <w:name w:val="heading 6"/>
    <w:basedOn w:val="Normal"/>
    <w:next w:val="Textoindependiente"/>
    <w:link w:val="Ttulo6C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Ttulo7">
    <w:name w:val="heading 7"/>
    <w:basedOn w:val="Normal"/>
    <w:next w:val="Normal"/>
    <w:link w:val="Ttulo7C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Ttulo8">
    <w:name w:val="heading 8"/>
    <w:basedOn w:val="Normal"/>
    <w:next w:val="Normal"/>
    <w:link w:val="Ttulo8C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Ttulo9">
    <w:name w:val="heading 9"/>
    <w:basedOn w:val="Normal"/>
    <w:next w:val="Normal"/>
    <w:link w:val="Ttulo9C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Ttulo2Car">
    <w:name w:val="Título 2 Car"/>
    <w:link w:val="Ttulo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Ttulo3Car">
    <w:name w:val="Título 3 Car"/>
    <w:link w:val="Ttulo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Ttulo4Car">
    <w:name w:val="Título 4 Car"/>
    <w:link w:val="Ttulo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Ttulo5Car">
    <w:name w:val="Título 5 Car"/>
    <w:link w:val="Ttulo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Ttulo6Car">
    <w:name w:val="Título 6 Car"/>
    <w:link w:val="Ttulo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tulo7Car">
    <w:name w:val="Título 7 Car"/>
    <w:link w:val="Ttulo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tulo8Car">
    <w:name w:val="Título 8 Car"/>
    <w:link w:val="Ttulo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Ttulo9Car">
    <w:name w:val="Título 9 Car"/>
    <w:link w:val="Ttulo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tulo">
    <w:name w:val="Title"/>
    <w:basedOn w:val="Normal"/>
    <w:next w:val="Normal"/>
    <w:link w:val="TtuloC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tuloCar">
    <w:name w:val="Título Car"/>
    <w:link w:val="Ttulo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Textoindependiente">
    <w:name w:val="Body Text"/>
    <w:basedOn w:val="Normal"/>
    <w:link w:val="TextoindependienteC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TextoindependienteCar">
    <w:name w:val="Texto independiente Car"/>
    <w:link w:val="Textoindependiente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Textoindependiente2">
    <w:name w:val="Body Text 2"/>
    <w:basedOn w:val="Normal"/>
    <w:link w:val="Textoindependiente2C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Textoindependiente2Car">
    <w:name w:val="Texto independiente 2 Car"/>
    <w:link w:val="Textoindependiente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Textoindependiente3">
    <w:name w:val="Body Text 3"/>
    <w:basedOn w:val="Normal"/>
    <w:link w:val="Textoindependiente3C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Textoindependiente3Car">
    <w:name w:val="Texto independiente 3 Car"/>
    <w:link w:val="Textoindependiente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aconvietas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aconvietas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aconvietas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aconvietas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aconvietas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Descripci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Refdenotaalfinal">
    <w:name w:val="endnote reference"/>
    <w:uiPriority w:val="49"/>
    <w:rsid w:val="002F6A28"/>
    <w:rPr>
      <w:vertAlign w:val="superscript"/>
      <w:lang w:val="zh-CN" w:eastAsia="zh-CN"/>
    </w:rPr>
  </w:style>
  <w:style w:type="paragraph" w:styleId="Textonotapie">
    <w:name w:val="footnote text"/>
    <w:basedOn w:val="Normal"/>
    <w:link w:val="TextonotapieC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TextonotapieCar">
    <w:name w:val="Texto nota pie Car"/>
    <w:link w:val="Textonotapie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Textonotaalfinal">
    <w:name w:val="endnote text"/>
    <w:basedOn w:val="Textonotapie"/>
    <w:link w:val="TextonotaalfinalCar"/>
    <w:uiPriority w:val="49"/>
    <w:rsid w:val="002F6A28"/>
    <w:rPr>
      <w:szCs w:val="20"/>
    </w:rPr>
  </w:style>
  <w:style w:type="character" w:customStyle="1" w:styleId="TextonotaalfinalCar">
    <w:name w:val="Texto nota al final Car"/>
    <w:link w:val="Textonotaalfinal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Piedepgina">
    <w:name w:val="footer"/>
    <w:basedOn w:val="Normal"/>
    <w:link w:val="PiedepginaC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PiedepginaCar">
    <w:name w:val="Pie de página Car"/>
    <w:link w:val="Piedepgina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Textonotapie"/>
    <w:uiPriority w:val="5"/>
    <w:rsid w:val="002F6A28"/>
    <w:pPr>
      <w:ind w:left="567" w:right="567" w:firstLine="0"/>
    </w:pPr>
  </w:style>
  <w:style w:type="character" w:styleId="Refdenotaalpie">
    <w:name w:val="footnote reference"/>
    <w:uiPriority w:val="5"/>
    <w:rsid w:val="002F6A28"/>
    <w:rPr>
      <w:vertAlign w:val="superscript"/>
      <w:lang w:val="zh-CN" w:eastAsia="zh-CN"/>
    </w:rPr>
  </w:style>
  <w:style w:type="paragraph" w:styleId="Encabezado">
    <w:name w:val="header"/>
    <w:basedOn w:val="Normal"/>
    <w:link w:val="EncabezadoC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EncabezadoCar">
    <w:name w:val="Encabezado Car"/>
    <w:link w:val="Encabezado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extoconsangra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adeilustracion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D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D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D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D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D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D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D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D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D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tuloTDC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a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ubttulo">
    <w:name w:val="Subtitle"/>
    <w:basedOn w:val="Normal"/>
    <w:next w:val="Normal"/>
    <w:link w:val="SubttuloC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tuloCar">
    <w:name w:val="Subtítulo Car"/>
    <w:link w:val="Subttulo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Prrafodelista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a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a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aconcuadrcula">
    <w:name w:val="Table Grid"/>
    <w:basedOn w:val="Tabla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ipervnculo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fa">
    <w:name w:val="Bibliography"/>
    <w:basedOn w:val="Normal"/>
    <w:next w:val="Normal"/>
    <w:uiPriority w:val="49"/>
    <w:semiHidden/>
    <w:unhideWhenUsed/>
    <w:rsid w:val="002F6A28"/>
  </w:style>
  <w:style w:type="paragraph" w:styleId="Textodebloque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TextoindependienteprimerasangraCar">
    <w:name w:val="Texto independiente primera sangría Car"/>
    <w:link w:val="Textoindependienteprimerasangra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2F6A28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link w:val="Textoindependienteprimerasangra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link w:val="Sangra3detindependiente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Ttulodellibro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Cierre">
    <w:name w:val="Closing"/>
    <w:basedOn w:val="Normal"/>
    <w:link w:val="CierreCar"/>
    <w:uiPriority w:val="99"/>
    <w:semiHidden/>
    <w:unhideWhenUsed/>
    <w:rsid w:val="002F6A28"/>
    <w:pPr>
      <w:ind w:left="4252"/>
    </w:pPr>
  </w:style>
  <w:style w:type="character" w:customStyle="1" w:styleId="CierreCar">
    <w:name w:val="Cierre Car"/>
    <w:link w:val="Cier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Refdecomentario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Textocomentario">
    <w:name w:val="annotation text"/>
    <w:basedOn w:val="Normal"/>
    <w:link w:val="TextocomentarioCar"/>
    <w:uiPriority w:val="99"/>
    <w:unhideWhenUsed/>
    <w:rsid w:val="002F6A28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2F6A28"/>
    <w:rPr>
      <w:rFonts w:ascii="Verdana" w:hAnsi="Verdana"/>
      <w:lang w:val="zh-CN" w:eastAsia="zh-C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2F6A28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rsid w:val="002F6A28"/>
    <w:rPr>
      <w:rFonts w:ascii="Verdana" w:hAnsi="Verdana"/>
      <w:b/>
      <w:bCs/>
      <w:lang w:val="zh-CN" w:eastAsia="zh-CN"/>
    </w:rPr>
  </w:style>
  <w:style w:type="paragraph" w:styleId="Fecha">
    <w:name w:val="Date"/>
    <w:basedOn w:val="Normal"/>
    <w:next w:val="Normal"/>
    <w:link w:val="FechaCar"/>
    <w:uiPriority w:val="99"/>
    <w:semiHidden/>
    <w:unhideWhenUsed/>
    <w:rsid w:val="002F6A28"/>
  </w:style>
  <w:style w:type="character" w:customStyle="1" w:styleId="FechaCar">
    <w:name w:val="Fecha Car"/>
    <w:link w:val="Fecha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Firmadecorreoelectrnico">
    <w:name w:val="E-mail Signature"/>
    <w:basedOn w:val="Normal"/>
    <w:link w:val="FirmadecorreoelectrnicoCar"/>
    <w:uiPriority w:val="99"/>
    <w:semiHidden/>
    <w:unhideWhenUsed/>
    <w:rsid w:val="002F6A28"/>
  </w:style>
  <w:style w:type="character" w:customStyle="1" w:styleId="FirmadecorreoelectrnicoCar">
    <w:name w:val="Firma de correo electrónico Car"/>
    <w:link w:val="Firmadecorreoelectrnico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nfasis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Direccinsobre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Remitedesobre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Hipervnculovisitado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AcrnimoHTML">
    <w:name w:val="HTML Acronym"/>
    <w:uiPriority w:val="99"/>
    <w:semiHidden/>
    <w:unhideWhenUsed/>
    <w:rsid w:val="002F6A28"/>
    <w:rPr>
      <w:lang w:val="zh-CN" w:eastAsia="zh-CN"/>
    </w:rPr>
  </w:style>
  <w:style w:type="paragraph" w:styleId="DireccinHTML">
    <w:name w:val="HTML Address"/>
    <w:basedOn w:val="Normal"/>
    <w:link w:val="DireccinHTMLCar"/>
    <w:uiPriority w:val="99"/>
    <w:semiHidden/>
    <w:unhideWhenUsed/>
    <w:rsid w:val="002F6A28"/>
    <w:rPr>
      <w:i/>
      <w:iCs/>
    </w:rPr>
  </w:style>
  <w:style w:type="character" w:customStyle="1" w:styleId="DireccinHTMLCar">
    <w:name w:val="Dirección HTML Car"/>
    <w:link w:val="DireccinHTML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CitaHTML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CdigoHTML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DefinicinHTML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TecladoHTML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conformatoprevioCar">
    <w:name w:val="HTML con formato previo Car"/>
    <w:link w:val="HTMLconformatoprevio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EjemplodeHTML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MquinadeescribirHTML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VariableHTML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ndice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ndice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ndice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ndice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ndice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ndice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ndice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ndice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ndice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Ttulodendice">
    <w:name w:val="index heading"/>
    <w:basedOn w:val="Normal"/>
    <w:next w:val="ndice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nfasisintenso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Citadestacada">
    <w:name w:val="Intense Quote"/>
    <w:basedOn w:val="Normal"/>
    <w:next w:val="Normal"/>
    <w:link w:val="CitadestacadaC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link w:val="Citadestacada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Referenciaintensa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Nmerodelnea">
    <w:name w:val="line number"/>
    <w:uiPriority w:val="99"/>
    <w:semiHidden/>
    <w:unhideWhenUsed/>
    <w:rsid w:val="002F6A28"/>
    <w:rPr>
      <w:lang w:val="zh-CN" w:eastAsia="zh-CN"/>
    </w:rPr>
  </w:style>
  <w:style w:type="paragraph" w:styleId="Lista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a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a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a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a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Continuarlista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Continuarlista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Continuarlista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Continuarlista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Continuarlista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aconnmeros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aconnmeros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aconnmeros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aconnmeros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aconnmeros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Textomacro">
    <w:name w:val="macro"/>
    <w:link w:val="TextomacroC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TextomacroCar">
    <w:name w:val="Texto macro Car"/>
    <w:link w:val="Textomacro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Encabezadodemensaje">
    <w:name w:val="Message Header"/>
    <w:basedOn w:val="Normal"/>
    <w:link w:val="EncabezadodemensajeC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EncabezadodemensajeCar">
    <w:name w:val="Encabezado de mensaje Car"/>
    <w:link w:val="Encabezadodemensaje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Sinespaciado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Sangranormal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Encabezadodenota">
    <w:name w:val="Note Heading"/>
    <w:basedOn w:val="Normal"/>
    <w:next w:val="Normal"/>
    <w:link w:val="EncabezadodenotaCar"/>
    <w:uiPriority w:val="99"/>
    <w:semiHidden/>
    <w:unhideWhenUsed/>
    <w:rsid w:val="002F6A28"/>
  </w:style>
  <w:style w:type="character" w:customStyle="1" w:styleId="EncabezadodenotaCar">
    <w:name w:val="Encabezado de nota Car"/>
    <w:link w:val="Encabezadodenota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Nmerodepgina">
    <w:name w:val="page number"/>
    <w:uiPriority w:val="99"/>
    <w:semiHidden/>
    <w:unhideWhenUsed/>
    <w:rsid w:val="002F6A28"/>
    <w:rPr>
      <w:lang w:val="zh-CN" w:eastAsia="zh-CN"/>
    </w:rPr>
  </w:style>
  <w:style w:type="character" w:styleId="Textodelmarcadordeposicin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Textosinformato">
    <w:name w:val="Plain Text"/>
    <w:basedOn w:val="Normal"/>
    <w:link w:val="TextosinformatoC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TextosinformatoCar">
    <w:name w:val="Texto sin formato Car"/>
    <w:link w:val="Textosinformato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Cita">
    <w:name w:val="Quote"/>
    <w:basedOn w:val="Normal"/>
    <w:next w:val="Normal"/>
    <w:link w:val="CitaCar"/>
    <w:uiPriority w:val="59"/>
    <w:qFormat/>
    <w:rsid w:val="002F6A28"/>
    <w:rPr>
      <w:i/>
      <w:iCs/>
      <w:color w:val="000000"/>
    </w:rPr>
  </w:style>
  <w:style w:type="character" w:customStyle="1" w:styleId="CitaCar">
    <w:name w:val="Cita Car"/>
    <w:link w:val="Cita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do">
    <w:name w:val="Salutation"/>
    <w:basedOn w:val="Normal"/>
    <w:next w:val="Normal"/>
    <w:link w:val="SaludoCar"/>
    <w:uiPriority w:val="99"/>
    <w:semiHidden/>
    <w:unhideWhenUsed/>
    <w:rsid w:val="002F6A28"/>
  </w:style>
  <w:style w:type="character" w:customStyle="1" w:styleId="SaludoCar">
    <w:name w:val="Saludo Car"/>
    <w:link w:val="Saludo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Firma">
    <w:name w:val="Signature"/>
    <w:basedOn w:val="Normal"/>
    <w:link w:val="FirmaCar"/>
    <w:uiPriority w:val="99"/>
    <w:semiHidden/>
    <w:unhideWhenUsed/>
    <w:rsid w:val="002F6A28"/>
    <w:pPr>
      <w:ind w:left="4252"/>
    </w:pPr>
  </w:style>
  <w:style w:type="character" w:customStyle="1" w:styleId="FirmaCar">
    <w:name w:val="Firma Car"/>
    <w:link w:val="Firma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Textoennegrita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nfasissutil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Referenciasutil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Encabezadodelista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uadrculavistosa">
    <w:name w:val="Colorful Grid"/>
    <w:basedOn w:val="Tabla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uadrculavistosa-nfasis1">
    <w:name w:val="Colorful Grid Accent 1"/>
    <w:basedOn w:val="Tabla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uadrculavistosa-nfasis2">
    <w:name w:val="Colorful Grid Accent 2"/>
    <w:basedOn w:val="Tabla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uadrculavistosa-nfasis3">
    <w:name w:val="Colorful Grid Accent 3"/>
    <w:basedOn w:val="Tabla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uadrculavistosa-nfasis4">
    <w:name w:val="Colorful Grid Accent 4"/>
    <w:basedOn w:val="Tabla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uadrculavistosa-nfasis5">
    <w:name w:val="Colorful Grid Accent 5"/>
    <w:basedOn w:val="Tabla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uadrculavistosa-nfasis6">
    <w:name w:val="Colorful Grid Accent 6"/>
    <w:basedOn w:val="Tabla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Listavistosa">
    <w:name w:val="Colorful List"/>
    <w:basedOn w:val="Tabla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Listavistosa-nfasis1">
    <w:name w:val="Colorful List Accent 1"/>
    <w:basedOn w:val="Tabla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Listavistosa-nfasis2">
    <w:name w:val="Colorful List Accent 2"/>
    <w:basedOn w:val="Tabla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Listavistosa-nfasis3">
    <w:name w:val="Colorful List Accent 3"/>
    <w:basedOn w:val="Tabla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Listavistosa-nfasis4">
    <w:name w:val="Colorful List Accent 4"/>
    <w:basedOn w:val="Tabla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Listavistosa-nfasis5">
    <w:name w:val="Colorful List Accent 5"/>
    <w:basedOn w:val="Tabla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Listavistosa-nfasis6">
    <w:name w:val="Colorful List Accent 6"/>
    <w:basedOn w:val="Tabla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Sombreadovistoso">
    <w:name w:val="Colorful Shading"/>
    <w:basedOn w:val="Tabla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Sombreadovistoso-nfasis1">
    <w:name w:val="Colorful Shading Accent 1"/>
    <w:basedOn w:val="Tabla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Sombreadovistoso-nfasis2">
    <w:name w:val="Colorful Shading Accent 2"/>
    <w:basedOn w:val="Tabla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Sombreadovistoso-nfasis3">
    <w:name w:val="Colorful Shading Accent 3"/>
    <w:basedOn w:val="Tabla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Sombreadovistoso-nfasis4">
    <w:name w:val="Colorful Shading Accent 4"/>
    <w:basedOn w:val="Tabla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Sombreadovistoso-nfasis5">
    <w:name w:val="Colorful Shading Accent 5"/>
    <w:basedOn w:val="Tabla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Sombreadovistoso-nfasis6">
    <w:name w:val="Colorful Shading Accent 6"/>
    <w:basedOn w:val="Tabla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Listaoscura">
    <w:name w:val="Dark List"/>
    <w:basedOn w:val="Tabla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Listaoscura-nfasis1">
    <w:name w:val="Dark List Accent 1"/>
    <w:basedOn w:val="Tabla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Listaoscura-nfasis2">
    <w:name w:val="Dark List Accent 2"/>
    <w:basedOn w:val="Tabla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Listaoscura-nfasis3">
    <w:name w:val="Dark List Accent 3"/>
    <w:basedOn w:val="Tabla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Listaoscura-nfasis4">
    <w:name w:val="Dark List Accent 4"/>
    <w:basedOn w:val="Tabla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Listaoscura-nfasis5">
    <w:name w:val="Dark List Accent 5"/>
    <w:basedOn w:val="Tabla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Listaoscura-nfasis6">
    <w:name w:val="Dark List Accent 6"/>
    <w:basedOn w:val="Tabla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Cuadrculaclara">
    <w:name w:val="Light Grid"/>
    <w:basedOn w:val="Tabla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Cuadrculaclara-nfasis1">
    <w:name w:val="Light Grid Accent 1"/>
    <w:basedOn w:val="Tabla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Cuadrculaclara-nfasis2">
    <w:name w:val="Light Grid Accent 2"/>
    <w:basedOn w:val="Tabla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Cuadrculaclara-nfasis3">
    <w:name w:val="Light Grid Accent 3"/>
    <w:basedOn w:val="Tabla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Cuadrculaclara-nfasis4">
    <w:name w:val="Light Grid Accent 4"/>
    <w:basedOn w:val="Tabla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Cuadrculaclara-nfasis5">
    <w:name w:val="Light Grid Accent 5"/>
    <w:basedOn w:val="Tabla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Cuadrculaclara-nfasis6">
    <w:name w:val="Light Grid Accent 6"/>
    <w:basedOn w:val="Tabla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staclara">
    <w:name w:val="Light List"/>
    <w:basedOn w:val="Tabla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staclara-nfasis1">
    <w:name w:val="Light List Accent 1"/>
    <w:basedOn w:val="Tabla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aclara-nfasis2">
    <w:name w:val="Light List Accent 2"/>
    <w:basedOn w:val="Tabla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aclara-nfasis3">
    <w:name w:val="Light List Accent 3"/>
    <w:basedOn w:val="Tabla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aclara-nfasis4">
    <w:name w:val="Light List Accent 4"/>
    <w:basedOn w:val="Tabla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staclara-nfasis5">
    <w:name w:val="Light List Accent 5"/>
    <w:basedOn w:val="Tabla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staclara-nfasis6">
    <w:name w:val="Light List Accent 6"/>
    <w:basedOn w:val="Tabla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Sombreadoclaro">
    <w:name w:val="Light Shading"/>
    <w:basedOn w:val="Tabla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Sombreadoclaro-nfasis1">
    <w:name w:val="Light Shading Accent 1"/>
    <w:basedOn w:val="Tabla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Sombreadoclaro-nfasis2">
    <w:name w:val="Light Shading Accent 2"/>
    <w:basedOn w:val="Tabla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Sombreadoclaro-nfasis3">
    <w:name w:val="Light Shading Accent 3"/>
    <w:basedOn w:val="Tabla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Sombreadoclaro-nfasis4">
    <w:name w:val="Light Shading Accent 4"/>
    <w:basedOn w:val="Tabla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Sombreadoclaro-nfasis5">
    <w:name w:val="Light Shading Accent 5"/>
    <w:basedOn w:val="Tabla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Sombreadoclaro-nfasis6">
    <w:name w:val="Light Shading Accent 6"/>
    <w:basedOn w:val="Tabla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Cuadrculamedia1">
    <w:name w:val="Medium Grid 1"/>
    <w:basedOn w:val="Tabla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uadrculamedia1-nfasis1">
    <w:name w:val="Medium Grid 1 Accent 1"/>
    <w:basedOn w:val="Tabla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uadrculamedia1-nfasis2">
    <w:name w:val="Medium Grid 1 Accent 2"/>
    <w:basedOn w:val="Tabla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uadrculamedia1-nfasis3">
    <w:name w:val="Medium Grid 1 Accent 3"/>
    <w:basedOn w:val="Tabla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uadrculamedia1-nfasis4">
    <w:name w:val="Medium Grid 1 Accent 4"/>
    <w:basedOn w:val="Tabla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uadrculamedia1-nfasis5">
    <w:name w:val="Medium Grid 1 Accent 5"/>
    <w:basedOn w:val="Tabla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uadrculamedia1-nfasis6">
    <w:name w:val="Medium Grid 1 Accent 6"/>
    <w:basedOn w:val="Tabla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uadrculamedia2">
    <w:name w:val="Medium Grid 2"/>
    <w:basedOn w:val="Tabla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Cuadrculamedia2-nfasis1">
    <w:name w:val="Medium Grid 2 Accent 1"/>
    <w:basedOn w:val="Tabla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Cuadrculamedia2-nfasis2">
    <w:name w:val="Medium Grid 2 Accent 2"/>
    <w:basedOn w:val="Tabla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Cuadrculamedia2-nfasis3">
    <w:name w:val="Medium Grid 2 Accent 3"/>
    <w:basedOn w:val="Tabla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Cuadrculamedia2-nfasis4">
    <w:name w:val="Medium Grid 2 Accent 4"/>
    <w:basedOn w:val="Tabla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Cuadrculamedia2-nfasis5">
    <w:name w:val="Medium Grid 2 Accent 5"/>
    <w:basedOn w:val="Tabla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Cuadrculamedia2-nfasis6">
    <w:name w:val="Medium Grid 2 Accent 6"/>
    <w:basedOn w:val="Tabla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Cuadrculamedia3">
    <w:name w:val="Medium Grid 3"/>
    <w:basedOn w:val="Tabla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Cuadrculamedia3-nfasis1">
    <w:name w:val="Medium Grid 3 Accent 1"/>
    <w:basedOn w:val="Tabla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Cuadrculamedia3-nfasis2">
    <w:name w:val="Medium Grid 3 Accent 2"/>
    <w:basedOn w:val="Tabla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Cuadrculamedia3-nfasis3">
    <w:name w:val="Medium Grid 3 Accent 3"/>
    <w:basedOn w:val="Tabla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Cuadrculamedia3-nfasis4">
    <w:name w:val="Medium Grid 3 Accent 4"/>
    <w:basedOn w:val="Tabla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Cuadrculamedia3-nfasis5">
    <w:name w:val="Medium Grid 3 Accent 5"/>
    <w:basedOn w:val="Tabla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Cuadrculamedia3-nfasis6">
    <w:name w:val="Medium Grid 3 Accent 6"/>
    <w:basedOn w:val="Tabla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Listamedia1">
    <w:name w:val="Medium List 1"/>
    <w:basedOn w:val="Tabla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Listamedia1-nfasis1">
    <w:name w:val="Medium List 1 Accent 1"/>
    <w:basedOn w:val="Tabla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Listamedia1-nfasis2">
    <w:name w:val="Medium List 1 Accent 2"/>
    <w:basedOn w:val="Tabla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Listamedia1-nfasis3">
    <w:name w:val="Medium List 1 Accent 3"/>
    <w:basedOn w:val="Tabla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Listamedia1-nfasis4">
    <w:name w:val="Medium List 1 Accent 4"/>
    <w:basedOn w:val="Tabla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Listamedia1-nfasis5">
    <w:name w:val="Medium List 1 Accent 5"/>
    <w:basedOn w:val="Tabla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Listamedia1-nfasis6">
    <w:name w:val="Medium List 1 Accent 6"/>
    <w:basedOn w:val="Tabla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Listamedia2">
    <w:name w:val="Medium List 2"/>
    <w:basedOn w:val="Tabla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Sombreadomedio1">
    <w:name w:val="Medium Shading 1"/>
    <w:basedOn w:val="Tabla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aconefectos3D1">
    <w:name w:val="Table 3D effects 1"/>
    <w:basedOn w:val="Tabla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1">
    <w:name w:val="Table Classic 1"/>
    <w:basedOn w:val="Tabla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oncolumnas1">
    <w:name w:val="Table Columns 1"/>
    <w:basedOn w:val="Tabla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moderna">
    <w:name w:val="Table Contemporary"/>
    <w:basedOn w:val="Tabla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elegante">
    <w:name w:val="Table Elegant"/>
    <w:basedOn w:val="Tabla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1">
    <w:name w:val="Table Grid 1"/>
    <w:basedOn w:val="Tabla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profesional">
    <w:name w:val="Table Professional"/>
    <w:basedOn w:val="Tabla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bsica1">
    <w:name w:val="Table Simple 1"/>
    <w:basedOn w:val="Tabla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tema">
    <w:name w:val="Table Theme"/>
    <w:basedOn w:val="Tabla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web1">
    <w:name w:val="Table Web 1"/>
    <w:basedOn w:val="Tabla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bs.go.ug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unbs.go.ug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embers.wto.org/crnattachments/2022/TBT/UGA/22_7723_00_e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www.unbs.go.ug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info@unbs.go.ug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2</TotalTime>
  <Pages>3</Pages>
  <Words>746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Company>OMC - WTO</Company>
  <LinksUpToDate>false</LinksUpToDate>
  <CharactersWithSpaces>4841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>mark louie medidas</dc:creator>
  <dc:description>LDIMD - DTU</dc:description>
  <cp:lastModifiedBy>De La Rosa Tello, Fernando</cp:lastModifiedBy>
  <cp:revision>4</cp:revision>
  <dcterms:created xsi:type="dcterms:W3CDTF">2022-11-10T14:00:00Z</dcterms:created>
  <dcterms:modified xsi:type="dcterms:W3CDTF">2022-11-10T14:38:00Z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