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6D22C" w14:textId="77777777" w:rsidR="009239F7" w:rsidRPr="002F6A28" w:rsidRDefault="00562DF2" w:rsidP="002F6A28">
      <w:pPr>
        <w:pStyle w:val="Titr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6159D60C" w14:textId="77777777" w:rsidR="009239F7" w:rsidRPr="002F6A28" w:rsidRDefault="00562DF2" w:rsidP="002F6A28">
      <w:pPr>
        <w:jc w:val="center"/>
      </w:pPr>
      <w:r w:rsidRPr="002F6A28">
        <w:t>The following notification is being circulated in accordance with Article 10.6</w:t>
      </w:r>
    </w:p>
    <w:p w14:paraId="4E757222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6A08FA" w14:paraId="22381C1F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0AA87226" w14:textId="77777777" w:rsidR="00F85C99" w:rsidRPr="002F6A28" w:rsidRDefault="00562DF2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7B2FCF94" w14:textId="77777777" w:rsidR="00F85C99" w:rsidRPr="002F6A28" w:rsidRDefault="00562DF2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BURUNDI, KENYA, RWANDA, TANZANIA, UGANDA</w:t>
            </w:r>
            <w:bookmarkEnd w:id="1"/>
          </w:p>
          <w:p w14:paraId="743B4E4F" w14:textId="77777777" w:rsidR="00F85C99" w:rsidRPr="002F6A28" w:rsidRDefault="00562DF2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6A08FA" w14:paraId="5962E5AE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9B88A2" w14:textId="77777777" w:rsidR="00F85C99" w:rsidRPr="002F6A28" w:rsidRDefault="00562DF2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2D5919C" w14:textId="77777777" w:rsidR="00F85C99" w:rsidRPr="002F6A28" w:rsidRDefault="00562DF2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463FD095" w14:textId="77777777" w:rsidR="00EE3A11" w:rsidRPr="00C379C8" w:rsidRDefault="00562DF2" w:rsidP="00155128">
            <w:r w:rsidRPr="00C379C8">
              <w:t>Tanzania Bureau of Standards (TBS)</w:t>
            </w:r>
          </w:p>
          <w:p w14:paraId="1931C5D7" w14:textId="77777777" w:rsidR="00EE3A11" w:rsidRPr="009D1133" w:rsidRDefault="00562DF2" w:rsidP="00155128">
            <w:pPr>
              <w:rPr>
                <w:lang w:val="es-ES"/>
              </w:rPr>
            </w:pPr>
            <w:r w:rsidRPr="009D1133">
              <w:rPr>
                <w:lang w:val="es-ES"/>
              </w:rPr>
              <w:t>MOROGORO/Sam Nujoma Road, Ubungo</w:t>
            </w:r>
          </w:p>
          <w:p w14:paraId="257F7730" w14:textId="77777777" w:rsidR="00EE3A11" w:rsidRPr="009D1133" w:rsidRDefault="00562DF2" w:rsidP="00155128">
            <w:pPr>
              <w:rPr>
                <w:lang w:val="es-ES"/>
              </w:rPr>
            </w:pPr>
            <w:r w:rsidRPr="009D1133">
              <w:rPr>
                <w:lang w:val="es-ES"/>
              </w:rPr>
              <w:t>P O BOX 9524, Dar es Salaam, Tanzania</w:t>
            </w:r>
          </w:p>
          <w:p w14:paraId="260C3B1D" w14:textId="77777777" w:rsidR="00EE3A11" w:rsidRPr="00C379C8" w:rsidRDefault="00562DF2" w:rsidP="00155128">
            <w:r w:rsidRPr="00C379C8">
              <w:t>Tel: +255 222450206,</w:t>
            </w:r>
          </w:p>
          <w:p w14:paraId="3E4496BC" w14:textId="77777777" w:rsidR="00EE3A11" w:rsidRPr="00C379C8" w:rsidRDefault="00562DF2" w:rsidP="00155128">
            <w:r w:rsidRPr="00C379C8">
              <w:t xml:space="preserve">E- mail: </w:t>
            </w:r>
            <w:hyperlink r:id="rId7" w:history="1">
              <w:r w:rsidRPr="00C379C8">
                <w:rPr>
                  <w:color w:val="0000FF"/>
                  <w:u w:val="single"/>
                </w:rPr>
                <w:t>nep@tbs.go.tz</w:t>
              </w:r>
            </w:hyperlink>
          </w:p>
          <w:p w14:paraId="685783E9" w14:textId="77777777" w:rsidR="00EE3A11" w:rsidRPr="00C379C8" w:rsidRDefault="00562DF2" w:rsidP="00155128">
            <w:pPr>
              <w:spacing w:after="120"/>
            </w:pPr>
            <w:r w:rsidRPr="00C379C8">
              <w:t>Website: www.tbs.go.tz</w:t>
            </w:r>
            <w:bookmarkEnd w:id="5"/>
          </w:p>
          <w:p w14:paraId="006C64C7" w14:textId="77777777" w:rsidR="00F85C99" w:rsidRPr="002F6A28" w:rsidRDefault="00562DF2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  <w:bookmarkEnd w:id="7"/>
          </w:p>
        </w:tc>
      </w:tr>
      <w:tr w:rsidR="006A08FA" w14:paraId="16BA00E7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21237AD" w14:textId="77777777" w:rsidR="00F85C99" w:rsidRPr="002F6A28" w:rsidRDefault="00562DF2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FEEC9A1" w14:textId="77777777" w:rsidR="00F85C99" w:rsidRPr="0058336F" w:rsidRDefault="00562DF2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X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 xml:space="preserve">],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X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6A08FA" w14:paraId="3EC76CA6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8C16878" w14:textId="77777777" w:rsidR="00F85C99" w:rsidRPr="002F6A28" w:rsidRDefault="00562DF2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ED1B988" w14:textId="77777777" w:rsidR="00F85C99" w:rsidRPr="002F6A28" w:rsidRDefault="00562DF2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>Products covered (HS or CCCN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- Soap and organic surface-active products and preparations, in the form of bars, cakes, moulded pieces or shapes, and paper, wadding, felt and nonwovens, impregnated, coated or covered with soap or detergent : (HS code(s): 34011); Surface active agents (ICS code(s): 71.100.40)</w:t>
            </w:r>
            <w:bookmarkEnd w:id="22"/>
          </w:p>
        </w:tc>
      </w:tr>
      <w:tr w:rsidR="006A08FA" w14:paraId="39619B19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39FF8C5" w14:textId="77777777" w:rsidR="00F85C99" w:rsidRPr="002F6A28" w:rsidRDefault="00562DF2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B175697" w14:textId="387145AF" w:rsidR="00F85C99" w:rsidRPr="002F6A28" w:rsidRDefault="00562DF2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>DEAS 812: 2022,Synthetic and combined (soap and synthetic) liquid hand wash – Specification,</w:t>
            </w:r>
            <w:r>
              <w:t xml:space="preserve"> </w:t>
            </w:r>
            <w:r w:rsidR="00EE3A11" w:rsidRPr="00C379C8">
              <w:t>Second Edition; (19 page(s), in English)</w:t>
            </w:r>
            <w:bookmarkEnd w:id="24"/>
          </w:p>
        </w:tc>
      </w:tr>
      <w:tr w:rsidR="006A08FA" w14:paraId="2F852702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087E96B" w14:textId="77777777" w:rsidR="00F85C99" w:rsidRPr="002F6A28" w:rsidRDefault="00562DF2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1297D2" w14:textId="77777777" w:rsidR="00F85C99" w:rsidRPr="002F6A28" w:rsidRDefault="00562DF2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 xml:space="preserve">This Draft East African Standard specifies the requirements, sampling and test methods for synthetic and combined (soap and synthetic) hand wash. </w:t>
            </w:r>
          </w:p>
          <w:p w14:paraId="49572722" w14:textId="77777777" w:rsidR="00FE448B" w:rsidRPr="00C379C8" w:rsidRDefault="00562DF2" w:rsidP="002F6A28">
            <w:pPr>
              <w:spacing w:before="120" w:after="120"/>
            </w:pPr>
            <w:r w:rsidRPr="00C379C8">
              <w:t>This standard does not apply to only soap-based hand wash.</w:t>
            </w:r>
            <w:bookmarkEnd w:id="26"/>
          </w:p>
        </w:tc>
      </w:tr>
      <w:tr w:rsidR="006A08FA" w14:paraId="4E05201E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364188" w14:textId="77777777" w:rsidR="00F85C99" w:rsidRPr="002F6A28" w:rsidRDefault="00562DF2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CD507" w14:textId="77777777" w:rsidR="00F85C99" w:rsidRPr="002F6A28" w:rsidRDefault="00562DF2" w:rsidP="002F6A28">
            <w:pPr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Quality requirements; Harmonization</w:t>
            </w:r>
            <w:bookmarkEnd w:id="28"/>
          </w:p>
        </w:tc>
      </w:tr>
      <w:tr w:rsidR="006A08FA" w14:paraId="68DE41C8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AE100B" w14:textId="77777777" w:rsidR="00F85C99" w:rsidRPr="002F6A28" w:rsidRDefault="00562DF2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1AA341C" w14:textId="77777777" w:rsidR="00072B36" w:rsidRPr="002F6A28" w:rsidRDefault="00562DF2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299E0644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bookmarkStart w:id="30" w:name="sps9a"/>
            <w:r w:rsidRPr="002F6A28">
              <w:t>ASTM D1569, Standard test method for detergent alkylate</w:t>
            </w:r>
          </w:p>
          <w:p w14:paraId="2E632E5A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217-1-1, Methods for the microbiological examination of foods — Part 1-1: General procedures and techniques</w:t>
            </w:r>
          </w:p>
          <w:p w14:paraId="2DF60FC2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377-1, Cosmetics and cosmetics products — Part 1: List of substances prohibited in cosmetic products</w:t>
            </w:r>
          </w:p>
          <w:p w14:paraId="53C74FE1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lastRenderedPageBreak/>
              <w:t>EAS 377-2, Cosmetics and cosmetics products — Part 2: List of substances which cosmetic products must not contain except subject to restrictions laid down</w:t>
            </w:r>
          </w:p>
          <w:p w14:paraId="205052BE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377-3, Cosmetics and cosmetics products — Part 3: List of colourants allowed in cosmetic products</w:t>
            </w:r>
          </w:p>
          <w:p w14:paraId="4482FAFF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377-4, Cosmetics and cosmetics products — Part 4: List of preservatives allowed in cosmetic products</w:t>
            </w:r>
          </w:p>
          <w:p w14:paraId="6FE3D669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377-5, Cosmetics and cosmetics products — Part 5: Use of UV filters in cosmetic products</w:t>
            </w:r>
          </w:p>
          <w:p w14:paraId="12A568D1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794, Determination of the microbial inhibition of cosmetic soap bars and liquid hand and body washes — Test method</w:t>
            </w:r>
          </w:p>
          <w:p w14:paraId="6EB2D857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4314, Surface active agents — Determination of free alkalinity or free acidity — Titrimetric method</w:t>
            </w:r>
          </w:p>
          <w:p w14:paraId="5E226735" w14:textId="77777777" w:rsidR="00F85C99" w:rsidRPr="002F6A28" w:rsidRDefault="00562DF2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862, Surface active agents — Vocabulary ISO 4316, Surface active agents — Determination of pH of aqueous solutions — Potentiometric method</w:t>
            </w:r>
            <w:bookmarkEnd w:id="30"/>
          </w:p>
        </w:tc>
      </w:tr>
      <w:tr w:rsidR="006A08FA" w14:paraId="3E855DDB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18E7438" w14:textId="77777777" w:rsidR="00EE3A11" w:rsidRPr="002F6A28" w:rsidRDefault="00562DF2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10D44A9" w14:textId="77777777" w:rsidR="00EE3A11" w:rsidRPr="002F6A28" w:rsidRDefault="00562DF2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350FE9B4" w14:textId="77777777" w:rsidR="00EE3A11" w:rsidRPr="002F6A28" w:rsidRDefault="00562DF2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6A08FA" w14:paraId="28696561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6E6EA1" w14:textId="77777777" w:rsidR="00F85C99" w:rsidRPr="002F6A28" w:rsidRDefault="00562DF2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96E8B0" w14:textId="77777777" w:rsidR="00F85C99" w:rsidRPr="002F6A28" w:rsidRDefault="00562DF2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60 days from notification</w:t>
            </w:r>
            <w:bookmarkEnd w:id="38"/>
          </w:p>
        </w:tc>
      </w:tr>
      <w:tr w:rsidR="006A08FA" w14:paraId="56885549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6E6311FA" w14:textId="77777777" w:rsidR="00F85C99" w:rsidRPr="002F6A28" w:rsidRDefault="00562DF2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69B5988E" w14:textId="77777777" w:rsidR="00F85C99" w:rsidRPr="002F6A28" w:rsidRDefault="00562DF2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X</w:t>
            </w:r>
            <w:bookmarkEnd w:id="40"/>
            <w:r w:rsidRPr="002F6A28">
              <w:rPr>
                <w:b/>
              </w:rPr>
              <w:t xml:space="preserve">]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76AA7FC9" w14:textId="77777777" w:rsidR="00EE3A11" w:rsidRPr="00A12DDE" w:rsidRDefault="00562DF2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Contact person(s):</w:t>
            </w:r>
          </w:p>
          <w:p w14:paraId="05F53A0F" w14:textId="77777777" w:rsidR="00EE3A11" w:rsidRPr="00A12DDE" w:rsidRDefault="00562DF2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Ms. Bahati Samillani (NEP officer) and Mr. Clavery Chausi</w:t>
            </w:r>
          </w:p>
          <w:p w14:paraId="2BC104A0" w14:textId="77777777" w:rsidR="00EE3A11" w:rsidRPr="00A12DDE" w:rsidRDefault="00562DF2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Tanzania Bureau of Standards (TBS)</w:t>
            </w:r>
          </w:p>
          <w:p w14:paraId="26DB4A4A" w14:textId="77777777" w:rsidR="00EE3A11" w:rsidRPr="009D1133" w:rsidRDefault="00562DF2" w:rsidP="00B16145">
            <w:pPr>
              <w:keepNext/>
              <w:keepLines/>
              <w:rPr>
                <w:bCs/>
                <w:lang w:val="es-ES"/>
              </w:rPr>
            </w:pPr>
            <w:r w:rsidRPr="009D1133">
              <w:rPr>
                <w:bCs/>
                <w:lang w:val="es-ES"/>
              </w:rPr>
              <w:t>Morogoro/Sam Nujoma Road, Ubungo</w:t>
            </w:r>
          </w:p>
          <w:p w14:paraId="45BDBC65" w14:textId="77777777" w:rsidR="00EE3A11" w:rsidRPr="009D1133" w:rsidRDefault="00562DF2" w:rsidP="00B16145">
            <w:pPr>
              <w:keepNext/>
              <w:keepLines/>
              <w:rPr>
                <w:bCs/>
                <w:lang w:val="es-ES"/>
              </w:rPr>
            </w:pPr>
            <w:r w:rsidRPr="009D1133">
              <w:rPr>
                <w:bCs/>
                <w:lang w:val="es-ES"/>
              </w:rPr>
              <w:t>P O Box 9524</w:t>
            </w:r>
          </w:p>
          <w:p w14:paraId="1AF13B6C" w14:textId="77777777" w:rsidR="00EE3A11" w:rsidRPr="009D1133" w:rsidRDefault="00562DF2" w:rsidP="00B16145">
            <w:pPr>
              <w:keepNext/>
              <w:keepLines/>
              <w:rPr>
                <w:bCs/>
                <w:lang w:val="es-ES"/>
              </w:rPr>
            </w:pPr>
            <w:r w:rsidRPr="009D1133">
              <w:rPr>
                <w:bCs/>
                <w:lang w:val="es-ES"/>
              </w:rPr>
              <w:t>Dar Es Salaam</w:t>
            </w:r>
          </w:p>
          <w:p w14:paraId="338151B6" w14:textId="77777777" w:rsidR="00EE3A11" w:rsidRPr="009D1133" w:rsidRDefault="00562DF2" w:rsidP="00B16145">
            <w:pPr>
              <w:keepNext/>
              <w:keepLines/>
              <w:rPr>
                <w:bCs/>
                <w:lang w:val="es-ES"/>
              </w:rPr>
            </w:pPr>
            <w:r w:rsidRPr="009D1133">
              <w:rPr>
                <w:bCs/>
                <w:lang w:val="es-ES"/>
              </w:rPr>
              <w:t>Tel: +(255) 22 2450206</w:t>
            </w:r>
          </w:p>
          <w:p w14:paraId="032884CB" w14:textId="77777777" w:rsidR="00EE3A11" w:rsidRPr="009D1133" w:rsidRDefault="00562DF2" w:rsidP="00B16145">
            <w:pPr>
              <w:keepNext/>
              <w:keepLines/>
              <w:rPr>
                <w:bCs/>
                <w:lang w:val="es-ES"/>
              </w:rPr>
            </w:pPr>
            <w:r w:rsidRPr="009D1133">
              <w:rPr>
                <w:bCs/>
                <w:lang w:val="es-ES"/>
              </w:rPr>
              <w:t xml:space="preserve">Email: </w:t>
            </w:r>
            <w:hyperlink r:id="rId8" w:history="1">
              <w:r w:rsidRPr="009D1133">
                <w:rPr>
                  <w:bCs/>
                  <w:color w:val="0000FF"/>
                  <w:u w:val="single"/>
                  <w:lang w:val="es-ES"/>
                </w:rPr>
                <w:t>nep@tbs.go.tz</w:t>
              </w:r>
            </w:hyperlink>
            <w:r w:rsidRPr="009D1133">
              <w:rPr>
                <w:bCs/>
                <w:lang w:val="es-ES"/>
              </w:rPr>
              <w:t xml:space="preserve">; </w:t>
            </w:r>
            <w:hyperlink r:id="rId9" w:history="1">
              <w:r w:rsidRPr="009D1133">
                <w:rPr>
                  <w:bCs/>
                  <w:color w:val="0000FF"/>
                  <w:u w:val="single"/>
                  <w:lang w:val="es-ES"/>
                </w:rPr>
                <w:t>bahati.samillani@tbs.go.tz</w:t>
              </w:r>
            </w:hyperlink>
          </w:p>
          <w:p w14:paraId="447B12C6" w14:textId="77777777" w:rsidR="00EE3A11" w:rsidRPr="00A12DDE" w:rsidRDefault="00562DF2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http://www.tbs.go.tz</w:t>
              </w:r>
            </w:hyperlink>
          </w:p>
          <w:p w14:paraId="408C0428" w14:textId="77777777" w:rsidR="00EE3A11" w:rsidRPr="00A12DDE" w:rsidRDefault="00B17743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1" w:tgtFrame="_blank" w:history="1">
              <w:r w:rsidR="00562DF2" w:rsidRPr="00A12DDE">
                <w:rPr>
                  <w:bCs/>
                  <w:color w:val="0000FF"/>
                  <w:u w:val="single"/>
                </w:rPr>
                <w:t>https://members.wto.org/crnattachments/2022/TBT/TZA/22_6569_00_e.pdf</w:t>
              </w:r>
            </w:hyperlink>
            <w:bookmarkEnd w:id="42"/>
          </w:p>
        </w:tc>
      </w:tr>
    </w:tbl>
    <w:p w14:paraId="473CBACB" w14:textId="77777777" w:rsidR="00EE3A11" w:rsidRPr="002F6A28" w:rsidRDefault="00EE3A11" w:rsidP="002F6A28"/>
    <w:sectPr w:rsidR="00EE3A11" w:rsidRPr="002F6A28"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949AA" w14:textId="77777777" w:rsidR="00A84D57" w:rsidRDefault="00562DF2">
      <w:r>
        <w:separator/>
      </w:r>
    </w:p>
  </w:endnote>
  <w:endnote w:type="continuationSeparator" w:id="0">
    <w:p w14:paraId="4555EDAF" w14:textId="77777777" w:rsidR="00A84D57" w:rsidRDefault="00562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D6CDF" w14:textId="77777777" w:rsidR="009239F7" w:rsidRPr="002F6A28" w:rsidRDefault="00562DF2" w:rsidP="009239F7">
    <w:pPr>
      <w:pStyle w:val="Pieddepage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3BA98" w14:textId="77777777" w:rsidR="009239F7" w:rsidRPr="002F6A28" w:rsidRDefault="00562DF2" w:rsidP="009239F7">
    <w:pPr>
      <w:pStyle w:val="Pieddepage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749A2" w14:textId="77777777" w:rsidR="00EE3A11" w:rsidRPr="002F6A28" w:rsidRDefault="00562DF2">
    <w:pPr>
      <w:pStyle w:val="Pieddepage"/>
    </w:pPr>
    <w:r w:rsidRPr="002F6A2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DF73" w14:textId="77777777" w:rsidR="00A84D57" w:rsidRDefault="00562DF2">
      <w:r>
        <w:separator/>
      </w:r>
    </w:p>
  </w:footnote>
  <w:footnote w:type="continuationSeparator" w:id="0">
    <w:p w14:paraId="5478FE3E" w14:textId="77777777" w:rsidR="00A84D57" w:rsidRDefault="00562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A2D97" w14:textId="77777777" w:rsidR="009239F7" w:rsidRPr="002F6A28" w:rsidRDefault="00562DF2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14:paraId="7F43F3E9" w14:textId="77777777" w:rsidR="009239F7" w:rsidRPr="002F6A28" w:rsidRDefault="009239F7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CF12DCC" w14:textId="77777777" w:rsidR="009239F7" w:rsidRPr="002F6A28" w:rsidRDefault="00562DF2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7B76EA8F" w14:textId="77777777" w:rsidR="009239F7" w:rsidRPr="002F6A28" w:rsidRDefault="009239F7" w:rsidP="009239F7">
    <w:pPr>
      <w:pStyle w:val="En-tte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01BB9" w14:textId="77777777" w:rsidR="009239F7" w:rsidRPr="002F6A28" w:rsidRDefault="00562DF2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3" w:name="spsSymbolHeader"/>
    <w:r w:rsidRPr="002F6A28">
      <w:t>G/TBT/N/BDI/261, G/TBT/N/KEN/1290, G/TBT/N/RWA/696, G/TBT/N/TZA/815, G/TBT/N/UGA/1666</w:t>
    </w:r>
    <w:bookmarkEnd w:id="43"/>
  </w:p>
  <w:p w14:paraId="27947BE6" w14:textId="77777777" w:rsidR="009239F7" w:rsidRPr="002F6A28" w:rsidRDefault="009239F7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661EB6B" w14:textId="77777777" w:rsidR="009239F7" w:rsidRPr="002F6A28" w:rsidRDefault="00562DF2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75911892" w14:textId="77777777" w:rsidR="009239F7" w:rsidRPr="002F6A28" w:rsidRDefault="009239F7" w:rsidP="009239F7">
    <w:pPr>
      <w:pStyle w:val="En-tte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6A08FA" w14:paraId="0BF8A493" w14:textId="77777777" w:rsidTr="008612A9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B151597" w14:textId="77777777" w:rsidR="00ED54E0" w:rsidRPr="009239F7" w:rsidRDefault="00ED54E0" w:rsidP="00B801E9">
          <w:pPr>
            <w:rPr>
              <w:noProof/>
              <w:lang w:eastAsia="en-GB"/>
            </w:rPr>
          </w:pPr>
          <w:bookmarkStart w:id="44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2EA2776" w14:textId="77777777" w:rsidR="00ED54E0" w:rsidRPr="009239F7" w:rsidRDefault="00ED54E0" w:rsidP="00B801E9">
          <w:pPr>
            <w:jc w:val="right"/>
            <w:rPr>
              <w:b/>
              <w:color w:val="FF0000"/>
              <w:szCs w:val="16"/>
            </w:rPr>
          </w:pPr>
        </w:p>
      </w:tc>
    </w:tr>
    <w:bookmarkEnd w:id="44"/>
    <w:tr w:rsidR="006A08FA" w14:paraId="5E65DD2D" w14:textId="77777777" w:rsidTr="008612A9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5CCE528C" w14:textId="77777777" w:rsidR="00ED54E0" w:rsidRPr="009239F7" w:rsidRDefault="00562DF2" w:rsidP="00B801E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08FB5EBB" wp14:editId="2E6DCF6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157470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241B912" w14:textId="77777777" w:rsidR="00ED54E0" w:rsidRPr="009239F7" w:rsidRDefault="00ED54E0" w:rsidP="00B801E9">
          <w:pPr>
            <w:jc w:val="right"/>
            <w:rPr>
              <w:b/>
              <w:szCs w:val="16"/>
            </w:rPr>
          </w:pPr>
        </w:p>
      </w:tc>
    </w:tr>
    <w:tr w:rsidR="006A08FA" w14:paraId="76571424" w14:textId="77777777" w:rsidTr="008612A9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04E2E816" w14:textId="77777777" w:rsidR="00ED54E0" w:rsidRPr="009239F7" w:rsidRDefault="00ED54E0" w:rsidP="00B801E9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055D981" w14:textId="5454D5D1" w:rsidR="006A08FA" w:rsidRPr="002F6A28" w:rsidRDefault="00562DF2" w:rsidP="00CE6EFA">
          <w:pPr>
            <w:jc w:val="right"/>
            <w:rPr>
              <w:b/>
              <w:szCs w:val="16"/>
            </w:rPr>
          </w:pPr>
          <w:bookmarkStart w:id="45" w:name="bmkSymbols"/>
          <w:r w:rsidRPr="002F6A28">
            <w:rPr>
              <w:b/>
              <w:szCs w:val="16"/>
            </w:rPr>
            <w:t>G/TBT/N/BDI/261</w:t>
          </w:r>
          <w:r w:rsidR="00CE6EFA">
            <w:rPr>
              <w:b/>
              <w:szCs w:val="16"/>
            </w:rPr>
            <w:t xml:space="preserve">, </w:t>
          </w:r>
          <w:r w:rsidRPr="002F6A28">
            <w:rPr>
              <w:b/>
              <w:szCs w:val="16"/>
            </w:rPr>
            <w:t>G/TBT/N/KEN/1290</w:t>
          </w:r>
        </w:p>
        <w:p w14:paraId="05F5DCD6" w14:textId="2BDC3755" w:rsidR="006A08FA" w:rsidRPr="002F6A28" w:rsidRDefault="00562DF2" w:rsidP="00CE6EFA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G/TBT/N/RWA/696</w:t>
          </w:r>
          <w:r w:rsidR="00CE6EFA">
            <w:rPr>
              <w:b/>
              <w:szCs w:val="16"/>
            </w:rPr>
            <w:t xml:space="preserve">, </w:t>
          </w:r>
          <w:r w:rsidRPr="002F6A28">
            <w:rPr>
              <w:b/>
              <w:szCs w:val="16"/>
            </w:rPr>
            <w:t>G/TBT/N/TZA/815</w:t>
          </w:r>
        </w:p>
        <w:p w14:paraId="4425B9D6" w14:textId="77777777" w:rsidR="006A08FA" w:rsidRPr="002F6A28" w:rsidRDefault="00562DF2" w:rsidP="00562DF2">
          <w:pPr>
            <w:spacing w:after="120"/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G/TBT/N/UGA/1666</w:t>
          </w:r>
          <w:bookmarkEnd w:id="45"/>
        </w:p>
      </w:tc>
    </w:tr>
    <w:tr w:rsidR="006A08FA" w14:paraId="6AA844D9" w14:textId="77777777" w:rsidTr="008612A9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5AC9B46" w14:textId="77777777" w:rsidR="00ED54E0" w:rsidRPr="009239F7" w:rsidRDefault="00ED54E0" w:rsidP="00B801E9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9CD7903" w14:textId="44304007" w:rsidR="00ED54E0" w:rsidRPr="009239F7" w:rsidRDefault="00562DF2" w:rsidP="00B801E9">
          <w:pPr>
            <w:jc w:val="right"/>
            <w:rPr>
              <w:szCs w:val="16"/>
            </w:rPr>
          </w:pPr>
          <w:bookmarkStart w:id="46" w:name="spsDateDistribution"/>
          <w:bookmarkStart w:id="47" w:name="bmkDate"/>
          <w:bookmarkEnd w:id="46"/>
          <w:bookmarkEnd w:id="47"/>
          <w:r>
            <w:rPr>
              <w:szCs w:val="16"/>
            </w:rPr>
            <w:t>28 September 2022</w:t>
          </w:r>
        </w:p>
      </w:tc>
    </w:tr>
    <w:tr w:rsidR="006A08FA" w14:paraId="5EC2AD28" w14:textId="77777777" w:rsidTr="008612A9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4663417" w14:textId="26306D1E" w:rsidR="00ED54E0" w:rsidRPr="009239F7" w:rsidRDefault="00562DF2" w:rsidP="0097650D">
          <w:pPr>
            <w:jc w:val="left"/>
            <w:rPr>
              <w:b/>
            </w:rPr>
          </w:pPr>
          <w:bookmarkStart w:id="48" w:name="bmkSerial"/>
          <w:r w:rsidRPr="002F6A28">
            <w:rPr>
              <w:color w:val="FF0000"/>
              <w:szCs w:val="16"/>
            </w:rPr>
            <w:t>(</w:t>
          </w:r>
          <w:bookmarkStart w:id="49" w:name="spsSerialNumber"/>
          <w:bookmarkEnd w:id="49"/>
          <w:r>
            <w:rPr>
              <w:color w:val="FF0000"/>
              <w:szCs w:val="16"/>
            </w:rPr>
            <w:t>22-</w:t>
          </w:r>
          <w:r w:rsidR="00B17743">
            <w:rPr>
              <w:color w:val="FF0000"/>
              <w:szCs w:val="16"/>
            </w:rPr>
            <w:t>7261</w:t>
          </w:r>
          <w:r w:rsidRPr="002F6A28">
            <w:rPr>
              <w:color w:val="FF0000"/>
              <w:szCs w:val="16"/>
            </w:rPr>
            <w:t>)</w:t>
          </w:r>
          <w:bookmarkEnd w:id="48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6FE92879" w14:textId="77777777" w:rsidR="00ED54E0" w:rsidRPr="009239F7" w:rsidRDefault="00562DF2" w:rsidP="00B801E9">
          <w:pPr>
            <w:jc w:val="right"/>
            <w:rPr>
              <w:szCs w:val="16"/>
            </w:rPr>
          </w:pPr>
          <w:bookmarkStart w:id="50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50"/>
        </w:p>
      </w:tc>
    </w:tr>
    <w:tr w:rsidR="006A08FA" w14:paraId="62E8888D" w14:textId="77777777" w:rsidTr="008612A9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D79B377" w14:textId="77777777" w:rsidR="00ED54E0" w:rsidRPr="009239F7" w:rsidRDefault="00562DF2" w:rsidP="00B801E9">
          <w:pPr>
            <w:jc w:val="left"/>
            <w:rPr>
              <w:sz w:val="14"/>
              <w:szCs w:val="16"/>
            </w:rPr>
          </w:pPr>
          <w:bookmarkStart w:id="51" w:name="bmkCommittee"/>
          <w:r w:rsidRPr="002F6A28">
            <w:rPr>
              <w:b/>
            </w:rPr>
            <w:t>Committee on Technical Barriers to Trade</w:t>
          </w:r>
          <w:bookmarkEnd w:id="51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0E6D78F" w14:textId="77777777" w:rsidR="00ED54E0" w:rsidRPr="002F6A28" w:rsidRDefault="00562DF2" w:rsidP="00B801E9">
          <w:pPr>
            <w:jc w:val="right"/>
            <w:rPr>
              <w:bCs/>
              <w:szCs w:val="18"/>
            </w:rPr>
          </w:pPr>
          <w:bookmarkStart w:id="52" w:name="bmkLanguage"/>
          <w:r w:rsidRPr="002F6A28">
            <w:rPr>
              <w:bCs/>
              <w:szCs w:val="18"/>
            </w:rPr>
            <w:t>Original:</w:t>
          </w:r>
          <w:r w:rsidR="00F263FA" w:rsidRPr="002F6A28">
            <w:rPr>
              <w:bCs/>
              <w:szCs w:val="18"/>
            </w:rPr>
            <w:t xml:space="preserve"> </w:t>
          </w:r>
          <w:bookmarkStart w:id="53" w:name="spsOriginalLanguage"/>
          <w:r w:rsidR="00F263FA" w:rsidRPr="002F6A28">
            <w:rPr>
              <w:bCs/>
              <w:szCs w:val="18"/>
            </w:rPr>
            <w:t>English</w:t>
          </w:r>
          <w:bookmarkEnd w:id="52"/>
          <w:bookmarkEnd w:id="53"/>
        </w:p>
      </w:tc>
    </w:tr>
  </w:tbl>
  <w:p w14:paraId="0DCB6FF4" w14:textId="77777777" w:rsidR="00ED54E0" w:rsidRPr="002F6A28" w:rsidRDefault="00ED54E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epuc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epuces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epuces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epuces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epuces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Titre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Titre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Titre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Titre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Titre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Titre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Corpsdetexte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Corpsdetexte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Corpsdetexte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64CAF950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3F200D9C" w:tentative="1">
      <w:start w:val="1"/>
      <w:numFmt w:val="lowerLetter"/>
      <w:lvlText w:val="%2."/>
      <w:lvlJc w:val="left"/>
      <w:pPr>
        <w:ind w:left="1080" w:hanging="360"/>
      </w:pPr>
    </w:lvl>
    <w:lvl w:ilvl="2" w:tplc="7414B28E" w:tentative="1">
      <w:start w:val="1"/>
      <w:numFmt w:val="lowerRoman"/>
      <w:lvlText w:val="%3."/>
      <w:lvlJc w:val="right"/>
      <w:pPr>
        <w:ind w:left="1800" w:hanging="180"/>
      </w:pPr>
    </w:lvl>
    <w:lvl w:ilvl="3" w:tplc="76CCFC2E" w:tentative="1">
      <w:start w:val="1"/>
      <w:numFmt w:val="decimal"/>
      <w:lvlText w:val="%4."/>
      <w:lvlJc w:val="left"/>
      <w:pPr>
        <w:ind w:left="2520" w:hanging="360"/>
      </w:pPr>
    </w:lvl>
    <w:lvl w:ilvl="4" w:tplc="FD22C2F4" w:tentative="1">
      <w:start w:val="1"/>
      <w:numFmt w:val="lowerLetter"/>
      <w:lvlText w:val="%5."/>
      <w:lvlJc w:val="left"/>
      <w:pPr>
        <w:ind w:left="3240" w:hanging="360"/>
      </w:pPr>
    </w:lvl>
    <w:lvl w:ilvl="5" w:tplc="B9CC4B46" w:tentative="1">
      <w:start w:val="1"/>
      <w:numFmt w:val="lowerRoman"/>
      <w:lvlText w:val="%6."/>
      <w:lvlJc w:val="right"/>
      <w:pPr>
        <w:ind w:left="3960" w:hanging="180"/>
      </w:pPr>
    </w:lvl>
    <w:lvl w:ilvl="6" w:tplc="1D72DE46" w:tentative="1">
      <w:start w:val="1"/>
      <w:numFmt w:val="decimal"/>
      <w:lvlText w:val="%7."/>
      <w:lvlJc w:val="left"/>
      <w:pPr>
        <w:ind w:left="4680" w:hanging="360"/>
      </w:pPr>
    </w:lvl>
    <w:lvl w:ilvl="7" w:tplc="B980EAFA" w:tentative="1">
      <w:start w:val="1"/>
      <w:numFmt w:val="lowerLetter"/>
      <w:lvlText w:val="%8."/>
      <w:lvlJc w:val="left"/>
      <w:pPr>
        <w:ind w:left="5400" w:hanging="360"/>
      </w:pPr>
    </w:lvl>
    <w:lvl w:ilvl="8" w:tplc="079C53A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D526BB"/>
    <w:multiLevelType w:val="hybridMultilevel"/>
    <w:tmpl w:val="63D526BB"/>
    <w:lvl w:ilvl="0" w:tplc="579EAC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822A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EBC6C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8CCE2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E64AD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E08A8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5DE58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540ED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C08E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attachedTemplate r:id="rId1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11310D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95302"/>
    <w:rsid w:val="004A23F8"/>
    <w:rsid w:val="004C27A4"/>
    <w:rsid w:val="004E51B2"/>
    <w:rsid w:val="004F203A"/>
    <w:rsid w:val="005104AF"/>
    <w:rsid w:val="005336B8"/>
    <w:rsid w:val="00533DC1"/>
    <w:rsid w:val="0054317D"/>
    <w:rsid w:val="00545ACF"/>
    <w:rsid w:val="00547B5F"/>
    <w:rsid w:val="00562DF2"/>
    <w:rsid w:val="00564605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08FA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6F54"/>
    <w:rsid w:val="009A72C6"/>
    <w:rsid w:val="009B46E3"/>
    <w:rsid w:val="009B6669"/>
    <w:rsid w:val="009D1133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84D57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17743"/>
    <w:rsid w:val="00B230EC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CE6EFA"/>
    <w:rsid w:val="00D000C7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3F6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Titre1">
    <w:name w:val="heading 1"/>
    <w:basedOn w:val="Normal"/>
    <w:next w:val="Titre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Titre2">
    <w:name w:val="heading 2"/>
    <w:basedOn w:val="Normal"/>
    <w:next w:val="Titre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Titre3">
    <w:name w:val="heading 3"/>
    <w:basedOn w:val="Normal"/>
    <w:next w:val="Titre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Titre4">
    <w:name w:val="heading 4"/>
    <w:basedOn w:val="Normal"/>
    <w:next w:val="Titre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Titre5">
    <w:name w:val="heading 5"/>
    <w:basedOn w:val="Normal"/>
    <w:next w:val="Titre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Titre6">
    <w:name w:val="heading 6"/>
    <w:basedOn w:val="Normal"/>
    <w:next w:val="Corpsdetexte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Titre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Titre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Titre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Titre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Titre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Titre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Titre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Titre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Titre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Titre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Titre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r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r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Corpsdetexte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Corpsdetexte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Corpsdetexte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Corpsdetexte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Corpsdetexte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Corpsdetexte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epuces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epuces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epuces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epuces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epuces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Lgende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Appeldenotedefin">
    <w:name w:val="endnote reference"/>
    <w:uiPriority w:val="49"/>
    <w:rsid w:val="002F6A28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Notedebasdepage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Notedefin">
    <w:name w:val="endnote text"/>
    <w:basedOn w:val="Notedebasdepage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Notedefin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Pieddepage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Pieddepage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Notedebasdepage"/>
    <w:uiPriority w:val="5"/>
    <w:rsid w:val="002F6A28"/>
    <w:pPr>
      <w:ind w:left="567" w:right="567" w:firstLine="0"/>
    </w:pPr>
  </w:style>
  <w:style w:type="character" w:styleId="Appelnotedebasdep">
    <w:name w:val="footnote reference"/>
    <w:uiPriority w:val="5"/>
    <w:rsid w:val="002F6A28"/>
    <w:rPr>
      <w:vertAlign w:val="superscript"/>
      <w:lang w:val="en-GB"/>
    </w:rPr>
  </w:style>
  <w:style w:type="paragraph" w:styleId="En-tte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En-tte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desrfrencesjuridiqu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desillustration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M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M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En-ttedetabledesmatires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au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ous-titr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ous-titr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Paragraphedeliste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au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au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Grilledutableau">
    <w:name w:val="Table Grid"/>
    <w:basedOn w:val="Tableau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Lienhypertexte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ie">
    <w:name w:val="Bibliography"/>
    <w:basedOn w:val="Normal"/>
    <w:next w:val="Normal"/>
    <w:uiPriority w:val="49"/>
    <w:semiHidden/>
    <w:unhideWhenUsed/>
    <w:rsid w:val="002F6A28"/>
  </w:style>
  <w:style w:type="paragraph" w:styleId="Normalcentr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Retrait1relign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Retraitcorpset1reli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Titredulivr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Marquedecommentair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2F6A28"/>
    <w:rPr>
      <w:rFonts w:ascii="Verdana" w:hAnsi="Verdana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Signaturelectroniqu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Accentuation">
    <w:name w:val="Emphasis"/>
    <w:uiPriority w:val="99"/>
    <w:semiHidden/>
    <w:qFormat/>
    <w:rsid w:val="002F6A28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Lienhypertextesuivivisit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AcronymeHTML">
    <w:name w:val="HTML Acronym"/>
    <w:uiPriority w:val="99"/>
    <w:semiHidden/>
    <w:unhideWhenUsed/>
    <w:rsid w:val="002F6A28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CitationHTML">
    <w:name w:val="HTML Cite"/>
    <w:uiPriority w:val="99"/>
    <w:semiHidden/>
    <w:unhideWhenUsed/>
    <w:rsid w:val="002F6A28"/>
    <w:rPr>
      <w:i/>
      <w:iCs/>
      <w:lang w:val="en-GB"/>
    </w:rPr>
  </w:style>
  <w:style w:type="character" w:styleId="CodeHTML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DfinitionHTML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ClavierHTML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2F6A28"/>
    <w:rPr>
      <w:rFonts w:ascii="Consolas" w:hAnsi="Consolas" w:cs="Consolas"/>
      <w:lang w:val="en-GB"/>
    </w:rPr>
  </w:style>
  <w:style w:type="character" w:styleId="ExempleHTML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MachinecrireHTML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VariableHTML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Titreindex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Accentuationintense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Rfrenceintens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Numrodeligne">
    <w:name w:val="line number"/>
    <w:uiPriority w:val="99"/>
    <w:semiHidden/>
    <w:unhideWhenUsed/>
    <w:rsid w:val="002F6A28"/>
    <w:rPr>
      <w:lang w:val="en-GB"/>
    </w:rPr>
  </w:style>
  <w:style w:type="paragraph" w:styleId="Liste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enumros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enumros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Textede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2F6A28"/>
    <w:rPr>
      <w:rFonts w:ascii="Consolas" w:hAnsi="Consolas" w:cs="Consolas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Sansinterligne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Titredeno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Numrodepage">
    <w:name w:val="page number"/>
    <w:uiPriority w:val="99"/>
    <w:semiHidden/>
    <w:unhideWhenUsed/>
    <w:rsid w:val="002F6A28"/>
    <w:rPr>
      <w:lang w:val="en-GB"/>
    </w:rPr>
  </w:style>
  <w:style w:type="character" w:styleId="Textedelespacerserv">
    <w:name w:val="Placeholder Text"/>
    <w:uiPriority w:val="99"/>
    <w:semiHidden/>
    <w:rsid w:val="002F6A28"/>
    <w:rPr>
      <w:color w:val="808080"/>
      <w:lang w:val="en-GB"/>
    </w:rPr>
  </w:style>
  <w:style w:type="paragraph" w:styleId="Textebru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Citation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s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lev">
    <w:name w:val="Strong"/>
    <w:uiPriority w:val="99"/>
    <w:semiHidden/>
    <w:qFormat/>
    <w:rsid w:val="002F6A28"/>
    <w:rPr>
      <w:b/>
      <w:bCs/>
      <w:lang w:val="en-GB"/>
    </w:rPr>
  </w:style>
  <w:style w:type="character" w:styleId="Accentuationlgre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Rfrencelgr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itreTR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Grillecouleur">
    <w:name w:val="Colorful Grid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Listecouleur">
    <w:name w:val="Colorful List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Tramecouleur">
    <w:name w:val="Colorful Shading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4">
    <w:name w:val="Colorful Shading Accent 4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5">
    <w:name w:val="Colorful Shading Accent 5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Listefonce">
    <w:name w:val="Dark List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Grilleclaire">
    <w:name w:val="Light Grid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eclaire">
    <w:name w:val="Light List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Ombrageclair">
    <w:name w:val="Light Shading"/>
    <w:basedOn w:val="Tableau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rameclaire-Accent1">
    <w:name w:val="Light Shading Accent 1"/>
    <w:basedOn w:val="Tableau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llemoyenne1">
    <w:name w:val="Medium Grid 1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stemoyenne1">
    <w:name w:val="Medium List 1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p@tbs.go.t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p@tbs.go.tz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mbers.wto.org/crnattachments/2022/TBT/TZA/22_6569_00_e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tbs.go.tz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bahati.samillani@tbs.go.tz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/>
  <dc:description>LDIMD - DTU</dc:description>
  <cp:lastModifiedBy/>
  <cp:revision>2</cp:revision>
  <dcterms:created xsi:type="dcterms:W3CDTF">2022-09-28T06:43:00Z</dcterms:created>
  <dcterms:modified xsi:type="dcterms:W3CDTF">2022-09-28T08:41:00Z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