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B20FB" w14:textId="77777777" w:rsidR="002D78C9" w:rsidRDefault="00D84565" w:rsidP="00DD3DD7">
      <w:pPr>
        <w:pStyle w:val="Title"/>
      </w:pPr>
      <w:r w:rsidRPr="002F663C">
        <w:t>NOTIFICATION</w:t>
      </w:r>
    </w:p>
    <w:p w14:paraId="527D4148" w14:textId="77777777" w:rsidR="002F663C" w:rsidRPr="002F663C" w:rsidRDefault="00D84565" w:rsidP="00DD3DD7">
      <w:pPr>
        <w:pStyle w:val="Title3"/>
      </w:pPr>
      <w:r w:rsidRPr="002F663C">
        <w:t>Addendum</w:t>
      </w:r>
    </w:p>
    <w:p w14:paraId="2A3E49FD" w14:textId="77777777" w:rsidR="002F663C" w:rsidRDefault="00D8456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21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2A938CA" w14:textId="77777777" w:rsidR="001E2E4A" w:rsidRPr="002F663C" w:rsidRDefault="001E2E4A" w:rsidP="001E2E4A">
      <w:pPr>
        <w:rPr>
          <w:rFonts w:eastAsia="Calibri" w:cs="Times New Roman"/>
        </w:rPr>
      </w:pPr>
    </w:p>
    <w:p w14:paraId="20F47AF8" w14:textId="77777777" w:rsidR="002F663C" w:rsidRPr="002F663C" w:rsidRDefault="00D8456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E1E50E9" w14:textId="77777777" w:rsidR="002F663C" w:rsidRDefault="002F663C" w:rsidP="002F663C">
      <w:pPr>
        <w:rPr>
          <w:rFonts w:eastAsia="Calibri" w:cs="Times New Roman"/>
        </w:rPr>
      </w:pPr>
    </w:p>
    <w:p w14:paraId="4C12EC29" w14:textId="77777777" w:rsidR="00C14444" w:rsidRPr="002F663C" w:rsidRDefault="00C14444" w:rsidP="002F663C">
      <w:pPr>
        <w:rPr>
          <w:rFonts w:eastAsia="Calibri" w:cs="Times New Roman"/>
        </w:rPr>
      </w:pPr>
    </w:p>
    <w:p w14:paraId="0CFAC1DB" w14:textId="77777777" w:rsidR="002F663C" w:rsidRPr="002F663C" w:rsidRDefault="00D8456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1097:2022, Cattle feedlot operations — Specification, First Edition</w:t>
      </w:r>
    </w:p>
    <w:p w14:paraId="0AEBA3B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315CE" w14:paraId="6B3B848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CF3421A" w14:textId="77777777" w:rsidR="002F663C" w:rsidRPr="002F663C" w:rsidRDefault="00D8456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315CE" w14:paraId="286D1305" w14:textId="77777777" w:rsidTr="00E9471B">
        <w:tc>
          <w:tcPr>
            <w:tcW w:w="851" w:type="dxa"/>
            <w:shd w:val="clear" w:color="auto" w:fill="auto"/>
          </w:tcPr>
          <w:p w14:paraId="6558523C" w14:textId="77777777" w:rsidR="002F663C" w:rsidRPr="00711F9C" w:rsidRDefault="00D845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857B951" w14:textId="77777777" w:rsidR="002F663C" w:rsidRPr="002F663C" w:rsidRDefault="00D845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A315CE" w14:paraId="2E51B260" w14:textId="77777777" w:rsidTr="00E9471B">
        <w:tc>
          <w:tcPr>
            <w:tcW w:w="851" w:type="dxa"/>
            <w:shd w:val="clear" w:color="auto" w:fill="auto"/>
          </w:tcPr>
          <w:p w14:paraId="7B7F824D" w14:textId="77777777" w:rsidR="002F663C" w:rsidRPr="00711F9C" w:rsidRDefault="00D84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65B6BBDB" w14:textId="77777777" w:rsidR="002F663C" w:rsidRPr="002F663C" w:rsidRDefault="00D845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A315CE" w14:paraId="27DB307B" w14:textId="77777777" w:rsidTr="00E9471B">
        <w:tc>
          <w:tcPr>
            <w:tcW w:w="851" w:type="dxa"/>
            <w:shd w:val="clear" w:color="auto" w:fill="auto"/>
          </w:tcPr>
          <w:p w14:paraId="0F34E358" w14:textId="77777777" w:rsidR="002F663C" w:rsidRPr="00711F9C" w:rsidRDefault="00D84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B0271F8" w14:textId="77777777" w:rsidR="002F663C" w:rsidRPr="002F663C" w:rsidRDefault="00D845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A315CE" w14:paraId="582C2DA2" w14:textId="77777777" w:rsidTr="00E9471B">
        <w:tc>
          <w:tcPr>
            <w:tcW w:w="851" w:type="dxa"/>
            <w:shd w:val="clear" w:color="auto" w:fill="auto"/>
          </w:tcPr>
          <w:p w14:paraId="1EDF9C0D" w14:textId="77777777" w:rsidR="002F663C" w:rsidRPr="00711F9C" w:rsidRDefault="00D84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3726F80" w14:textId="77777777" w:rsidR="002F663C" w:rsidRPr="002F663C" w:rsidRDefault="00D845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A315CE" w14:paraId="3744E09D" w14:textId="77777777" w:rsidTr="00E9471B">
        <w:tc>
          <w:tcPr>
            <w:tcW w:w="851" w:type="dxa"/>
            <w:shd w:val="clear" w:color="auto" w:fill="auto"/>
          </w:tcPr>
          <w:p w14:paraId="31DF792B" w14:textId="77777777" w:rsidR="002F663C" w:rsidRPr="00711F9C" w:rsidRDefault="00D84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5382DE0" w14:textId="77777777" w:rsidR="002F663C" w:rsidRPr="002F663C" w:rsidRDefault="00D845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A315CE" w14:paraId="04E97974" w14:textId="77777777" w:rsidTr="00E9471B">
        <w:tc>
          <w:tcPr>
            <w:tcW w:w="851" w:type="dxa"/>
            <w:shd w:val="clear" w:color="auto" w:fill="auto"/>
          </w:tcPr>
          <w:p w14:paraId="6869B2A3" w14:textId="77777777" w:rsidR="002F663C" w:rsidRPr="00711F9C" w:rsidRDefault="00D84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9F6FB9F" w14:textId="77777777" w:rsidR="002F663C" w:rsidRPr="002F663C" w:rsidRDefault="00D845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31FC586" w14:textId="77777777" w:rsidR="002F663C" w:rsidRPr="002F663C" w:rsidRDefault="00D8456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315CE" w14:paraId="277FC878" w14:textId="77777777" w:rsidTr="00E9471B">
        <w:tc>
          <w:tcPr>
            <w:tcW w:w="851" w:type="dxa"/>
            <w:shd w:val="clear" w:color="auto" w:fill="auto"/>
          </w:tcPr>
          <w:p w14:paraId="0BE50D78" w14:textId="77777777" w:rsidR="002F663C" w:rsidRPr="00711F9C" w:rsidRDefault="00D8456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425C27" w14:textId="77777777" w:rsidR="002F663C" w:rsidRPr="002F663C" w:rsidRDefault="00D8456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5D640C7" w14:textId="77777777" w:rsidR="002F663C" w:rsidRPr="002F663C" w:rsidRDefault="00D8456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A315CE" w14:paraId="224847D3" w14:textId="77777777" w:rsidTr="00E9471B">
        <w:tc>
          <w:tcPr>
            <w:tcW w:w="851" w:type="dxa"/>
            <w:shd w:val="clear" w:color="auto" w:fill="auto"/>
          </w:tcPr>
          <w:p w14:paraId="6C3A6395" w14:textId="77777777" w:rsidR="002F663C" w:rsidRPr="00711F9C" w:rsidRDefault="00D845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0B299E" w14:textId="77777777" w:rsidR="002F663C" w:rsidRPr="002F663C" w:rsidRDefault="00D8456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A315CE" w14:paraId="658DBE3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9F830AF" w14:textId="77777777" w:rsidR="002F663C" w:rsidRPr="00711F9C" w:rsidRDefault="00D8456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1708AE8" w14:textId="77777777" w:rsidR="002F663C" w:rsidRPr="002F663C" w:rsidRDefault="00D8456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09C85A2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37F0F2" w14:textId="0CE9AA03" w:rsidR="003971FF" w:rsidRPr="007F6EA2" w:rsidRDefault="00D8456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update WTO Members that the Draft East African Standard, DEAS 1097:2022, Cattle feedlot operations — Specification, First Edition notified in </w:t>
      </w:r>
      <w:hyperlink r:id="rId9" w:history="1">
        <w:r w:rsidRPr="00D84565">
          <w:rPr>
            <w:rStyle w:val="Hyperlink"/>
            <w:rFonts w:eastAsia="Calibri" w:cs="Times New Roman"/>
            <w:szCs w:val="18"/>
          </w:rPr>
          <w:t>G/TBT/N/BDI/243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0" w:history="1">
        <w:r w:rsidRPr="00D84565">
          <w:rPr>
            <w:rStyle w:val="Hyperlink"/>
            <w:rFonts w:eastAsia="Calibri" w:cs="Times New Roman"/>
            <w:szCs w:val="18"/>
          </w:rPr>
          <w:t>G/TBT/N/KEN/1262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1" w:history="1">
        <w:r w:rsidRPr="00D84565">
          <w:rPr>
            <w:rStyle w:val="Hyperlink"/>
            <w:rFonts w:eastAsia="Calibri" w:cs="Times New Roman"/>
            <w:szCs w:val="18"/>
          </w:rPr>
          <w:t>G/TBT/N/RWA/673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2" w:history="1">
        <w:r w:rsidRPr="00D84565">
          <w:rPr>
            <w:rStyle w:val="Hyperlink"/>
            <w:rFonts w:eastAsia="Calibri" w:cs="Times New Roman"/>
            <w:szCs w:val="18"/>
          </w:rPr>
          <w:t>G/TBT/N/TZA/783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3" w:history="1">
        <w:r w:rsidRPr="00D84565">
          <w:rPr>
            <w:rStyle w:val="Hyperlink"/>
            <w:rFonts w:eastAsia="Calibri" w:cs="Times New Roman"/>
            <w:szCs w:val="18"/>
          </w:rPr>
          <w:t>G/TBT/N/UGA/1597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4" w:history="1">
        <w:r w:rsidRPr="00D84565">
          <w:rPr>
            <w:rStyle w:val="Hyperlink"/>
            <w:rFonts w:eastAsia="Calibri" w:cs="Times New Roman"/>
            <w:szCs w:val="18"/>
          </w:rPr>
          <w:t>G/TBT/N/BDI/243/Add.1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5" w:history="1">
        <w:r w:rsidRPr="00D84565">
          <w:rPr>
            <w:rStyle w:val="Hyperlink"/>
            <w:rFonts w:eastAsia="Calibri" w:cs="Times New Roman"/>
            <w:szCs w:val="18"/>
          </w:rPr>
          <w:t>G/TBT/N/KEN/1262/Add.1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6" w:history="1">
        <w:r w:rsidRPr="00D84565">
          <w:rPr>
            <w:rStyle w:val="Hyperlink"/>
            <w:rFonts w:eastAsia="Calibri" w:cs="Times New Roman"/>
            <w:szCs w:val="18"/>
          </w:rPr>
          <w:t>G/TBT/N/RWA/673/Add.1</w:t>
        </w:r>
      </w:hyperlink>
      <w:r w:rsidRPr="002F663C">
        <w:rPr>
          <w:rFonts w:eastAsia="Calibri" w:cs="Times New Roman"/>
          <w:szCs w:val="18"/>
        </w:rPr>
        <w:t xml:space="preserve">, </w:t>
      </w:r>
      <w:hyperlink r:id="rId17" w:history="1">
        <w:r w:rsidRPr="00D84565">
          <w:rPr>
            <w:rStyle w:val="Hyperlink"/>
            <w:rFonts w:eastAsia="Calibri" w:cs="Times New Roman"/>
            <w:szCs w:val="18"/>
          </w:rPr>
          <w:t>G/TBT/N/TZA/783/Add.1</w:t>
        </w:r>
      </w:hyperlink>
      <w:r w:rsidRPr="002F663C">
        <w:rPr>
          <w:rFonts w:eastAsia="Calibri" w:cs="Times New Roman"/>
          <w:szCs w:val="18"/>
        </w:rPr>
        <w:t xml:space="preserve"> and </w:t>
      </w:r>
      <w:hyperlink r:id="rId18" w:history="1">
        <w:r w:rsidRPr="00D84565">
          <w:rPr>
            <w:rStyle w:val="Hyperlink"/>
            <w:rFonts w:eastAsia="Calibri" w:cs="Times New Roman"/>
            <w:szCs w:val="18"/>
          </w:rPr>
          <w:t>G/TBT/N/UGA/1597/Add.1</w:t>
        </w:r>
      </w:hyperlink>
      <w:r w:rsidRPr="002F663C">
        <w:rPr>
          <w:rFonts w:eastAsia="Calibri" w:cs="Times New Roman"/>
          <w:szCs w:val="18"/>
        </w:rPr>
        <w:t xml:space="preserve"> was adopted by Uganda on 6 August 2024 as a Uganda Standard, US EAS 1097:2023, Cattle feedlot operations — Specification, First Edition. The Uganda Standard, US EAS 1097:2023, Cattle feedlot operations — Specification, First Edition, can be purchased online through the link: </w:t>
      </w:r>
      <w:hyperlink r:id="rId1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0B235F24" w14:textId="77777777" w:rsidR="006C5A96" w:rsidRDefault="00D8456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70598C8" w14:textId="77777777" w:rsidR="004D4D19" w:rsidRDefault="004D4D19" w:rsidP="007F38C2">
      <w:pPr>
        <w:jc w:val="center"/>
        <w:rPr>
          <w:b/>
        </w:rPr>
      </w:pPr>
    </w:p>
    <w:p w14:paraId="5CC30D0B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2C3E7" w14:textId="77777777" w:rsidR="00D84565" w:rsidRDefault="00D84565">
      <w:r>
        <w:separator/>
      </w:r>
    </w:p>
  </w:endnote>
  <w:endnote w:type="continuationSeparator" w:id="0">
    <w:p w14:paraId="190FEB4C" w14:textId="77777777" w:rsidR="00D84565" w:rsidRDefault="00D8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42591" w14:textId="77777777" w:rsidR="00544326" w:rsidRPr="00DD3DD7" w:rsidRDefault="00D8456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B1283" w14:textId="77777777" w:rsidR="00544326" w:rsidRPr="00DD3DD7" w:rsidRDefault="00D8456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C70E" w14:textId="77777777" w:rsidR="00557271" w:rsidRDefault="00557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29DE0" w14:textId="77777777" w:rsidR="004D3A6A" w:rsidRDefault="00D84565" w:rsidP="00ED54E0">
      <w:r>
        <w:separator/>
      </w:r>
    </w:p>
  </w:footnote>
  <w:footnote w:type="continuationSeparator" w:id="0">
    <w:p w14:paraId="2D8593EE" w14:textId="77777777" w:rsidR="004D3A6A" w:rsidRDefault="00D84565" w:rsidP="00ED54E0">
      <w:r>
        <w:continuationSeparator/>
      </w:r>
    </w:p>
  </w:footnote>
  <w:footnote w:id="1">
    <w:p w14:paraId="3D33072E" w14:textId="77777777" w:rsidR="007F6EA2" w:rsidRDefault="00D845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4856" w14:textId="77777777" w:rsidR="00DD3DD7" w:rsidRDefault="00D845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7326F8DC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260629" w14:textId="77777777" w:rsidR="00DD3DD7" w:rsidRPr="00DD3DD7" w:rsidRDefault="00D845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2C71EA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B50B" w14:textId="77777777" w:rsidR="00DD3DD7" w:rsidRPr="00DD3DD7" w:rsidRDefault="00D845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G/TBT/N/BDI/243/Add.2, G/TBT/N/KEN/1262/Add.2, G/TBT/N/RWA/673/Add.2, G/TBT/N/TZA/783/Add.2, G/TBT/N/UGA/1597/Add.2</w:t>
    </w:r>
    <w:bookmarkEnd w:id="3"/>
  </w:p>
  <w:p w14:paraId="41ED2C2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2C3C71C" w14:textId="77777777" w:rsidR="00DD3DD7" w:rsidRPr="00DD3DD7" w:rsidRDefault="00D8456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BBA491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315CE" w14:paraId="547E5F1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3363AAE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7603D9" w14:textId="77777777" w:rsidR="00ED54E0" w:rsidRPr="00182B84" w:rsidRDefault="00D8456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315CE" w14:paraId="749D9AE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F13E016" w14:textId="77777777" w:rsidR="00ED54E0" w:rsidRPr="00182B84" w:rsidRDefault="00D8456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71B0889" wp14:editId="432352F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3481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8886BD6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315CE" w14:paraId="5DA22BC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D4D5A0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848A8C" w14:textId="77777777" w:rsidR="00DD3DD7" w:rsidRPr="002F663C" w:rsidRDefault="00D8456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G/TBT/N/BDI/243/Add.2</w:t>
          </w:r>
        </w:p>
        <w:p w14:paraId="26C4174B" w14:textId="77777777" w:rsidR="00A315CE" w:rsidRPr="002F663C" w:rsidRDefault="00D8456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G/TBT/N/KEN/1262/Add.2</w:t>
          </w:r>
        </w:p>
        <w:p w14:paraId="4BBE6A98" w14:textId="77777777" w:rsidR="00A315CE" w:rsidRPr="002F663C" w:rsidRDefault="00D8456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G/TBT/N/RWA/673/Add.2</w:t>
          </w:r>
        </w:p>
        <w:p w14:paraId="630C1498" w14:textId="77777777" w:rsidR="00A315CE" w:rsidRPr="002F663C" w:rsidRDefault="00D8456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G/TBT/N/TZA/783/Add.2</w:t>
          </w:r>
        </w:p>
        <w:p w14:paraId="617F0114" w14:textId="77777777" w:rsidR="00A315CE" w:rsidRPr="002F663C" w:rsidRDefault="00D84565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G/TBT/N/UGA/1597/Add.2</w:t>
          </w:r>
          <w:bookmarkEnd w:id="4"/>
        </w:p>
        <w:p w14:paraId="605951C0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315CE" w14:paraId="14A4C6E7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7598BB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70FCF4" w14:textId="311B7A16" w:rsidR="00ED54E0" w:rsidRPr="00182B84" w:rsidRDefault="0067420B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21 October 2024</w:t>
          </w:r>
        </w:p>
      </w:tc>
    </w:tr>
    <w:tr w:rsidR="00A315CE" w14:paraId="5B0C333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6F507B" w14:textId="210C2DE8" w:rsidR="00ED54E0" w:rsidRPr="00182B84" w:rsidRDefault="00D8456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67420B">
            <w:rPr>
              <w:rFonts w:eastAsia="Calibri" w:cs="Times New Roman"/>
              <w:color w:val="FF0000"/>
              <w:szCs w:val="16"/>
            </w:rPr>
            <w:t>24-</w:t>
          </w:r>
          <w:r w:rsidR="00557271">
            <w:rPr>
              <w:rFonts w:eastAsia="Calibri" w:cs="Times New Roman"/>
              <w:color w:val="FF0000"/>
              <w:szCs w:val="16"/>
            </w:rPr>
            <w:t>7422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6F39E1" w14:textId="77777777" w:rsidR="00ED54E0" w:rsidRPr="00182B84" w:rsidRDefault="00D8456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315CE" w14:paraId="7DA16840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16CECD" w14:textId="77777777" w:rsidR="00ED54E0" w:rsidRPr="00182B84" w:rsidRDefault="00D8456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088349" w14:textId="77777777" w:rsidR="00ED54E0" w:rsidRPr="00182B84" w:rsidRDefault="00D8456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4294C3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DB880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0328A48" w:tentative="1">
      <w:start w:val="1"/>
      <w:numFmt w:val="lowerLetter"/>
      <w:lvlText w:val="%2."/>
      <w:lvlJc w:val="left"/>
      <w:pPr>
        <w:ind w:left="1080" w:hanging="360"/>
      </w:pPr>
    </w:lvl>
    <w:lvl w:ilvl="2" w:tplc="6CD46EE0" w:tentative="1">
      <w:start w:val="1"/>
      <w:numFmt w:val="lowerRoman"/>
      <w:lvlText w:val="%3."/>
      <w:lvlJc w:val="right"/>
      <w:pPr>
        <w:ind w:left="1800" w:hanging="180"/>
      </w:pPr>
    </w:lvl>
    <w:lvl w:ilvl="3" w:tplc="25AC9ADE" w:tentative="1">
      <w:start w:val="1"/>
      <w:numFmt w:val="decimal"/>
      <w:lvlText w:val="%4."/>
      <w:lvlJc w:val="left"/>
      <w:pPr>
        <w:ind w:left="2520" w:hanging="360"/>
      </w:pPr>
    </w:lvl>
    <w:lvl w:ilvl="4" w:tplc="D5D252EC" w:tentative="1">
      <w:start w:val="1"/>
      <w:numFmt w:val="lowerLetter"/>
      <w:lvlText w:val="%5."/>
      <w:lvlJc w:val="left"/>
      <w:pPr>
        <w:ind w:left="3240" w:hanging="360"/>
      </w:pPr>
    </w:lvl>
    <w:lvl w:ilvl="5" w:tplc="C226B684" w:tentative="1">
      <w:start w:val="1"/>
      <w:numFmt w:val="lowerRoman"/>
      <w:lvlText w:val="%6."/>
      <w:lvlJc w:val="right"/>
      <w:pPr>
        <w:ind w:left="3960" w:hanging="180"/>
      </w:pPr>
    </w:lvl>
    <w:lvl w:ilvl="6" w:tplc="9CE6D156" w:tentative="1">
      <w:start w:val="1"/>
      <w:numFmt w:val="decimal"/>
      <w:lvlText w:val="%7."/>
      <w:lvlJc w:val="left"/>
      <w:pPr>
        <w:ind w:left="4680" w:hanging="360"/>
      </w:pPr>
    </w:lvl>
    <w:lvl w:ilvl="7" w:tplc="6A84C9DC" w:tentative="1">
      <w:start w:val="1"/>
      <w:numFmt w:val="lowerLetter"/>
      <w:lvlText w:val="%8."/>
      <w:lvlJc w:val="left"/>
      <w:pPr>
        <w:ind w:left="5400" w:hanging="360"/>
      </w:pPr>
    </w:lvl>
    <w:lvl w:ilvl="8" w:tplc="A55EAB8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6721005">
    <w:abstractNumId w:val="9"/>
  </w:num>
  <w:num w:numId="2" w16cid:durableId="923147192">
    <w:abstractNumId w:val="7"/>
  </w:num>
  <w:num w:numId="3" w16cid:durableId="1228953159">
    <w:abstractNumId w:val="6"/>
  </w:num>
  <w:num w:numId="4" w16cid:durableId="136994805">
    <w:abstractNumId w:val="5"/>
  </w:num>
  <w:num w:numId="5" w16cid:durableId="1060788974">
    <w:abstractNumId w:val="4"/>
  </w:num>
  <w:num w:numId="6" w16cid:durableId="1452095853">
    <w:abstractNumId w:val="12"/>
  </w:num>
  <w:num w:numId="7" w16cid:durableId="46340691">
    <w:abstractNumId w:val="11"/>
  </w:num>
  <w:num w:numId="8" w16cid:durableId="1678339103">
    <w:abstractNumId w:val="10"/>
  </w:num>
  <w:num w:numId="9" w16cid:durableId="21292001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2693347">
    <w:abstractNumId w:val="13"/>
  </w:num>
  <w:num w:numId="11" w16cid:durableId="1383093338">
    <w:abstractNumId w:val="8"/>
  </w:num>
  <w:num w:numId="12" w16cid:durableId="1998604633">
    <w:abstractNumId w:val="3"/>
  </w:num>
  <w:num w:numId="13" w16cid:durableId="1906259664">
    <w:abstractNumId w:val="2"/>
  </w:num>
  <w:num w:numId="14" w16cid:durableId="359669955">
    <w:abstractNumId w:val="1"/>
  </w:num>
  <w:num w:numId="15" w16cid:durableId="1017077513">
    <w:abstractNumId w:val="0"/>
  </w:num>
  <w:num w:numId="16" w16cid:durableId="129860546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7763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57271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20B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15CE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CF19B6"/>
    <w:rsid w:val="00D000C7"/>
    <w:rsid w:val="00D221B8"/>
    <w:rsid w:val="00D22E2C"/>
    <w:rsid w:val="00D51C5C"/>
    <w:rsid w:val="00D52A9D"/>
    <w:rsid w:val="00D55AAD"/>
    <w:rsid w:val="00D747AE"/>
    <w:rsid w:val="00D84565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A5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D84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wto.org/dol2fe/Pages/FE_Search/FE_S_S006.aspx?DataSource=Cat&amp;query=@Symbol=%22G/TBT/N/UGA/1597%22%20OR%20@Symbol=%22G/TBT/N/UGA/1597/*%22&amp;Language=English&amp;Context=ScriptedSearches&amp;languageUIChanged=true" TargetMode="External"/><Relationship Id="rId18" Type="http://schemas.openxmlformats.org/officeDocument/2006/relationships/hyperlink" Target="https://docs.wto.org/dol2fe/Pages/FE_Search/FE_S_S006.aspx?DataSource=Cat&amp;query=@Symbol=%22G/TBT/N/UGA/1597/Add.1%22%20OR%20@Symbol=%22G/TBT/N/UGA/1597/Add.1/*%22&amp;Language=English&amp;Context=ScriptedSearches&amp;languageUIChanged=true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docs.wto.org/dol2fe/Pages/FE_Search/FE_S_S006.aspx?DataSource=Cat&amp;query=@Symbol=%22G/TBT/N/TZA/783%22%20OR%20@Symbol=%22G/TBT/N/TZA/783/*%22&amp;Language=English&amp;Context=ScriptedSearches&amp;languageUIChanged=true" TargetMode="External"/><Relationship Id="rId17" Type="http://schemas.openxmlformats.org/officeDocument/2006/relationships/hyperlink" Target="https://docs.wto.org/dol2fe/Pages/FE_Search/FE_S_S006.aspx?DataSource=Cat&amp;query=@Symbol=%22G/TBT/N/TZA/783/Add.1%22%20OR%20@Symbol=%22G/TBT/N/TZA/783/Add.1/*%22&amp;Language=English&amp;Context=ScriptedSearches&amp;languageUIChanged=tru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wto.org/dol2fe/Pages/FE_Search/FE_S_S006.aspx?DataSource=Cat&amp;query=@Symbol=%22G/TBT/N/RWA/673/Add.1%22%20OR%20@Symbol=%22G/TBT/N/RWA/673/Add.1/*%22&amp;Language=English&amp;Context=ScriptedSearches&amp;languageUIChanged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wto.org/dol2fe/Pages/FE_Search/FE_S_S006.aspx?DataSource=Cat&amp;query=@Symbol=%22G/TBT/N/RWA/673%22%20OR%20@Symbol=%22G/TBT/N/RWA/673/*%22&amp;Language=English&amp;Context=ScriptedSearches&amp;languageUIChanged=true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docs.wto.org/dol2fe/Pages/FE_Search/FE_S_S006.aspx?DataSource=Cat&amp;query=@Symbol=%22G/TBT/N/KEN/1262/Add.1%22%20OR%20@Symbol=%22G/TBT/N/KEN/1262/Add.1/*%22&amp;Language=English&amp;Context=ScriptedSearches&amp;languageUIChanged=true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cs.wto.org/dol2fe/Pages/FE_Search/FE_S_S006.aspx?DataSource=Cat&amp;query=@Symbol=%22G/TBT/N/KEN/1262%22%20OR%20@Symbol=%22G/TBT/N/KEN/1262/*%22&amp;Language=English&amp;Context=ScriptedSearches&amp;languageUIChanged=true" TargetMode="External"/><Relationship Id="rId19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s.wto.org/dol2fe/Pages/FE_Search/FE_S_S006.aspx?DataSource=Cat&amp;query=@Symbol=%22G/TBT/N/BDI/243%22%20OR%20@Symbol=%22G/TBT/N/BDI/243/*%22&amp;Language=English&amp;Context=ScriptedSearches&amp;languageUIChanged=true" TargetMode="External"/><Relationship Id="rId14" Type="http://schemas.openxmlformats.org/officeDocument/2006/relationships/hyperlink" Target="https://docs.wto.org/dol2fe/Pages/FE_Search/FE_S_S006.aspx?DataSource=Cat&amp;query=@Symbol=%22G/TBT/N/BDI/243/Add.1%22%20OR%20@Symbol=%22G/TBT/N/BDI/243/Add.1/*%22&amp;Language=English&amp;Context=ScriptedSearches&amp;languageUIChanged=tru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51C70-0632-4CFE-AB8B-B4C5A2397875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2024-10-21T11:49:00Z</dcterms:created>
  <dcterms:modified xsi:type="dcterms:W3CDTF">2024-10-21T12:17:00Z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