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1CA7883C" w14:textId="77777777">
      <w:pPr>
        <w:pStyle w:val="Title"/>
      </w:pPr>
      <w:r w:rsidRPr="002F663C">
        <w:t>NOTIFICATION</w:t>
      </w:r>
    </w:p>
    <w:p w:rsidR="002F663C" w:rsidRPr="002F663C" w:rsidP="00DD3DD7" w14:paraId="62222CFA" w14:textId="77777777">
      <w:pPr>
        <w:pStyle w:val="Title3"/>
      </w:pPr>
      <w:r w:rsidRPr="002F663C">
        <w:t>Addendum</w:t>
      </w:r>
    </w:p>
    <w:p w:rsidR="002F663C" w:rsidP="001E2E4A" w14:paraId="54246217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10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Uganda</w:t>
      </w:r>
      <w:r w:rsidRPr="002F663C">
        <w:rPr>
          <w:rFonts w:eastAsia="Calibri" w:cs="Times New Roman"/>
        </w:rPr>
        <w:t>.</w:t>
      </w:r>
    </w:p>
    <w:p w:rsidR="001E2E4A" w:rsidRPr="002F663C" w:rsidP="001E2E4A" w14:paraId="12D3DC15" w14:textId="77777777">
      <w:pPr>
        <w:rPr>
          <w:rFonts w:eastAsia="Calibri" w:cs="Times New Roman"/>
        </w:rPr>
      </w:pPr>
    </w:p>
    <w:p w:rsidR="002F663C" w:rsidRPr="002F663C" w:rsidP="002F663C" w14:paraId="64AECF4B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21535CE5" w14:textId="77777777">
      <w:pPr>
        <w:rPr>
          <w:rFonts w:eastAsia="Calibri" w:cs="Times New Roman"/>
        </w:rPr>
      </w:pPr>
    </w:p>
    <w:p w:rsidR="00C14444" w:rsidRPr="002F663C" w:rsidP="002F663C" w14:paraId="161F7F35" w14:textId="77777777">
      <w:pPr>
        <w:rPr>
          <w:rFonts w:eastAsia="Calibri" w:cs="Times New Roman"/>
        </w:rPr>
      </w:pPr>
    </w:p>
    <w:p w:rsidR="002F663C" w:rsidRPr="002F663C" w:rsidP="002F663C" w14:paraId="515FC8B4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DUS DEAS 1034, Wheat seeds — Requirements for certification, First Edition</w:t>
      </w:r>
    </w:p>
    <w:p w:rsidR="002F663C" w:rsidRPr="002F663C" w:rsidP="002F663C" w14:paraId="62A380EC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4F174CE3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3595CE47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78AA3B83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BED8B2A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730096E8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7B7BF8D0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5BA0CE6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3D8D9438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adopted - date: </w:t>
            </w:r>
          </w:p>
        </w:tc>
      </w:tr>
      <w:tr w14:paraId="05CAB50C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E0546E9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0B7E4286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009F72E7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C9040D6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5514236A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11 July 2025</w:t>
            </w:r>
          </w:p>
        </w:tc>
      </w:tr>
      <w:tr w14:paraId="15F92EA0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007AFC9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41EF5769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69AAEFD6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37E646E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72DF7B3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0285FF97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632849A0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DBFD67C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2394398D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08709C49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0F4C6259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B9D664E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006A7663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0312772C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0065B486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58CB1C88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7672906C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241B7D58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>The aim of this addendum is to inform WTO Members that the Draft Uganda Standard; DUS DEAS 1034, Wheat seeds — Requirements for certification, First Edition in G/TBT/N/UGA/1279 and G/TBT/N/UGA/1279/Add.1 entered into force on 11 July 2025.</w:t>
      </w:r>
    </w:p>
    <w:p w:rsidR="006C5A96" w:rsidP="006C5A96" w14:paraId="4DA457FC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34D02F2C" w14:textId="77777777">
      <w:pPr>
        <w:jc w:val="center"/>
        <w:rPr>
          <w:b/>
        </w:rPr>
      </w:pPr>
    </w:p>
    <w:p w:rsidR="00A1565D" w:rsidP="003971FF" w14:paraId="31AE6F8C" w14:textId="77777777">
      <w:pPr>
        <w:jc w:val="center"/>
        <w:rPr>
          <w:b/>
        </w:rPr>
      </w:pPr>
    </w:p>
    <w:sectPr w:rsidSect="006C5A9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041497B6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7A303DC4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123A2499" w14:textId="77777777">
      <w:r>
        <w:separator/>
      </w:r>
    </w:p>
  </w:footnote>
  <w:footnote w:type="continuationSeparator" w:id="1">
    <w:p w:rsidR="004D3A6A" w:rsidP="00ED54E0" w14:paraId="58B0B72A" w14:textId="77777777">
      <w:r>
        <w:continuationSeparator/>
      </w:r>
    </w:p>
  </w:footnote>
  <w:footnote w:id="2">
    <w:p w:rsidR="007F6EA2" w14:paraId="66FB6F49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1A9D50A3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</w:t>
    </w:r>
    <w:r>
      <w:t>Add.*</w:t>
    </w:r>
    <w:bookmarkEnd w:id="2"/>
  </w:p>
  <w:p w:rsidR="004D4D19" w:rsidRPr="00DD3DD7" w:rsidP="00DD3DD7" w14:paraId="202B48BF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37927E76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0A0A3BC1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RPr="00DD3DD7" w:rsidP="00DD3DD7" w14:paraId="1A7C53A7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G/TBT/N/UGA/1279/Add.2</w:t>
    </w:r>
    <w:bookmarkEnd w:id="3"/>
  </w:p>
  <w:p w:rsidR="00DD3DD7" w:rsidRPr="00DD3DD7" w:rsidP="00DD3DD7" w14:paraId="2EA1E9D6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14948B1D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3</w:t>
    </w:r>
    <w:r w:rsidRPr="00DD3DD7">
      <w:fldChar w:fldCharType="end"/>
    </w:r>
    <w:r w:rsidRPr="00DD3DD7">
      <w:t xml:space="preserve"> -</w:t>
    </w:r>
  </w:p>
  <w:p w:rsidR="00544326" w:rsidRPr="00DD3DD7" w:rsidP="00DD3DD7" w14:paraId="21A99F3E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2396010F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536E4076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47ABC449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23625AB3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4CB35C70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17EE132D" w14:textId="77777777">
          <w:pPr>
            <w:jc w:val="right"/>
            <w:rPr>
              <w:b/>
              <w:szCs w:val="16"/>
            </w:rPr>
          </w:pPr>
        </w:p>
      </w:tc>
    </w:tr>
    <w:tr w14:paraId="06F0C030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0F3E4518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DD3DD7" w:rsidRPr="002F663C" w:rsidP="00DD3DD7" w14:paraId="62ED68CE" w14:textId="7777777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G/TBT/N/UGA/1279/Add.2</w:t>
          </w:r>
          <w:bookmarkEnd w:id="4"/>
        </w:p>
        <w:p w:rsidR="00C14444" w:rsidRPr="00C14444" w:rsidP="00C14444" w14:paraId="48DAA4CA" w14:textId="77777777">
          <w:pPr>
            <w:jc w:val="center"/>
            <w:rPr>
              <w:szCs w:val="16"/>
            </w:rPr>
          </w:pPr>
        </w:p>
      </w:tc>
    </w:tr>
    <w:tr w14:paraId="237276CB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5D09AD01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573EE8B6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10 November 2025</w:t>
          </w:r>
          <w:bookmarkEnd w:id="5"/>
        </w:p>
      </w:tc>
    </w:tr>
    <w:tr w14:paraId="2095B39C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79441A11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(25-7373)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44A8F397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0A182DF6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2A1833A7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7D82482F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5CA7E5A5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15301653">
    <w:abstractNumId w:val="9"/>
  </w:num>
  <w:num w:numId="2" w16cid:durableId="1618835684">
    <w:abstractNumId w:val="7"/>
  </w:num>
  <w:num w:numId="3" w16cid:durableId="410348473">
    <w:abstractNumId w:val="6"/>
  </w:num>
  <w:num w:numId="4" w16cid:durableId="1201474229">
    <w:abstractNumId w:val="5"/>
  </w:num>
  <w:num w:numId="5" w16cid:durableId="205679349">
    <w:abstractNumId w:val="4"/>
  </w:num>
  <w:num w:numId="6" w16cid:durableId="1981887600">
    <w:abstractNumId w:val="12"/>
  </w:num>
  <w:num w:numId="7" w16cid:durableId="1732120253">
    <w:abstractNumId w:val="11"/>
  </w:num>
  <w:num w:numId="8" w16cid:durableId="532035880">
    <w:abstractNumId w:val="10"/>
  </w:num>
  <w:num w:numId="9" w16cid:durableId="91011996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81746343">
    <w:abstractNumId w:val="13"/>
  </w:num>
  <w:num w:numId="11" w16cid:durableId="1443724729">
    <w:abstractNumId w:val="8"/>
  </w:num>
  <w:num w:numId="12" w16cid:durableId="2018271067">
    <w:abstractNumId w:val="3"/>
  </w:num>
  <w:num w:numId="13" w16cid:durableId="1734039202">
    <w:abstractNumId w:val="2"/>
  </w:num>
  <w:num w:numId="14" w16cid:durableId="715157372">
    <w:abstractNumId w:val="1"/>
  </w:num>
  <w:num w:numId="15" w16cid:durableId="284165181">
    <w:abstractNumId w:val="0"/>
  </w:num>
  <w:num w:numId="16" w16cid:durableId="920720411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05C6A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3408"/>
    <w:rsid w:val="00265A0E"/>
    <w:rsid w:val="0027067B"/>
    <w:rsid w:val="00281997"/>
    <w:rsid w:val="002B2435"/>
    <w:rsid w:val="002B2F95"/>
    <w:rsid w:val="002D78C9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5F51D9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E6507"/>
    <w:rsid w:val="007F2B8E"/>
    <w:rsid w:val="007F32D1"/>
    <w:rsid w:val="007F38C2"/>
    <w:rsid w:val="007F6EA2"/>
    <w:rsid w:val="008030DB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0520CC"/>
  <w15:docId w15:val="{7652AA96-C232-4B07-90E3-8B278388C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3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greenleaves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0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Greenleaves, Jane</dc:creator>
  <cp:lastModifiedBy>Greenleaves, Jane</cp:lastModifiedBy>
  <cp:revision>2</cp:revision>
  <cp:lastPrinted>2019-10-23T07:32:00Z</cp:lastPrinted>
  <dcterms:created xsi:type="dcterms:W3CDTF">2025-11-10T11:39:00Z</dcterms:created>
  <dcterms:modified xsi:type="dcterms:W3CDTF">2025-11-10T11:39:00Z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NC</vt:lpwstr>
  </property>
</Properties>
</file>