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0E849A" w14:textId="77777777">
      <w:pPr>
        <w:pStyle w:val="Title"/>
      </w:pPr>
      <w:r w:rsidRPr="002F663C">
        <w:t>NOTIFICATION</w:t>
      </w:r>
    </w:p>
    <w:p w:rsidR="002F663C" w:rsidRPr="002F663C" w:rsidP="00DD3DD7" w14:paraId="5501F38B" w14:textId="77777777">
      <w:pPr>
        <w:pStyle w:val="Title3"/>
      </w:pPr>
      <w:r w:rsidRPr="002F663C">
        <w:t>Addendum</w:t>
      </w:r>
    </w:p>
    <w:p w:rsidR="002F663C" w:rsidP="001E2E4A" w14:paraId="46E8EF0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12740C6" w14:textId="77777777">
      <w:pPr>
        <w:rPr>
          <w:rFonts w:eastAsia="Calibri" w:cs="Times New Roman"/>
        </w:rPr>
      </w:pPr>
    </w:p>
    <w:p w:rsidR="002F663C" w:rsidRPr="002F663C" w:rsidP="002F663C" w14:paraId="09ECEC9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13CE552" w14:textId="77777777">
      <w:pPr>
        <w:rPr>
          <w:rFonts w:eastAsia="Calibri" w:cs="Times New Roman"/>
        </w:rPr>
      </w:pPr>
    </w:p>
    <w:p w:rsidR="00C14444" w:rsidRPr="002F663C" w:rsidP="002F663C" w14:paraId="783668C8" w14:textId="77777777">
      <w:pPr>
        <w:rPr>
          <w:rFonts w:eastAsia="Calibri" w:cs="Times New Roman"/>
        </w:rPr>
      </w:pPr>
    </w:p>
    <w:p w:rsidR="002F663C" w:rsidRPr="002F663C" w:rsidP="002F663C" w14:paraId="5A5EB35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5526-4 for " Transfusion Equipment for Medical Use — Part 4: Transfusion sets for single use, gravity feed"</w:t>
      </w:r>
    </w:p>
    <w:p w:rsidR="002F663C" w:rsidRPr="002F663C" w:rsidP="002F663C" w14:paraId="7E1420F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2A4E57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540D12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27A7C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02E7D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84B0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76EC0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FCD87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20A7D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15EBA9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E8C2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2893C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019EA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D920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0B8E4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251EB9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4CF7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B4F4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545BE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BA7E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8955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EA4044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20CC8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9844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9144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3092CE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133B3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7798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A2BE6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A3A5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78A33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BF171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8FF2F5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0C8447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</w:t>
      </w:r>
      <w:r w:rsidRPr="002F663C">
        <w:rPr>
          <w:rFonts w:eastAsia="Calibri" w:cs="Times New Roman"/>
          <w:i/>
          <w:iCs/>
          <w:szCs w:val="18"/>
        </w:rPr>
        <w:t xml:space="preserve"> :</w:t>
      </w:r>
      <w:r w:rsidRPr="002F663C">
        <w:rPr>
          <w:rFonts w:eastAsia="Calibri" w:cs="Times New Roman"/>
          <w:szCs w:val="18"/>
        </w:rPr>
        <w:t>( ICS: 11.040.20) Transfusion, infusion and injection equipment.</w:t>
      </w:r>
    </w:p>
    <w:p w:rsidR="00025CCD" w:rsidRPr="002F663C" w:rsidP="00B16ACF" w14:paraId="7DF69E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No.58 /2026 (2page, in Arabic) that gives the producers and importers a six-month transitional period to abide by the Egyptian Standard ES 5526-4 " Transfusion Equipment for Medical Use — Part 4: Transfusion sets for single use, gravity feed" (25 pages, in Arabic).</w:t>
      </w:r>
    </w:p>
    <w:p w:rsidR="00025CCD" w:rsidRPr="002F663C" w:rsidP="00B16ACF" w14:paraId="7929CE8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1002/2017 (3 pages, in Arabic) which was formerly notified in G/TBT/N/EGY/177 dated 10 January 2018, mandated among others the earlier version of this standard.</w:t>
      </w:r>
    </w:p>
    <w:p w:rsidR="00025CCD" w:rsidRPr="002F663C" w:rsidP="00B16ACF" w14:paraId="53E63F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1135-4:2025.</w:t>
      </w:r>
    </w:p>
    <w:p w:rsidR="00025CCD" w:rsidRPr="002F663C" w:rsidP="00B16ACF" w14:paraId="430DE6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25CCD" w:rsidRPr="002F663C" w:rsidP="00B16ACF" w14:paraId="075899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22 February 2026.</w:t>
      </w:r>
    </w:p>
    <w:p w:rsidR="00025CCD" w:rsidRPr="002F663C" w:rsidP="00B16ACF" w14:paraId="6D1124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025CCD" w:rsidRPr="002F663C" w:rsidP="00B16ACF" w14:paraId="45B0BE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25CCD" w:rsidRPr="002F663C" w:rsidP="00B16ACF" w14:paraId="288EC2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25CCD" w:rsidRPr="002F663C" w:rsidP="00B16ACF" w14:paraId="07D598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25CCD" w:rsidRPr="002F663C" w:rsidP="00B16ACF" w14:paraId="28469E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25CCD" w:rsidRPr="002F663C" w:rsidP="00B16ACF" w14:paraId="384E2B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25CCD" w:rsidRPr="002F663C" w:rsidP="00B16ACF" w14:paraId="29EC593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25CCD" w:rsidRPr="002F663C" w:rsidP="00B16ACF" w14:paraId="6B266BE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25CCD" w:rsidRPr="002F663C" w:rsidP="00B16ACF" w14:paraId="3C05E16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8A5ACB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6E1044A" w14:textId="77777777">
      <w:pPr>
        <w:jc w:val="center"/>
        <w:rPr>
          <w:b/>
        </w:rPr>
      </w:pPr>
    </w:p>
    <w:p w:rsidR="00A1565D" w:rsidP="003971FF" w14:paraId="516E49BF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5EB4F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48F413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92FF238" w14:textId="77777777">
      <w:r>
        <w:separator/>
      </w:r>
    </w:p>
  </w:footnote>
  <w:footnote w:type="continuationSeparator" w:id="1">
    <w:p w:rsidR="004D3A6A" w:rsidP="00ED54E0" w14:paraId="7176F9F4" w14:textId="77777777">
      <w:r>
        <w:continuationSeparator/>
      </w:r>
    </w:p>
  </w:footnote>
  <w:footnote w:id="2">
    <w:p w:rsidR="007F6EA2" w14:paraId="1F12741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164E0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5FC15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2DA3A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0596C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1ECE1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G/TBT/N/EGY/177/Add.2</w:t>
    </w:r>
    <w:bookmarkEnd w:id="3"/>
  </w:p>
  <w:p w:rsidR="00DD3DD7" w:rsidRPr="00DD3DD7" w:rsidP="00DD3DD7" w14:paraId="7792D1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7FB0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BB541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B626B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B6AA2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AACE3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9DEBA9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9F720C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B243C5" w14:textId="77777777">
          <w:pPr>
            <w:jc w:val="right"/>
            <w:rPr>
              <w:b/>
              <w:szCs w:val="16"/>
            </w:rPr>
          </w:pPr>
        </w:p>
      </w:tc>
    </w:tr>
    <w:tr w14:paraId="4B49E1E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A97E3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15BB68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G/TBT/N/EGY/177/Add.2</w:t>
          </w:r>
          <w:bookmarkEnd w:id="4"/>
        </w:p>
        <w:p w:rsidR="00C14444" w:rsidRPr="00C14444" w:rsidP="00C14444" w14:paraId="267756CE" w14:textId="77777777">
          <w:pPr>
            <w:jc w:val="center"/>
            <w:rPr>
              <w:szCs w:val="16"/>
            </w:rPr>
          </w:pPr>
        </w:p>
      </w:tc>
    </w:tr>
    <w:tr w14:paraId="725A6C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6CE0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E75FF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74EB841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0D43B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EBFA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C51CE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3784A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E9D9B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95B4F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896728">
    <w:abstractNumId w:val="9"/>
  </w:num>
  <w:num w:numId="2" w16cid:durableId="1452088588">
    <w:abstractNumId w:val="7"/>
  </w:num>
  <w:num w:numId="3" w16cid:durableId="1705665664">
    <w:abstractNumId w:val="6"/>
  </w:num>
  <w:num w:numId="4" w16cid:durableId="1946303642">
    <w:abstractNumId w:val="5"/>
  </w:num>
  <w:num w:numId="5" w16cid:durableId="2135175358">
    <w:abstractNumId w:val="4"/>
  </w:num>
  <w:num w:numId="6" w16cid:durableId="132405778">
    <w:abstractNumId w:val="12"/>
  </w:num>
  <w:num w:numId="7" w16cid:durableId="1650090818">
    <w:abstractNumId w:val="11"/>
  </w:num>
  <w:num w:numId="8" w16cid:durableId="786631054">
    <w:abstractNumId w:val="10"/>
  </w:num>
  <w:num w:numId="9" w16cid:durableId="31081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765675">
    <w:abstractNumId w:val="13"/>
  </w:num>
  <w:num w:numId="11" w16cid:durableId="388261114">
    <w:abstractNumId w:val="8"/>
  </w:num>
  <w:num w:numId="12" w16cid:durableId="129370093">
    <w:abstractNumId w:val="3"/>
  </w:num>
  <w:num w:numId="13" w16cid:durableId="1427074883">
    <w:abstractNumId w:val="2"/>
  </w:num>
  <w:num w:numId="14" w16cid:durableId="404572349">
    <w:abstractNumId w:val="1"/>
  </w:num>
  <w:num w:numId="15" w16cid:durableId="1453938996">
    <w:abstractNumId w:val="0"/>
  </w:num>
  <w:num w:numId="16" w16cid:durableId="3295249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5CCD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65AA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17C40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C0C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D2F0B-9980-47E4-BE09-A096450FAD0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2026-03-25T10:45:00Z</dcterms:created>
  <dcterms:modified xsi:type="dcterms:W3CDTF">2026-03-25T10:45:00Z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