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4AA90103" w14:textId="77777777">
      <w:pPr>
        <w:pStyle w:val="Title"/>
      </w:pPr>
      <w:r w:rsidRPr="002F663C">
        <w:t>NOTIFICATION</w:t>
      </w:r>
    </w:p>
    <w:p w:rsidR="002F663C" w:rsidRPr="002F663C" w:rsidP="00DD3DD7" w14:paraId="5098B82A" w14:textId="77777777">
      <w:pPr>
        <w:pStyle w:val="Title3"/>
      </w:pPr>
      <w:r w:rsidRPr="002F663C">
        <w:t>Addendum</w:t>
      </w:r>
    </w:p>
    <w:p w:rsidR="002F663C" w:rsidP="001E2E4A" w14:paraId="0DDE0890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25 March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19FB45F8" w14:textId="77777777">
      <w:pPr>
        <w:rPr>
          <w:rFonts w:eastAsia="Calibri" w:cs="Times New Roman"/>
        </w:rPr>
      </w:pPr>
    </w:p>
    <w:p w:rsidR="002F663C" w:rsidRPr="002F663C" w:rsidP="002F663C" w14:paraId="57B803C6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4975A41D" w14:textId="77777777">
      <w:pPr>
        <w:rPr>
          <w:rFonts w:eastAsia="Calibri" w:cs="Times New Roman"/>
        </w:rPr>
      </w:pPr>
    </w:p>
    <w:p w:rsidR="00C14444" w:rsidRPr="002F663C" w:rsidP="002F663C" w14:paraId="4125B691" w14:textId="77777777">
      <w:pPr>
        <w:rPr>
          <w:rFonts w:eastAsia="Calibri" w:cs="Times New Roman"/>
        </w:rPr>
      </w:pPr>
    </w:p>
    <w:p w:rsidR="002F663C" w:rsidRPr="002F663C" w:rsidP="002F663C" w14:paraId="5ED99DD5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Egyptian Standard ES 1521 for "Canned Finfish "(13 pages, in Arabic).</w:t>
      </w:r>
    </w:p>
    <w:p w:rsidR="002F663C" w:rsidRPr="002F663C" w:rsidP="002F663C" w14:paraId="5D88E751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086A6038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681F00B0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0C558CA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3F9F69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777070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10B50C5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901DF3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67DC7D0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22 February 2026</w:t>
            </w:r>
          </w:p>
        </w:tc>
      </w:tr>
      <w:tr w14:paraId="4DB5F30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CA6880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BBD06A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14AC087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839988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349D615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gazette.</w:t>
            </w:r>
          </w:p>
        </w:tc>
      </w:tr>
      <w:tr w14:paraId="2D74ACF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6CDB07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BF7D35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517F9D1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01B73B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832147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6448A21A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7D7BA1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7BAF09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9ACE49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08CB3C5F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3579A5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A0BCDD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21E3985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70AD077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42C8F4E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326891C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39040BFD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6B4CC5BE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b/>
          <w:bCs/>
          <w:szCs w:val="18"/>
        </w:rPr>
        <w:t>Products covered</w:t>
      </w:r>
      <w:r w:rsidRPr="002F663C">
        <w:rPr>
          <w:rFonts w:eastAsia="Calibri" w:cs="Times New Roman"/>
          <w:szCs w:val="18"/>
        </w:rPr>
        <w:t>: Fish and fishery Products (ICS 67.120.30)</w:t>
      </w:r>
    </w:p>
    <w:p w:rsidR="00EC7D34" w:rsidRPr="002F663C" w:rsidP="00B16ACF" w14:paraId="7B4B0C3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57/2026 (2 pages, in Arabic) that gives the producers and importers a six-month transitional period to abide by the Egyptian Standard ES 1521 for "Canned Finfish "(13 pages, in Arabic).</w:t>
      </w:r>
    </w:p>
    <w:p w:rsidR="00EC7D34" w:rsidRPr="002F663C" w:rsidP="00B16ACF" w14:paraId="0921C16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No.515/2005 (10 pages, in Arabic) which was formerly notified in G/TBT/N/EGY/2 dated 14 December 2005 and the Ministerial Decree No. 1001/2017 (2 pages, in Arabic) which was formerly notified in G/TBT/N/EGY/2/Add.2 dated 10 January 2018, mandated among others the earlier versions of this standard and the draft of this standard was formerly notified in G/TBT/N/EGY/2/Add.32 dated 1 July 2025.</w:t>
      </w:r>
    </w:p>
    <w:p w:rsidR="00EC7D34" w:rsidRPr="002F663C" w:rsidP="00B16ACF" w14:paraId="6F05514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complies with Codex Standard 119 – 1981 (CXS 119- 1981) "Canned finfish", adopted in 1981, revised in 1995, amended in 2011, 2013, 2016, 2018 and 2024.</w:t>
      </w:r>
    </w:p>
    <w:p w:rsidR="00EC7D34" w:rsidRPr="002F663C" w:rsidP="00B16ACF" w14:paraId="3A0BE7D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EC7D34" w:rsidRPr="002F663C" w:rsidP="00B16ACF" w14:paraId="75CABF7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22 February 2026</w:t>
      </w:r>
    </w:p>
    <w:p w:rsidR="00EC7D34" w:rsidRPr="002F663C" w:rsidP="00B16ACF" w14:paraId="7E1FD1D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entry into force</w:t>
      </w:r>
      <w:r w:rsidRPr="002F663C">
        <w:rPr>
          <w:rFonts w:eastAsia="Calibri" w:cs="Times New Roman"/>
          <w:szCs w:val="18"/>
        </w:rPr>
        <w:t>: The day following the date of publication in the official gazette.</w:t>
      </w:r>
    </w:p>
    <w:p w:rsidR="00EC7D34" w:rsidRPr="002F663C" w:rsidP="00B16ACF" w14:paraId="25C29D3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EC7D34" w:rsidRPr="002F663C" w:rsidP="00B16ACF" w14:paraId="36154A8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EC7D34" w:rsidRPr="002F663C" w:rsidP="00B16ACF" w14:paraId="69D8DBD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EC7D34" w:rsidRPr="002F663C" w:rsidP="00B16ACF" w14:paraId="3F765C7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EC7D34" w:rsidRPr="002F663C" w:rsidP="00B16ACF" w14:paraId="3AC5EBC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eos@eos.net.eg/</w:t>
        </w:r>
      </w:hyperlink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EC7D34" w:rsidRPr="002F663C" w:rsidP="00B16ACF" w14:paraId="55F384D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EC7D34" w:rsidRPr="002F663C" w:rsidP="00B16ACF" w14:paraId="7A3B16F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EC7D34" w:rsidRPr="002F663C" w:rsidP="00B16ACF" w14:paraId="47EE230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15C1CCA2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46D43293" w14:textId="77777777">
      <w:pPr>
        <w:jc w:val="center"/>
        <w:rPr>
          <w:b/>
        </w:rPr>
      </w:pPr>
    </w:p>
    <w:p w:rsidR="00A1565D" w:rsidP="003971FF" w14:paraId="55A5156E" w14:textId="77777777">
      <w:pPr>
        <w:jc w:val="center"/>
        <w:rPr>
          <w:b/>
        </w:rPr>
      </w:pPr>
    </w:p>
    <w:sectPr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BCEA9B6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B91C63E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5FD37F63" w14:textId="77777777">
      <w:r>
        <w:separator/>
      </w:r>
    </w:p>
  </w:footnote>
  <w:footnote w:type="continuationSeparator" w:id="1">
    <w:p w:rsidR="004D3A6A" w:rsidP="00ED54E0" w14:paraId="33E070AE" w14:textId="77777777">
      <w:r>
        <w:continuationSeparator/>
      </w:r>
    </w:p>
  </w:footnote>
  <w:footnote w:id="2">
    <w:p w:rsidR="007F6EA2" w14:paraId="1CE87024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2A48607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35A9609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DEC476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2C7BB7C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3608C19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G/TBT/N/EGY/2/Add.38</w:t>
    </w:r>
    <w:bookmarkEnd w:id="3"/>
  </w:p>
  <w:p w:rsidR="00DD3DD7" w:rsidRPr="00DD3DD7" w:rsidP="00DD3DD7" w14:paraId="08F896A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3B9413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508AB8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4B50AA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F840D75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8050C49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7D36F05F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1065D8F3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E408B90" w14:textId="77777777">
          <w:pPr>
            <w:jc w:val="right"/>
            <w:rPr>
              <w:b/>
              <w:szCs w:val="16"/>
            </w:rPr>
          </w:pPr>
        </w:p>
      </w:tc>
    </w:tr>
    <w:tr w14:paraId="5F41334B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FB05D47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6BF754DE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G/TBT/N/EGY/2/Add.38</w:t>
          </w:r>
          <w:bookmarkEnd w:id="4"/>
        </w:p>
        <w:p w:rsidR="00C14444" w:rsidRPr="00C14444" w:rsidP="00C14444" w14:paraId="0A7FADF5" w14:textId="77777777">
          <w:pPr>
            <w:jc w:val="center"/>
            <w:rPr>
              <w:szCs w:val="16"/>
            </w:rPr>
          </w:pPr>
        </w:p>
      </w:tc>
    </w:tr>
    <w:tr w14:paraId="4928F934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359B34A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33FFF12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25 March 2026</w:t>
          </w:r>
          <w:bookmarkEnd w:id="5"/>
        </w:p>
      </w:tc>
    </w:tr>
    <w:tr w14:paraId="3CDDE631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3ED2B6A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(26-2381)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CA76516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08040F5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7D4C08A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7EB46B3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1ECCDC3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4047025">
    <w:abstractNumId w:val="9"/>
  </w:num>
  <w:num w:numId="2" w16cid:durableId="78717599">
    <w:abstractNumId w:val="7"/>
  </w:num>
  <w:num w:numId="3" w16cid:durableId="356010048">
    <w:abstractNumId w:val="6"/>
  </w:num>
  <w:num w:numId="4" w16cid:durableId="848443836">
    <w:abstractNumId w:val="5"/>
  </w:num>
  <w:num w:numId="5" w16cid:durableId="2074814746">
    <w:abstractNumId w:val="4"/>
  </w:num>
  <w:num w:numId="6" w16cid:durableId="557127783">
    <w:abstractNumId w:val="12"/>
  </w:num>
  <w:num w:numId="7" w16cid:durableId="1691254398">
    <w:abstractNumId w:val="11"/>
  </w:num>
  <w:num w:numId="8" w16cid:durableId="275136225">
    <w:abstractNumId w:val="10"/>
  </w:num>
  <w:num w:numId="9" w16cid:durableId="552043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3239626">
    <w:abstractNumId w:val="13"/>
  </w:num>
  <w:num w:numId="11" w16cid:durableId="1520463963">
    <w:abstractNumId w:val="8"/>
  </w:num>
  <w:num w:numId="12" w16cid:durableId="243995929">
    <w:abstractNumId w:val="3"/>
  </w:num>
  <w:num w:numId="13" w16cid:durableId="1966303988">
    <w:abstractNumId w:val="2"/>
  </w:num>
  <w:num w:numId="14" w16cid:durableId="1547983341">
    <w:abstractNumId w:val="1"/>
  </w:num>
  <w:num w:numId="15" w16cid:durableId="1419135924">
    <w:abstractNumId w:val="0"/>
  </w:num>
  <w:num w:numId="16" w16cid:durableId="160715424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5675F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A6A87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C7D34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975F0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mailto:eos@eos.net.eg/" TargetMode="External" /><Relationship Id="rId8" Type="http://schemas.openxmlformats.org/officeDocument/2006/relationships/hyperlink" Target="mailto:eos.tbt@eos.org.eg" TargetMode="External" /><Relationship Id="rId9" Type="http://schemas.openxmlformats.org/officeDocument/2006/relationships/hyperlink" Target="http://www.eos.org.eg/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62E029-E8E6-440C-B1AD-6B7665C0FC3E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2026-03-25T10:40:00Z</dcterms:created>
  <dcterms:modified xsi:type="dcterms:W3CDTF">2026-03-25T10:40:00Z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