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F74A" w14:textId="77777777" w:rsidR="00EA4725" w:rsidRPr="00441372" w:rsidRDefault="00327A9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529C3" w14:paraId="40D7375F" w14:textId="77777777" w:rsidTr="00F3021D">
        <w:tc>
          <w:tcPr>
            <w:tcW w:w="707" w:type="dxa"/>
            <w:tcBorders>
              <w:bottom w:val="single" w:sz="6" w:space="0" w:color="auto"/>
            </w:tcBorders>
            <w:shd w:val="clear" w:color="auto" w:fill="auto"/>
          </w:tcPr>
          <w:p w14:paraId="4EADD4C8" w14:textId="77777777" w:rsidR="00EA4725" w:rsidRPr="00441372" w:rsidRDefault="00327A92" w:rsidP="00441372">
            <w:pPr>
              <w:spacing w:before="120" w:after="120"/>
              <w:jc w:val="left"/>
            </w:pPr>
            <w:r w:rsidRPr="00441372">
              <w:rPr>
                <w:b/>
              </w:rPr>
              <w:t>1.</w:t>
            </w:r>
          </w:p>
        </w:tc>
        <w:tc>
          <w:tcPr>
            <w:tcW w:w="8320" w:type="dxa"/>
            <w:tcBorders>
              <w:bottom w:val="single" w:sz="6" w:space="0" w:color="auto"/>
            </w:tcBorders>
            <w:shd w:val="clear" w:color="auto" w:fill="auto"/>
          </w:tcPr>
          <w:p w14:paraId="7DC8E314" w14:textId="77777777" w:rsidR="00EA4725" w:rsidRPr="00441372" w:rsidRDefault="00327A9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1EBC8216" w14:textId="77777777" w:rsidR="00EA4725" w:rsidRPr="00441372" w:rsidRDefault="00327A9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529C3" w14:paraId="60D65544" w14:textId="77777777" w:rsidTr="00F3021D">
        <w:tc>
          <w:tcPr>
            <w:tcW w:w="707" w:type="dxa"/>
            <w:tcBorders>
              <w:top w:val="single" w:sz="6" w:space="0" w:color="auto"/>
              <w:bottom w:val="single" w:sz="6" w:space="0" w:color="auto"/>
            </w:tcBorders>
            <w:shd w:val="clear" w:color="auto" w:fill="auto"/>
          </w:tcPr>
          <w:p w14:paraId="1B7405E4" w14:textId="77777777" w:rsidR="00EA4725" w:rsidRPr="00441372" w:rsidRDefault="00327A9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D12AF27" w14:textId="77777777" w:rsidR="00EA4725" w:rsidRPr="00441372" w:rsidRDefault="00327A9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F529C3" w14:paraId="649C20A3" w14:textId="77777777" w:rsidTr="00F3021D">
        <w:tc>
          <w:tcPr>
            <w:tcW w:w="707" w:type="dxa"/>
            <w:tcBorders>
              <w:top w:val="single" w:sz="6" w:space="0" w:color="auto"/>
              <w:bottom w:val="single" w:sz="6" w:space="0" w:color="auto"/>
            </w:tcBorders>
            <w:shd w:val="clear" w:color="auto" w:fill="auto"/>
          </w:tcPr>
          <w:p w14:paraId="1991F356" w14:textId="77777777" w:rsidR="00EA4725" w:rsidRPr="00441372" w:rsidRDefault="00327A9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F30F7B9" w14:textId="2AF2E9F3" w:rsidR="00EA4725" w:rsidRPr="00441372" w:rsidRDefault="00327A9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Smoked fish, incl. fillets (excl. offal, Pacific salmon, Atlantic salmon, Danube salmon, herring, trout, tilapia, catfish, carp, eels, Nile perch and snakeheads) (HS</w:t>
            </w:r>
            <w:r>
              <w:t> </w:t>
            </w:r>
            <w:r w:rsidRPr="0065690F">
              <w:t>code(s): 030549); Fish and fishery products (ICS code(s): 67.120.30); Smoked fish, smoke-flavoured fish; smoke-dried fish</w:t>
            </w:r>
            <w:bookmarkEnd w:id="7"/>
          </w:p>
        </w:tc>
      </w:tr>
      <w:tr w:rsidR="00F529C3" w14:paraId="0176A4E4" w14:textId="77777777" w:rsidTr="00F3021D">
        <w:tc>
          <w:tcPr>
            <w:tcW w:w="707" w:type="dxa"/>
            <w:tcBorders>
              <w:top w:val="single" w:sz="6" w:space="0" w:color="auto"/>
              <w:bottom w:val="single" w:sz="6" w:space="0" w:color="auto"/>
            </w:tcBorders>
            <w:shd w:val="clear" w:color="auto" w:fill="auto"/>
          </w:tcPr>
          <w:p w14:paraId="549D0267" w14:textId="77777777" w:rsidR="00EA4725" w:rsidRPr="00441372" w:rsidRDefault="00327A9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672068E" w14:textId="77777777" w:rsidR="00EA4725" w:rsidRPr="00441372" w:rsidRDefault="00327A9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F7246F4" w14:textId="77777777" w:rsidR="00EA4725" w:rsidRPr="00441372" w:rsidRDefault="00327A92" w:rsidP="00483E03">
            <w:pPr>
              <w:spacing w:after="6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E1908E2" w14:textId="77777777" w:rsidR="00EA4725" w:rsidRPr="00441372" w:rsidRDefault="00327A92"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529C3" w14:paraId="52562C05" w14:textId="77777777" w:rsidTr="00F3021D">
        <w:tc>
          <w:tcPr>
            <w:tcW w:w="707" w:type="dxa"/>
            <w:tcBorders>
              <w:top w:val="single" w:sz="6" w:space="0" w:color="auto"/>
              <w:bottom w:val="single" w:sz="6" w:space="0" w:color="auto"/>
            </w:tcBorders>
            <w:shd w:val="clear" w:color="auto" w:fill="auto"/>
          </w:tcPr>
          <w:p w14:paraId="3FA069B0" w14:textId="77777777" w:rsidR="00EA4725" w:rsidRPr="00441372" w:rsidRDefault="00327A9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8035AE3" w14:textId="77777777" w:rsidR="00EA4725" w:rsidRPr="00441372" w:rsidRDefault="00327A92" w:rsidP="00AC67DA">
            <w:pPr>
              <w:spacing w:before="120" w:after="6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1117:2023, Smoked fish, smoke-flavoured and smoke-dried fish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03C25C28" w14:textId="77777777" w:rsidR="00EA4725" w:rsidRPr="00441372" w:rsidRDefault="00327A92" w:rsidP="00441372">
            <w:pPr>
              <w:spacing w:after="120"/>
            </w:pPr>
            <w:r>
              <w:fldChar w:fldCharType="begin"/>
            </w:r>
            <w:r>
              <w:instrText>HYPERLINK "https://members.wto.org/crnattachments/2023/SPS/UGA/23_13083_00_e.pdf" \t "_blank"</w:instrText>
            </w:r>
            <w:r>
              <w:fldChar w:fldCharType="separate"/>
            </w:r>
            <w:r w:rsidRPr="00441372">
              <w:rPr>
                <w:color w:val="0000FF"/>
                <w:u w:val="single"/>
              </w:rPr>
              <w:t>https://members.wto.org/crnattachments/2023/SPS/UGA/23_13083_00_e.pdf</w:t>
            </w:r>
            <w:r>
              <w:rPr>
                <w:color w:val="0000FF"/>
                <w:u w:val="single"/>
              </w:rPr>
              <w:fldChar w:fldCharType="end"/>
            </w:r>
            <w:bookmarkEnd w:id="21"/>
          </w:p>
        </w:tc>
      </w:tr>
      <w:tr w:rsidR="00F529C3" w14:paraId="75B1F78E" w14:textId="77777777" w:rsidTr="00F3021D">
        <w:tc>
          <w:tcPr>
            <w:tcW w:w="707" w:type="dxa"/>
            <w:tcBorders>
              <w:top w:val="single" w:sz="6" w:space="0" w:color="auto"/>
              <w:bottom w:val="single" w:sz="6" w:space="0" w:color="auto"/>
            </w:tcBorders>
            <w:shd w:val="clear" w:color="auto" w:fill="auto"/>
          </w:tcPr>
          <w:p w14:paraId="4EE38C37" w14:textId="77777777" w:rsidR="00EA4725" w:rsidRPr="00441372" w:rsidRDefault="00327A9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A86F000" w14:textId="77777777" w:rsidR="00EA4725" w:rsidRPr="00441372" w:rsidRDefault="00327A9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quality and safety requirements, test methods and sampling for smoked, smoke-flavoured and smoke-dried fish products. It includes whole fish, fillets, and sliced fish. The standard applies to fish, either for direct human consumption, further processing, or for addition into speciality or minced products where fish constitutes only part of the edible contents.</w:t>
            </w:r>
            <w:bookmarkEnd w:id="23"/>
          </w:p>
        </w:tc>
      </w:tr>
      <w:tr w:rsidR="00F529C3" w14:paraId="45D5B311" w14:textId="77777777" w:rsidTr="00F3021D">
        <w:tc>
          <w:tcPr>
            <w:tcW w:w="707" w:type="dxa"/>
            <w:tcBorders>
              <w:top w:val="single" w:sz="6" w:space="0" w:color="auto"/>
              <w:bottom w:val="single" w:sz="6" w:space="0" w:color="auto"/>
            </w:tcBorders>
            <w:shd w:val="clear" w:color="auto" w:fill="auto"/>
          </w:tcPr>
          <w:p w14:paraId="4772EE55" w14:textId="77777777" w:rsidR="00EA4725" w:rsidRPr="00441372" w:rsidRDefault="00327A9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F2E1483" w14:textId="77777777" w:rsidR="00EA4725" w:rsidRPr="00441372" w:rsidRDefault="00327A9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529C3" w14:paraId="5423D72E" w14:textId="77777777" w:rsidTr="00F3021D">
        <w:tc>
          <w:tcPr>
            <w:tcW w:w="707" w:type="dxa"/>
            <w:tcBorders>
              <w:top w:val="single" w:sz="6" w:space="0" w:color="auto"/>
              <w:bottom w:val="single" w:sz="6" w:space="0" w:color="auto"/>
            </w:tcBorders>
            <w:shd w:val="clear" w:color="auto" w:fill="auto"/>
          </w:tcPr>
          <w:p w14:paraId="324365F9" w14:textId="77777777" w:rsidR="00EA4725" w:rsidRPr="00441372" w:rsidRDefault="00327A9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EABD048" w14:textId="77777777" w:rsidR="00EA4725" w:rsidRPr="00441372" w:rsidRDefault="00327A9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062374C" w14:textId="77777777" w:rsidR="00EA4725" w:rsidRPr="00441372" w:rsidRDefault="00327A92"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CXS 311-2013, Standard for Smoked Fish, Smoke-Flavoured Fish and Smoke-Dried Fish</w:t>
            </w:r>
            <w:bookmarkEnd w:id="39"/>
          </w:p>
          <w:p w14:paraId="52F0099E" w14:textId="77777777" w:rsidR="00EA4725" w:rsidRPr="00441372" w:rsidRDefault="00327A92" w:rsidP="00483E03">
            <w:pPr>
              <w:spacing w:after="6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DADD647" w14:textId="77777777" w:rsidR="00EA4725" w:rsidRPr="00441372" w:rsidRDefault="00327A92" w:rsidP="00483E03">
            <w:pPr>
              <w:spacing w:after="6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1024EE3" w14:textId="77777777" w:rsidR="00EA4725" w:rsidRPr="00441372" w:rsidRDefault="00327A92"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099464A" w14:textId="77777777" w:rsidR="00EA4725" w:rsidRPr="00441372" w:rsidRDefault="00327A9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32A470C" w14:textId="77777777" w:rsidR="00EA4725" w:rsidRPr="00441372" w:rsidRDefault="00327A92"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7F459BF" w14:textId="77777777" w:rsidR="00EA4725" w:rsidRPr="00441372" w:rsidRDefault="00327A9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529C3" w14:paraId="5CC8DFE9" w14:textId="77777777" w:rsidTr="00F3021D">
        <w:tc>
          <w:tcPr>
            <w:tcW w:w="707" w:type="dxa"/>
            <w:tcBorders>
              <w:top w:val="single" w:sz="6" w:space="0" w:color="auto"/>
              <w:bottom w:val="single" w:sz="6" w:space="0" w:color="auto"/>
            </w:tcBorders>
            <w:shd w:val="clear" w:color="auto" w:fill="auto"/>
          </w:tcPr>
          <w:p w14:paraId="7E02D952" w14:textId="77777777" w:rsidR="00EA4725" w:rsidRPr="00441372" w:rsidRDefault="00327A9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DD49D77" w14:textId="77777777" w:rsidR="005F796F" w:rsidRDefault="00327A92"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E582848" w14:textId="31ECA076" w:rsidR="00EA4725" w:rsidRPr="00441372" w:rsidRDefault="00327A92" w:rsidP="005F796F">
            <w:pPr>
              <w:numPr>
                <w:ilvl w:val="0"/>
                <w:numId w:val="16"/>
              </w:numPr>
              <w:spacing w:before="120"/>
              <w:ind w:left="340" w:hanging="340"/>
            </w:pPr>
            <w:r w:rsidRPr="0065690F">
              <w:t>AOAC 952.13, Arsenic in food - Silver diethyldibocarbamate method</w:t>
            </w:r>
          </w:p>
          <w:p w14:paraId="270E37FC" w14:textId="77777777" w:rsidR="006220A8" w:rsidRPr="0065690F" w:rsidRDefault="00327A92" w:rsidP="005F796F">
            <w:pPr>
              <w:numPr>
                <w:ilvl w:val="0"/>
                <w:numId w:val="16"/>
              </w:numPr>
              <w:ind w:left="340" w:hanging="340"/>
            </w:pPr>
            <w:r w:rsidRPr="0065690F">
              <w:t>AOAC 972.23, Lead in fish - Atomic absorption spectrophotometric method</w:t>
            </w:r>
          </w:p>
          <w:p w14:paraId="6786929D" w14:textId="77777777" w:rsidR="006220A8" w:rsidRPr="0065690F" w:rsidRDefault="00327A92" w:rsidP="005F796F">
            <w:pPr>
              <w:numPr>
                <w:ilvl w:val="0"/>
                <w:numId w:val="16"/>
              </w:numPr>
              <w:ind w:left="340" w:hanging="340"/>
            </w:pPr>
            <w:r w:rsidRPr="0065690F">
              <w:t>AOAC 977.13, Histamine in sea food - Fluorometric method</w:t>
            </w:r>
          </w:p>
          <w:p w14:paraId="30B38999" w14:textId="77777777" w:rsidR="006220A8" w:rsidRPr="0065690F" w:rsidRDefault="00327A92" w:rsidP="005F796F">
            <w:pPr>
              <w:numPr>
                <w:ilvl w:val="0"/>
                <w:numId w:val="16"/>
              </w:numPr>
              <w:ind w:left="340" w:hanging="340"/>
            </w:pPr>
            <w:r w:rsidRPr="0065690F">
              <w:t>AOAC 973.34, Cadmium in food - Atomic absorption spectrophotometric method</w:t>
            </w:r>
          </w:p>
          <w:p w14:paraId="72B27005" w14:textId="77777777" w:rsidR="006220A8" w:rsidRPr="0065690F" w:rsidRDefault="00327A92" w:rsidP="005F796F">
            <w:pPr>
              <w:numPr>
                <w:ilvl w:val="0"/>
                <w:numId w:val="16"/>
              </w:numPr>
              <w:ind w:left="340" w:hanging="340"/>
            </w:pPr>
            <w:r w:rsidRPr="0065690F">
              <w:t>AOAC 983.20, Mercury (methyl) in fish and shellfish - Gas chromatographic method</w:t>
            </w:r>
          </w:p>
          <w:p w14:paraId="42806DEC" w14:textId="77777777" w:rsidR="006220A8" w:rsidRPr="0065690F" w:rsidRDefault="00327A92" w:rsidP="005F796F">
            <w:pPr>
              <w:numPr>
                <w:ilvl w:val="0"/>
                <w:numId w:val="16"/>
              </w:numPr>
              <w:ind w:left="340" w:hanging="340"/>
            </w:pPr>
            <w:r w:rsidRPr="0065690F">
              <w:t>ARS 53, General principles of food hygiene - Code of practice</w:t>
            </w:r>
          </w:p>
          <w:p w14:paraId="5405C52F" w14:textId="77777777" w:rsidR="006220A8" w:rsidRPr="0065690F" w:rsidRDefault="00327A92" w:rsidP="005F796F">
            <w:pPr>
              <w:numPr>
                <w:ilvl w:val="0"/>
                <w:numId w:val="16"/>
              </w:numPr>
              <w:ind w:left="340" w:hanging="340"/>
            </w:pPr>
            <w:r w:rsidRPr="0065690F">
              <w:t>ARS 56, Prepackaged foods - Labelling</w:t>
            </w:r>
          </w:p>
          <w:p w14:paraId="7C6A7CBA" w14:textId="77777777" w:rsidR="006220A8" w:rsidRPr="0065690F" w:rsidRDefault="00327A92" w:rsidP="005F796F">
            <w:pPr>
              <w:numPr>
                <w:ilvl w:val="0"/>
                <w:numId w:val="16"/>
              </w:numPr>
              <w:ind w:left="340" w:hanging="340"/>
            </w:pPr>
            <w:r w:rsidRPr="0065690F">
              <w:t>CAC/GL 50, General guideline on sampling</w:t>
            </w:r>
          </w:p>
          <w:p w14:paraId="1C3FF7EA" w14:textId="77777777" w:rsidR="006220A8" w:rsidRPr="0065690F" w:rsidRDefault="00327A92" w:rsidP="005F796F">
            <w:pPr>
              <w:numPr>
                <w:ilvl w:val="0"/>
                <w:numId w:val="16"/>
              </w:numPr>
              <w:ind w:left="340" w:hanging="340"/>
            </w:pPr>
            <w:r w:rsidRPr="0065690F">
              <w:t>CAC/RCP 52, Code of practice for fish and fishery products</w:t>
            </w:r>
          </w:p>
          <w:p w14:paraId="5D1687B9" w14:textId="77777777" w:rsidR="006220A8" w:rsidRPr="005F796F" w:rsidRDefault="00327A92" w:rsidP="005F796F">
            <w:pPr>
              <w:numPr>
                <w:ilvl w:val="0"/>
                <w:numId w:val="16"/>
              </w:numPr>
              <w:ind w:left="340" w:hanging="340"/>
              <w:rPr>
                <w:spacing w:val="-6"/>
              </w:rPr>
            </w:pPr>
            <w:r w:rsidRPr="005F796F">
              <w:rPr>
                <w:spacing w:val="-6"/>
              </w:rPr>
              <w:t>ISO 1442, Meat and meat products - Determination of moisture content (Reference method)</w:t>
            </w:r>
          </w:p>
          <w:p w14:paraId="4461BB7E" w14:textId="6C7A001F" w:rsidR="006220A8" w:rsidRPr="00CA3511" w:rsidRDefault="00327A92" w:rsidP="005F796F">
            <w:pPr>
              <w:numPr>
                <w:ilvl w:val="0"/>
                <w:numId w:val="16"/>
              </w:numPr>
              <w:ind w:left="340" w:hanging="340"/>
            </w:pPr>
            <w:r w:rsidRPr="00CA3511">
              <w:t xml:space="preserve">ISO 4833-1, Microbiology of the food chain - Horizontal method for the enumeration of microorganisms Part 1: Colony-count technique at </w:t>
            </w:r>
            <w:r w:rsidR="004E6600" w:rsidRPr="00CA3511">
              <w:t xml:space="preserve">30 °C </w:t>
            </w:r>
            <w:r w:rsidRPr="00CA3511">
              <w:t>by the pour plate technique</w:t>
            </w:r>
          </w:p>
          <w:p w14:paraId="7462B134" w14:textId="77777777" w:rsidR="006220A8" w:rsidRPr="00CA3511" w:rsidRDefault="00327A92" w:rsidP="005F796F">
            <w:pPr>
              <w:numPr>
                <w:ilvl w:val="0"/>
                <w:numId w:val="16"/>
              </w:numPr>
              <w:ind w:left="340" w:hanging="340"/>
            </w:pPr>
            <w:r w:rsidRPr="00CA3511">
              <w:t>ISO 6579, Microbiology of food and animal feeding stuffs - Horizontal method for the detection of Salmonella spp.</w:t>
            </w:r>
          </w:p>
          <w:p w14:paraId="09350F54" w14:textId="77777777" w:rsidR="006220A8" w:rsidRPr="001C2B65" w:rsidRDefault="00327A92" w:rsidP="005F796F">
            <w:pPr>
              <w:numPr>
                <w:ilvl w:val="0"/>
                <w:numId w:val="16"/>
              </w:numPr>
              <w:ind w:left="340" w:hanging="340"/>
              <w:rPr>
                <w:spacing w:val="-8"/>
              </w:rPr>
            </w:pPr>
            <w:r w:rsidRPr="001C2B65">
              <w:rPr>
                <w:spacing w:val="-8"/>
              </w:rPr>
              <w:t>ISO 6888 (all parts), Microbiology of food and animal feeding stuffs - Horizontal method for the enumeration of coagulase-positive staphylococci (Staphylococcus aureus and other species)</w:t>
            </w:r>
          </w:p>
          <w:p w14:paraId="5399D1AC" w14:textId="77777777" w:rsidR="006220A8" w:rsidRPr="00CA3511" w:rsidRDefault="00327A92" w:rsidP="005F796F">
            <w:pPr>
              <w:numPr>
                <w:ilvl w:val="0"/>
                <w:numId w:val="16"/>
              </w:numPr>
              <w:ind w:left="340" w:hanging="340"/>
              <w:rPr>
                <w:spacing w:val="-4"/>
              </w:rPr>
            </w:pPr>
            <w:r w:rsidRPr="00CA3511">
              <w:rPr>
                <w:spacing w:val="-4"/>
              </w:rPr>
              <w:t>ISO 16649-3, Microbiology of the food chain - Horizontal method for the enumeration of beta glucuronidase-positive Escherichia coli - Part 3: Detection and most probable number technique using 5-bromo-4-chloro-3-indolyl-ß-D-glucuronide</w:t>
            </w:r>
          </w:p>
          <w:p w14:paraId="4F0D8A40" w14:textId="77777777" w:rsidR="006220A8" w:rsidRPr="00CA3511" w:rsidRDefault="00327A92" w:rsidP="005F796F">
            <w:pPr>
              <w:numPr>
                <w:ilvl w:val="0"/>
                <w:numId w:val="16"/>
              </w:numPr>
              <w:ind w:left="340" w:hanging="340"/>
              <w:rPr>
                <w:spacing w:val="-2"/>
              </w:rPr>
            </w:pPr>
            <w:r w:rsidRPr="00CA3511">
              <w:rPr>
                <w:spacing w:val="-2"/>
              </w:rPr>
              <w:t>ISO/TS 17919, Microbiology of the food chain - Polymerase chain reaction (PCR) for the detection of food-borne pathogens - Detection of botulinum type A, B, E and F neurotoxin-producing clostridia</w:t>
            </w:r>
          </w:p>
          <w:p w14:paraId="557DA020" w14:textId="77777777" w:rsidR="006220A8" w:rsidRPr="00CA3511" w:rsidRDefault="00327A92" w:rsidP="005F796F">
            <w:pPr>
              <w:numPr>
                <w:ilvl w:val="0"/>
                <w:numId w:val="16"/>
              </w:numPr>
              <w:ind w:left="340" w:hanging="340"/>
              <w:rPr>
                <w:spacing w:val="-2"/>
              </w:rPr>
            </w:pPr>
            <w:r w:rsidRPr="00CA3511">
              <w:rPr>
                <w:spacing w:val="-2"/>
              </w:rPr>
              <w:t>ISO 17993, Water quality - Determination of 15 polycyclic aromatic hydrocarbons (PAH) in water by HPLC with fluorescence detection after liquid - Liquid extraction</w:t>
            </w:r>
          </w:p>
          <w:p w14:paraId="4F74D486" w14:textId="77777777" w:rsidR="006220A8" w:rsidRPr="00CA3511" w:rsidRDefault="00327A92" w:rsidP="005F796F">
            <w:pPr>
              <w:numPr>
                <w:ilvl w:val="0"/>
                <w:numId w:val="16"/>
              </w:numPr>
              <w:ind w:left="340" w:hanging="340"/>
              <w:rPr>
                <w:spacing w:val="-2"/>
              </w:rPr>
            </w:pPr>
            <w:r w:rsidRPr="00CA3511">
              <w:rPr>
                <w:spacing w:val="-2"/>
              </w:rPr>
              <w:t>ISO 21527-1, Microbiology of food and animal feeding stuffs - Horizontal method for the enumeration of yeasts and moulds - Part 1: Colony count technique in products with water activity greater than 0,95</w:t>
            </w:r>
          </w:p>
          <w:p w14:paraId="5009FDE8" w14:textId="77777777" w:rsidR="006220A8" w:rsidRPr="00CA3511" w:rsidRDefault="00327A92" w:rsidP="005F796F">
            <w:pPr>
              <w:numPr>
                <w:ilvl w:val="0"/>
                <w:numId w:val="16"/>
              </w:numPr>
              <w:ind w:left="340" w:hanging="340"/>
            </w:pPr>
            <w:r w:rsidRPr="00CA3511">
              <w:t>ISO/TS 21872 (all parts), Microbiology of food and animal feeding stuffs - Horizontal method for the detection of potentially enteropathogenic Vibrio spp.</w:t>
            </w:r>
          </w:p>
          <w:p w14:paraId="2A5E9655" w14:textId="77777777" w:rsidR="006220A8" w:rsidRPr="00CA3511" w:rsidRDefault="00327A92" w:rsidP="005F796F">
            <w:pPr>
              <w:numPr>
                <w:ilvl w:val="0"/>
                <w:numId w:val="16"/>
              </w:numPr>
              <w:ind w:left="340" w:hanging="340"/>
            </w:pPr>
            <w:r w:rsidRPr="00CA3511">
              <w:t>EAS 876:2017, Smoked fish, smoke-flavoured and smoke-dried fish - Specification</w:t>
            </w:r>
          </w:p>
          <w:p w14:paraId="09BA07AF" w14:textId="77777777" w:rsidR="006220A8" w:rsidRPr="005F796F" w:rsidRDefault="00327A92" w:rsidP="005F796F">
            <w:pPr>
              <w:numPr>
                <w:ilvl w:val="0"/>
                <w:numId w:val="16"/>
              </w:numPr>
              <w:ind w:left="340" w:hanging="340"/>
              <w:rPr>
                <w:spacing w:val="-8"/>
              </w:rPr>
            </w:pPr>
            <w:r w:rsidRPr="005F796F">
              <w:rPr>
                <w:spacing w:val="-8"/>
              </w:rPr>
              <w:t>CODEX STAN 311:2013, Standard for smoked fish, smoke-flavoured fish and smoke-dried fish</w:t>
            </w:r>
          </w:p>
          <w:p w14:paraId="40C57F05" w14:textId="77777777" w:rsidR="006220A8" w:rsidRPr="0065690F" w:rsidRDefault="00327A92" w:rsidP="005F796F">
            <w:pPr>
              <w:numPr>
                <w:ilvl w:val="0"/>
                <w:numId w:val="16"/>
              </w:numPr>
              <w:ind w:left="340" w:hanging="340"/>
            </w:pPr>
            <w:r w:rsidRPr="0065690F">
              <w:t>Uganda Gazette</w:t>
            </w:r>
          </w:p>
          <w:p w14:paraId="73A6B05D" w14:textId="25983164" w:rsidR="006220A8" w:rsidRPr="0065690F" w:rsidRDefault="00327A92" w:rsidP="00441372">
            <w:pPr>
              <w:spacing w:after="120"/>
            </w:pPr>
            <w:bookmarkStart w:id="57" w:name="sps9b"/>
            <w:bookmarkEnd w:id="56"/>
            <w:r w:rsidRPr="0065690F">
              <w:rPr>
                <w:bCs/>
              </w:rPr>
              <w:t>(available in English)</w:t>
            </w:r>
            <w:bookmarkEnd w:id="57"/>
          </w:p>
        </w:tc>
      </w:tr>
      <w:tr w:rsidR="00F529C3" w14:paraId="6889C048" w14:textId="77777777" w:rsidTr="00F3021D">
        <w:tc>
          <w:tcPr>
            <w:tcW w:w="707" w:type="dxa"/>
            <w:tcBorders>
              <w:top w:val="single" w:sz="6" w:space="0" w:color="auto"/>
              <w:bottom w:val="single" w:sz="6" w:space="0" w:color="auto"/>
            </w:tcBorders>
            <w:shd w:val="clear" w:color="auto" w:fill="auto"/>
          </w:tcPr>
          <w:p w14:paraId="2142DEDD" w14:textId="77777777" w:rsidR="00EA4725" w:rsidRPr="00441372" w:rsidRDefault="00327A9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D6C895F" w14:textId="77777777" w:rsidR="00EA4725" w:rsidRPr="00441372" w:rsidRDefault="00327A9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67DEC71E" w14:textId="77777777" w:rsidR="00EA4725" w:rsidRPr="00441372" w:rsidRDefault="00327A9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F529C3" w14:paraId="45148E96" w14:textId="77777777" w:rsidTr="00F3021D">
        <w:tc>
          <w:tcPr>
            <w:tcW w:w="707" w:type="dxa"/>
            <w:tcBorders>
              <w:top w:val="single" w:sz="6" w:space="0" w:color="auto"/>
              <w:bottom w:val="single" w:sz="6" w:space="0" w:color="auto"/>
            </w:tcBorders>
            <w:shd w:val="clear" w:color="auto" w:fill="auto"/>
          </w:tcPr>
          <w:p w14:paraId="07A28A10" w14:textId="77777777" w:rsidR="00EA4725" w:rsidRPr="00441372" w:rsidRDefault="00327A9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1973D9D" w14:textId="77777777" w:rsidR="00EA4725" w:rsidRPr="00441372" w:rsidRDefault="00327A9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2223738C" w14:textId="77777777" w:rsidR="00EA4725" w:rsidRPr="00441372" w:rsidRDefault="00327A9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529C3" w14:paraId="4C7D5C85" w14:textId="77777777" w:rsidTr="00F3021D">
        <w:tc>
          <w:tcPr>
            <w:tcW w:w="707" w:type="dxa"/>
            <w:tcBorders>
              <w:top w:val="single" w:sz="6" w:space="0" w:color="auto"/>
              <w:bottom w:val="single" w:sz="6" w:space="0" w:color="auto"/>
            </w:tcBorders>
            <w:shd w:val="clear" w:color="auto" w:fill="auto"/>
          </w:tcPr>
          <w:p w14:paraId="40AEF5D5" w14:textId="77777777" w:rsidR="00EA4725" w:rsidRPr="00441372" w:rsidRDefault="00327A9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319CCBD" w14:textId="77777777" w:rsidR="00EA4725" w:rsidRPr="00441372" w:rsidRDefault="00327A9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22 December 2023</w:t>
            </w:r>
            <w:bookmarkEnd w:id="72"/>
          </w:p>
          <w:p w14:paraId="5FD038C3" w14:textId="77777777" w:rsidR="00EA4725" w:rsidRPr="00441372" w:rsidRDefault="00327A9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21E8354" w14:textId="77777777" w:rsidR="006220A8" w:rsidRPr="0065690F" w:rsidRDefault="00327A92" w:rsidP="00441372">
            <w:r w:rsidRPr="0065690F">
              <w:t>Uganda National Bureau of Standards</w:t>
            </w:r>
          </w:p>
          <w:p w14:paraId="77A11C55" w14:textId="77777777" w:rsidR="006220A8" w:rsidRPr="0065690F" w:rsidRDefault="00327A92" w:rsidP="00441372">
            <w:r w:rsidRPr="0065690F">
              <w:t>Plot 2-12 ByPass Link, Bweyogerere Industrial and Business Park</w:t>
            </w:r>
          </w:p>
          <w:p w14:paraId="7AC8DB84" w14:textId="77777777" w:rsidR="006220A8" w:rsidRPr="005F796F" w:rsidRDefault="00327A92" w:rsidP="00441372">
            <w:pPr>
              <w:rPr>
                <w:lang w:val="es-ES"/>
              </w:rPr>
            </w:pPr>
            <w:r w:rsidRPr="005F796F">
              <w:rPr>
                <w:lang w:val="es-ES"/>
              </w:rPr>
              <w:t>P.O. Box 6329</w:t>
            </w:r>
          </w:p>
          <w:p w14:paraId="069A53DD" w14:textId="77777777" w:rsidR="006220A8" w:rsidRPr="005F796F" w:rsidRDefault="00327A92" w:rsidP="00441372">
            <w:pPr>
              <w:rPr>
                <w:lang w:val="es-ES"/>
              </w:rPr>
            </w:pPr>
            <w:r w:rsidRPr="005F796F">
              <w:rPr>
                <w:lang w:val="es-ES"/>
              </w:rPr>
              <w:t>Kampala, Uganda</w:t>
            </w:r>
          </w:p>
          <w:p w14:paraId="698FF0F7" w14:textId="77777777" w:rsidR="006220A8" w:rsidRPr="005F796F" w:rsidRDefault="00327A92" w:rsidP="00441372">
            <w:pPr>
              <w:rPr>
                <w:lang w:val="es-ES"/>
              </w:rPr>
            </w:pPr>
            <w:r w:rsidRPr="005F796F">
              <w:rPr>
                <w:lang w:val="es-ES"/>
              </w:rPr>
              <w:t>Tel: +(256) 4 1733 3250/1/2</w:t>
            </w:r>
          </w:p>
          <w:p w14:paraId="521C2FF6" w14:textId="77777777" w:rsidR="006220A8" w:rsidRPr="005F796F" w:rsidRDefault="00327A92" w:rsidP="00441372">
            <w:pPr>
              <w:rPr>
                <w:lang w:val="fr-CH"/>
              </w:rPr>
            </w:pPr>
            <w:r w:rsidRPr="005F796F">
              <w:rPr>
                <w:lang w:val="fr-CH"/>
              </w:rPr>
              <w:t>Fax: +(256) 4 1428 6123</w:t>
            </w:r>
          </w:p>
          <w:p w14:paraId="1E68D05A" w14:textId="77777777" w:rsidR="006220A8" w:rsidRPr="005F796F" w:rsidRDefault="00327A92" w:rsidP="00441372">
            <w:pPr>
              <w:rPr>
                <w:lang w:val="fr-CH"/>
              </w:rPr>
            </w:pPr>
            <w:r w:rsidRPr="005F796F">
              <w:rPr>
                <w:lang w:val="fr-CH"/>
              </w:rPr>
              <w:t xml:space="preserve">E-mail: </w:t>
            </w:r>
            <w:hyperlink r:id="rId8" w:history="1">
              <w:r w:rsidRPr="005F796F">
                <w:rPr>
                  <w:color w:val="0000FF"/>
                  <w:u w:val="single"/>
                  <w:lang w:val="fr-CH"/>
                </w:rPr>
                <w:t>info@unbs.go.ug</w:t>
              </w:r>
            </w:hyperlink>
          </w:p>
          <w:p w14:paraId="360DDA52" w14:textId="77777777" w:rsidR="006220A8" w:rsidRPr="0065690F" w:rsidRDefault="00327A92" w:rsidP="00441372">
            <w:pPr>
              <w:spacing w:after="120"/>
            </w:pPr>
            <w:r w:rsidRPr="0065690F">
              <w:t xml:space="preserve">Website: </w:t>
            </w:r>
            <w:hyperlink r:id="rId9" w:tgtFrame="_blank" w:history="1">
              <w:r w:rsidRPr="0065690F">
                <w:rPr>
                  <w:color w:val="0000FF"/>
                  <w:u w:val="single"/>
                </w:rPr>
                <w:t>https://www.unbs.go.ug</w:t>
              </w:r>
            </w:hyperlink>
            <w:bookmarkEnd w:id="79"/>
          </w:p>
        </w:tc>
      </w:tr>
      <w:tr w:rsidR="00F529C3" w14:paraId="4042A68A" w14:textId="77777777" w:rsidTr="00F3021D">
        <w:tc>
          <w:tcPr>
            <w:tcW w:w="707" w:type="dxa"/>
            <w:tcBorders>
              <w:top w:val="single" w:sz="6" w:space="0" w:color="auto"/>
            </w:tcBorders>
            <w:shd w:val="clear" w:color="auto" w:fill="auto"/>
          </w:tcPr>
          <w:p w14:paraId="00534744" w14:textId="77777777" w:rsidR="00EA4725" w:rsidRPr="00441372" w:rsidRDefault="00327A9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15E1B33A" w14:textId="77777777" w:rsidR="00EA4725" w:rsidRPr="00441372" w:rsidRDefault="00327A9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EA58267" w14:textId="77777777" w:rsidR="00EA4725" w:rsidRPr="0065690F" w:rsidRDefault="00327A92" w:rsidP="00F3021D">
            <w:pPr>
              <w:keepNext/>
              <w:keepLines/>
              <w:rPr>
                <w:bCs/>
              </w:rPr>
            </w:pPr>
            <w:r w:rsidRPr="0065690F">
              <w:rPr>
                <w:bCs/>
              </w:rPr>
              <w:t>Uganda National Bureau of Standards</w:t>
            </w:r>
          </w:p>
          <w:p w14:paraId="7E887273" w14:textId="77777777" w:rsidR="00EA4725" w:rsidRPr="0065690F" w:rsidRDefault="00327A92" w:rsidP="00F3021D">
            <w:pPr>
              <w:keepNext/>
              <w:keepLines/>
              <w:rPr>
                <w:bCs/>
              </w:rPr>
            </w:pPr>
            <w:r w:rsidRPr="0065690F">
              <w:rPr>
                <w:bCs/>
              </w:rPr>
              <w:t>Plot 2-12 ByPass Link, Bweyogerere Industrial and Business Park</w:t>
            </w:r>
          </w:p>
          <w:p w14:paraId="539BB1A6" w14:textId="77777777" w:rsidR="00EA4725" w:rsidRPr="005F796F" w:rsidRDefault="00327A92" w:rsidP="00F3021D">
            <w:pPr>
              <w:keepNext/>
              <w:keepLines/>
              <w:rPr>
                <w:bCs/>
                <w:lang w:val="es-ES"/>
              </w:rPr>
            </w:pPr>
            <w:r w:rsidRPr="005F796F">
              <w:rPr>
                <w:bCs/>
                <w:lang w:val="es-ES"/>
              </w:rPr>
              <w:t>P.O. Box 6329</w:t>
            </w:r>
          </w:p>
          <w:p w14:paraId="16FB13BC" w14:textId="77777777" w:rsidR="00EA4725" w:rsidRPr="005F796F" w:rsidRDefault="00327A92" w:rsidP="00F3021D">
            <w:pPr>
              <w:keepNext/>
              <w:keepLines/>
              <w:rPr>
                <w:bCs/>
                <w:lang w:val="es-ES"/>
              </w:rPr>
            </w:pPr>
            <w:r w:rsidRPr="005F796F">
              <w:rPr>
                <w:bCs/>
                <w:lang w:val="es-ES"/>
              </w:rPr>
              <w:t>Kampala, Uganda</w:t>
            </w:r>
          </w:p>
          <w:p w14:paraId="3930D263" w14:textId="77777777" w:rsidR="00EA4725" w:rsidRPr="005F796F" w:rsidRDefault="00327A92" w:rsidP="00F3021D">
            <w:pPr>
              <w:keepNext/>
              <w:keepLines/>
              <w:rPr>
                <w:bCs/>
                <w:lang w:val="es-ES"/>
              </w:rPr>
            </w:pPr>
            <w:r w:rsidRPr="005F796F">
              <w:rPr>
                <w:bCs/>
                <w:lang w:val="es-ES"/>
              </w:rPr>
              <w:t>Tel: +(256) 4 1733 3250/1/2</w:t>
            </w:r>
          </w:p>
          <w:p w14:paraId="2103F78F" w14:textId="77777777" w:rsidR="00EA4725" w:rsidRPr="005F796F" w:rsidRDefault="00327A92" w:rsidP="00F3021D">
            <w:pPr>
              <w:keepNext/>
              <w:keepLines/>
              <w:rPr>
                <w:bCs/>
                <w:lang w:val="fr-CH"/>
              </w:rPr>
            </w:pPr>
            <w:r w:rsidRPr="005F796F">
              <w:rPr>
                <w:bCs/>
                <w:lang w:val="fr-CH"/>
              </w:rPr>
              <w:t>Fax: +(256) 4 1428 6123</w:t>
            </w:r>
          </w:p>
          <w:p w14:paraId="303CE964" w14:textId="77777777" w:rsidR="00EA4725" w:rsidRPr="005F796F" w:rsidRDefault="00327A92" w:rsidP="00F3021D">
            <w:pPr>
              <w:keepNext/>
              <w:keepLines/>
              <w:rPr>
                <w:bCs/>
                <w:lang w:val="fr-CH"/>
              </w:rPr>
            </w:pPr>
            <w:r w:rsidRPr="005F796F">
              <w:rPr>
                <w:bCs/>
                <w:lang w:val="fr-CH"/>
              </w:rPr>
              <w:t xml:space="preserve">E-mail: </w:t>
            </w:r>
            <w:hyperlink r:id="rId10" w:history="1">
              <w:r w:rsidRPr="005F796F">
                <w:rPr>
                  <w:bCs/>
                  <w:color w:val="0000FF"/>
                  <w:u w:val="single"/>
                  <w:lang w:val="fr-CH"/>
                </w:rPr>
                <w:t>info@unbs.go.ug</w:t>
              </w:r>
            </w:hyperlink>
          </w:p>
          <w:p w14:paraId="2BD25CE6" w14:textId="77777777" w:rsidR="00EA4725" w:rsidRPr="0065690F" w:rsidRDefault="00327A92"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57FBE4CE" w14:textId="77777777" w:rsidR="007141CF" w:rsidRPr="00441372" w:rsidRDefault="007141CF" w:rsidP="00441372"/>
    <w:sectPr w:rsidR="007141CF" w:rsidRPr="00441372" w:rsidSect="005F796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F30D" w14:textId="77777777" w:rsidR="007C162E" w:rsidRDefault="00327A92">
      <w:r>
        <w:separator/>
      </w:r>
    </w:p>
  </w:endnote>
  <w:endnote w:type="continuationSeparator" w:id="0">
    <w:p w14:paraId="447A8FA5" w14:textId="77777777" w:rsidR="007C162E" w:rsidRDefault="0032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F0A7" w14:textId="0A741A38" w:rsidR="00EA4725" w:rsidRPr="005F796F" w:rsidRDefault="00327A92" w:rsidP="005F796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D133" w14:textId="048BBDB1" w:rsidR="00EA4725" w:rsidRPr="005F796F" w:rsidRDefault="00327A92" w:rsidP="005F796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A7E6" w14:textId="77777777" w:rsidR="00C863EB" w:rsidRPr="00441372" w:rsidRDefault="00327A9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FF40" w14:textId="77777777" w:rsidR="007C162E" w:rsidRDefault="00327A92">
      <w:r>
        <w:separator/>
      </w:r>
    </w:p>
  </w:footnote>
  <w:footnote w:type="continuationSeparator" w:id="0">
    <w:p w14:paraId="112D344F" w14:textId="77777777" w:rsidR="007C162E" w:rsidRDefault="0032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F4E4" w14:textId="77777777" w:rsidR="005F796F" w:rsidRPr="005F796F" w:rsidRDefault="00327A92" w:rsidP="005F796F">
    <w:pPr>
      <w:pStyle w:val="Header"/>
      <w:pBdr>
        <w:bottom w:val="single" w:sz="4" w:space="1" w:color="auto"/>
      </w:pBdr>
      <w:tabs>
        <w:tab w:val="clear" w:pos="4513"/>
        <w:tab w:val="clear" w:pos="9027"/>
      </w:tabs>
      <w:jc w:val="center"/>
    </w:pPr>
    <w:r w:rsidRPr="005F796F">
      <w:t>G/SPS/N/UGA/282</w:t>
    </w:r>
  </w:p>
  <w:p w14:paraId="6C7DD1F5" w14:textId="77777777" w:rsidR="005F796F" w:rsidRPr="005F796F" w:rsidRDefault="005F796F" w:rsidP="005F796F">
    <w:pPr>
      <w:pStyle w:val="Header"/>
      <w:pBdr>
        <w:bottom w:val="single" w:sz="4" w:space="1" w:color="auto"/>
      </w:pBdr>
      <w:tabs>
        <w:tab w:val="clear" w:pos="4513"/>
        <w:tab w:val="clear" w:pos="9027"/>
      </w:tabs>
      <w:jc w:val="center"/>
    </w:pPr>
  </w:p>
  <w:p w14:paraId="51118673" w14:textId="3239BFBF" w:rsidR="005F796F" w:rsidRPr="005F796F" w:rsidRDefault="00327A92" w:rsidP="005F796F">
    <w:pPr>
      <w:pStyle w:val="Header"/>
      <w:pBdr>
        <w:bottom w:val="single" w:sz="4" w:space="1" w:color="auto"/>
      </w:pBdr>
      <w:tabs>
        <w:tab w:val="clear" w:pos="4513"/>
        <w:tab w:val="clear" w:pos="9027"/>
      </w:tabs>
      <w:jc w:val="center"/>
    </w:pPr>
    <w:r w:rsidRPr="005F796F">
      <w:t xml:space="preserve">- </w:t>
    </w:r>
    <w:r w:rsidRPr="005F796F">
      <w:fldChar w:fldCharType="begin"/>
    </w:r>
    <w:r w:rsidRPr="005F796F">
      <w:instrText xml:space="preserve"> PAGE </w:instrText>
    </w:r>
    <w:r w:rsidRPr="005F796F">
      <w:fldChar w:fldCharType="separate"/>
    </w:r>
    <w:r w:rsidRPr="005F796F">
      <w:rPr>
        <w:noProof/>
      </w:rPr>
      <w:t>2</w:t>
    </w:r>
    <w:r w:rsidRPr="005F796F">
      <w:fldChar w:fldCharType="end"/>
    </w:r>
    <w:r w:rsidRPr="005F796F">
      <w:t xml:space="preserve"> -</w:t>
    </w:r>
  </w:p>
  <w:p w14:paraId="12E05E24" w14:textId="2B8CBBE8" w:rsidR="00EA4725" w:rsidRPr="005F796F" w:rsidRDefault="00EA4725" w:rsidP="005F796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A08D" w14:textId="77777777" w:rsidR="005F796F" w:rsidRPr="005F796F" w:rsidRDefault="00327A92" w:rsidP="005F796F">
    <w:pPr>
      <w:pStyle w:val="Header"/>
      <w:pBdr>
        <w:bottom w:val="single" w:sz="4" w:space="1" w:color="auto"/>
      </w:pBdr>
      <w:tabs>
        <w:tab w:val="clear" w:pos="4513"/>
        <w:tab w:val="clear" w:pos="9027"/>
      </w:tabs>
      <w:jc w:val="center"/>
    </w:pPr>
    <w:r w:rsidRPr="005F796F">
      <w:t>G/SPS/N/UGA/282</w:t>
    </w:r>
  </w:p>
  <w:p w14:paraId="23C3D9F1" w14:textId="77777777" w:rsidR="005F796F" w:rsidRPr="005F796F" w:rsidRDefault="005F796F" w:rsidP="005F796F">
    <w:pPr>
      <w:pStyle w:val="Header"/>
      <w:pBdr>
        <w:bottom w:val="single" w:sz="4" w:space="1" w:color="auto"/>
      </w:pBdr>
      <w:tabs>
        <w:tab w:val="clear" w:pos="4513"/>
        <w:tab w:val="clear" w:pos="9027"/>
      </w:tabs>
      <w:jc w:val="center"/>
    </w:pPr>
  </w:p>
  <w:p w14:paraId="64E2173C" w14:textId="74BA2254" w:rsidR="005F796F" w:rsidRPr="005F796F" w:rsidRDefault="00327A92" w:rsidP="005F796F">
    <w:pPr>
      <w:pStyle w:val="Header"/>
      <w:pBdr>
        <w:bottom w:val="single" w:sz="4" w:space="1" w:color="auto"/>
      </w:pBdr>
      <w:tabs>
        <w:tab w:val="clear" w:pos="4513"/>
        <w:tab w:val="clear" w:pos="9027"/>
      </w:tabs>
      <w:jc w:val="center"/>
    </w:pPr>
    <w:r w:rsidRPr="005F796F">
      <w:t xml:space="preserve">- </w:t>
    </w:r>
    <w:r w:rsidRPr="005F796F">
      <w:fldChar w:fldCharType="begin"/>
    </w:r>
    <w:r w:rsidRPr="005F796F">
      <w:instrText xml:space="preserve"> PAGE </w:instrText>
    </w:r>
    <w:r w:rsidRPr="005F796F">
      <w:fldChar w:fldCharType="separate"/>
    </w:r>
    <w:r w:rsidRPr="005F796F">
      <w:rPr>
        <w:noProof/>
      </w:rPr>
      <w:t>3</w:t>
    </w:r>
    <w:r w:rsidRPr="005F796F">
      <w:fldChar w:fldCharType="end"/>
    </w:r>
    <w:r w:rsidRPr="005F796F">
      <w:t xml:space="preserve"> -</w:t>
    </w:r>
  </w:p>
  <w:p w14:paraId="0A508223" w14:textId="231E8507" w:rsidR="00EA4725" w:rsidRPr="005F796F" w:rsidRDefault="00EA4725" w:rsidP="005F796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529C3" w14:paraId="5ED3AD0B" w14:textId="77777777" w:rsidTr="00EE3CAF">
      <w:trPr>
        <w:trHeight w:val="240"/>
        <w:jc w:val="center"/>
      </w:trPr>
      <w:tc>
        <w:tcPr>
          <w:tcW w:w="3794" w:type="dxa"/>
          <w:shd w:val="clear" w:color="auto" w:fill="FFFFFF"/>
          <w:tcMar>
            <w:left w:w="108" w:type="dxa"/>
            <w:right w:w="108" w:type="dxa"/>
          </w:tcMar>
          <w:vAlign w:val="center"/>
        </w:tcPr>
        <w:p w14:paraId="26EFEE4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D9601E6" w14:textId="0EFFCE58" w:rsidR="00ED54E0" w:rsidRPr="00EA4725" w:rsidRDefault="00327A92" w:rsidP="00422B6F">
          <w:pPr>
            <w:jc w:val="right"/>
            <w:rPr>
              <w:b/>
              <w:color w:val="FF0000"/>
              <w:szCs w:val="16"/>
            </w:rPr>
          </w:pPr>
          <w:r>
            <w:rPr>
              <w:b/>
              <w:color w:val="FF0000"/>
              <w:szCs w:val="16"/>
            </w:rPr>
            <w:t xml:space="preserve"> </w:t>
          </w:r>
        </w:p>
      </w:tc>
    </w:tr>
    <w:bookmarkEnd w:id="87"/>
    <w:tr w:rsidR="00F529C3" w14:paraId="4E6FE7FF" w14:textId="77777777" w:rsidTr="00EE3CAF">
      <w:trPr>
        <w:trHeight w:val="213"/>
        <w:jc w:val="center"/>
      </w:trPr>
      <w:tc>
        <w:tcPr>
          <w:tcW w:w="3794" w:type="dxa"/>
          <w:vMerge w:val="restart"/>
          <w:shd w:val="clear" w:color="auto" w:fill="FFFFFF"/>
          <w:tcMar>
            <w:left w:w="0" w:type="dxa"/>
            <w:right w:w="0" w:type="dxa"/>
          </w:tcMar>
        </w:tcPr>
        <w:p w14:paraId="79A26CB0" w14:textId="77777777" w:rsidR="00ED54E0" w:rsidRPr="00EA4725" w:rsidRDefault="002A76BD" w:rsidP="00422B6F">
          <w:pPr>
            <w:jc w:val="left"/>
          </w:pPr>
          <w:r>
            <w:rPr>
              <w:lang w:eastAsia="en-GB"/>
            </w:rPr>
            <w:pict w14:anchorId="09A39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7309924" w14:textId="77777777" w:rsidR="00ED54E0" w:rsidRPr="00EA4725" w:rsidRDefault="00ED54E0" w:rsidP="00422B6F">
          <w:pPr>
            <w:jc w:val="right"/>
            <w:rPr>
              <w:b/>
              <w:szCs w:val="16"/>
            </w:rPr>
          </w:pPr>
        </w:p>
      </w:tc>
    </w:tr>
    <w:tr w:rsidR="00F529C3" w14:paraId="13255572" w14:textId="77777777" w:rsidTr="00EE3CAF">
      <w:trPr>
        <w:trHeight w:val="868"/>
        <w:jc w:val="center"/>
      </w:trPr>
      <w:tc>
        <w:tcPr>
          <w:tcW w:w="3794" w:type="dxa"/>
          <w:vMerge/>
          <w:shd w:val="clear" w:color="auto" w:fill="FFFFFF"/>
          <w:tcMar>
            <w:left w:w="108" w:type="dxa"/>
            <w:right w:w="108" w:type="dxa"/>
          </w:tcMar>
        </w:tcPr>
        <w:p w14:paraId="36240D6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61B0FE1" w14:textId="77777777" w:rsidR="005F796F" w:rsidRDefault="00327A92" w:rsidP="00656ABC">
          <w:pPr>
            <w:jc w:val="right"/>
            <w:rPr>
              <w:b/>
              <w:szCs w:val="16"/>
            </w:rPr>
          </w:pPr>
          <w:bookmarkStart w:id="88" w:name="bmkSymbols"/>
          <w:r>
            <w:rPr>
              <w:b/>
              <w:szCs w:val="16"/>
            </w:rPr>
            <w:t>G/SPS/N/UGA/282</w:t>
          </w:r>
          <w:bookmarkEnd w:id="88"/>
        </w:p>
      </w:tc>
    </w:tr>
    <w:tr w:rsidR="00F529C3" w14:paraId="786B1C12" w14:textId="77777777" w:rsidTr="00EE3CAF">
      <w:trPr>
        <w:trHeight w:val="240"/>
        <w:jc w:val="center"/>
      </w:trPr>
      <w:tc>
        <w:tcPr>
          <w:tcW w:w="3794" w:type="dxa"/>
          <w:vMerge/>
          <w:shd w:val="clear" w:color="auto" w:fill="FFFFFF"/>
          <w:tcMar>
            <w:left w:w="108" w:type="dxa"/>
            <w:right w:w="108" w:type="dxa"/>
          </w:tcMar>
          <w:vAlign w:val="center"/>
        </w:tcPr>
        <w:p w14:paraId="1A4BC47E" w14:textId="77777777" w:rsidR="00ED54E0" w:rsidRPr="00EA4725" w:rsidRDefault="00ED54E0" w:rsidP="00422B6F"/>
      </w:tc>
      <w:tc>
        <w:tcPr>
          <w:tcW w:w="5448" w:type="dxa"/>
          <w:gridSpan w:val="2"/>
          <w:shd w:val="clear" w:color="auto" w:fill="FFFFFF"/>
          <w:tcMar>
            <w:left w:w="108" w:type="dxa"/>
            <w:right w:w="108" w:type="dxa"/>
          </w:tcMar>
          <w:vAlign w:val="center"/>
        </w:tcPr>
        <w:p w14:paraId="67BDD396" w14:textId="77777777" w:rsidR="00ED54E0" w:rsidRPr="00EA4725" w:rsidRDefault="00327A92" w:rsidP="00422B6F">
          <w:pPr>
            <w:jc w:val="right"/>
            <w:rPr>
              <w:szCs w:val="16"/>
            </w:rPr>
          </w:pPr>
          <w:bookmarkStart w:id="89" w:name="spsDateDistribution"/>
          <w:bookmarkStart w:id="90" w:name="bmkDate"/>
          <w:bookmarkEnd w:id="89"/>
          <w:r w:rsidRPr="00EA4725">
            <w:rPr>
              <w:szCs w:val="16"/>
            </w:rPr>
            <w:t>23 October 2023</w:t>
          </w:r>
          <w:bookmarkEnd w:id="90"/>
        </w:p>
      </w:tc>
    </w:tr>
    <w:tr w:rsidR="00F529C3" w14:paraId="08F554B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20E509" w14:textId="442C395B" w:rsidR="00ED54E0" w:rsidRPr="00EA4725" w:rsidRDefault="00327A92"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2A76BD">
            <w:rPr>
              <w:color w:val="FF0000"/>
              <w:szCs w:val="16"/>
            </w:rPr>
            <w:t>7114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8FF65E8" w14:textId="77777777" w:rsidR="00ED54E0" w:rsidRPr="00EA4725" w:rsidRDefault="00327A9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529C3" w14:paraId="4AB07E6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C0C03C" w14:textId="0B2BCDDA" w:rsidR="00ED54E0" w:rsidRPr="00EA4725" w:rsidRDefault="00327A9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B9B9503" w14:textId="780F9F2E" w:rsidR="00ED54E0" w:rsidRPr="00441372" w:rsidRDefault="00327A92" w:rsidP="00EC687E">
          <w:pPr>
            <w:jc w:val="right"/>
            <w:rPr>
              <w:bCs/>
              <w:szCs w:val="18"/>
            </w:rPr>
          </w:pPr>
          <w:bookmarkStart w:id="95" w:name="bmkLanguage"/>
          <w:r>
            <w:rPr>
              <w:bCs/>
              <w:szCs w:val="18"/>
            </w:rPr>
            <w:t>Original: English</w:t>
          </w:r>
          <w:bookmarkEnd w:id="95"/>
        </w:p>
      </w:tc>
    </w:tr>
  </w:tbl>
  <w:p w14:paraId="6FEE78C1"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595B4A2F"/>
    <w:multiLevelType w:val="hybridMultilevel"/>
    <w:tmpl w:val="5DC6E93C"/>
    <w:lvl w:ilvl="0" w:tplc="321CD41C">
      <w:start w:val="1"/>
      <w:numFmt w:val="decimal"/>
      <w:lvlText w:val="%1."/>
      <w:lvlJc w:val="left"/>
      <w:pPr>
        <w:ind w:left="720" w:hanging="360"/>
      </w:pPr>
    </w:lvl>
    <w:lvl w:ilvl="1" w:tplc="EAC65B4A" w:tentative="1">
      <w:start w:val="1"/>
      <w:numFmt w:val="lowerLetter"/>
      <w:lvlText w:val="%2."/>
      <w:lvlJc w:val="left"/>
      <w:pPr>
        <w:ind w:left="1440" w:hanging="360"/>
      </w:pPr>
    </w:lvl>
    <w:lvl w:ilvl="2" w:tplc="A7D8930A" w:tentative="1">
      <w:start w:val="1"/>
      <w:numFmt w:val="lowerRoman"/>
      <w:lvlText w:val="%3."/>
      <w:lvlJc w:val="right"/>
      <w:pPr>
        <w:ind w:left="2160" w:hanging="180"/>
      </w:pPr>
    </w:lvl>
    <w:lvl w:ilvl="3" w:tplc="820A5D0C" w:tentative="1">
      <w:start w:val="1"/>
      <w:numFmt w:val="decimal"/>
      <w:lvlText w:val="%4."/>
      <w:lvlJc w:val="left"/>
      <w:pPr>
        <w:ind w:left="2880" w:hanging="360"/>
      </w:pPr>
    </w:lvl>
    <w:lvl w:ilvl="4" w:tplc="123CD28E" w:tentative="1">
      <w:start w:val="1"/>
      <w:numFmt w:val="lowerLetter"/>
      <w:lvlText w:val="%5."/>
      <w:lvlJc w:val="left"/>
      <w:pPr>
        <w:ind w:left="3600" w:hanging="360"/>
      </w:pPr>
    </w:lvl>
    <w:lvl w:ilvl="5" w:tplc="0966FC00" w:tentative="1">
      <w:start w:val="1"/>
      <w:numFmt w:val="lowerRoman"/>
      <w:lvlText w:val="%6."/>
      <w:lvlJc w:val="right"/>
      <w:pPr>
        <w:ind w:left="4320" w:hanging="180"/>
      </w:pPr>
    </w:lvl>
    <w:lvl w:ilvl="6" w:tplc="22C2E78A" w:tentative="1">
      <w:start w:val="1"/>
      <w:numFmt w:val="decimal"/>
      <w:lvlText w:val="%7."/>
      <w:lvlJc w:val="left"/>
      <w:pPr>
        <w:ind w:left="5040" w:hanging="360"/>
      </w:pPr>
    </w:lvl>
    <w:lvl w:ilvl="7" w:tplc="1F9C2232" w:tentative="1">
      <w:start w:val="1"/>
      <w:numFmt w:val="lowerLetter"/>
      <w:lvlText w:val="%8."/>
      <w:lvlJc w:val="left"/>
      <w:pPr>
        <w:ind w:left="5760" w:hanging="360"/>
      </w:pPr>
    </w:lvl>
    <w:lvl w:ilvl="8" w:tplc="604E031A" w:tentative="1">
      <w:start w:val="1"/>
      <w:numFmt w:val="lowerRoman"/>
      <w:lvlText w:val="%9."/>
      <w:lvlJc w:val="right"/>
      <w:pPr>
        <w:ind w:left="6480" w:hanging="180"/>
      </w:pPr>
    </w:lvl>
  </w:abstractNum>
  <w:abstractNum w:abstractNumId="14" w15:restartNumberingAfterBreak="0">
    <w:nsid w:val="63D526BA"/>
    <w:multiLevelType w:val="hybridMultilevel"/>
    <w:tmpl w:val="5CB60482"/>
    <w:lvl w:ilvl="0" w:tplc="048492A4">
      <w:start w:val="1"/>
      <w:numFmt w:val="decimal"/>
      <w:pStyle w:val="SummaryText"/>
      <w:lvlText w:val="%1."/>
      <w:lvlJc w:val="left"/>
      <w:pPr>
        <w:ind w:left="360" w:hanging="360"/>
      </w:pPr>
    </w:lvl>
    <w:lvl w:ilvl="1" w:tplc="467C91A8" w:tentative="1">
      <w:start w:val="1"/>
      <w:numFmt w:val="lowerLetter"/>
      <w:lvlText w:val="%2."/>
      <w:lvlJc w:val="left"/>
      <w:pPr>
        <w:ind w:left="1080" w:hanging="360"/>
      </w:pPr>
    </w:lvl>
    <w:lvl w:ilvl="2" w:tplc="6368EE1E" w:tentative="1">
      <w:start w:val="1"/>
      <w:numFmt w:val="lowerRoman"/>
      <w:lvlText w:val="%3."/>
      <w:lvlJc w:val="right"/>
      <w:pPr>
        <w:ind w:left="1800" w:hanging="180"/>
      </w:pPr>
    </w:lvl>
    <w:lvl w:ilvl="3" w:tplc="78302D10" w:tentative="1">
      <w:start w:val="1"/>
      <w:numFmt w:val="decimal"/>
      <w:lvlText w:val="%4."/>
      <w:lvlJc w:val="left"/>
      <w:pPr>
        <w:ind w:left="2520" w:hanging="360"/>
      </w:pPr>
    </w:lvl>
    <w:lvl w:ilvl="4" w:tplc="088089C8" w:tentative="1">
      <w:start w:val="1"/>
      <w:numFmt w:val="lowerLetter"/>
      <w:lvlText w:val="%5."/>
      <w:lvlJc w:val="left"/>
      <w:pPr>
        <w:ind w:left="3240" w:hanging="360"/>
      </w:pPr>
    </w:lvl>
    <w:lvl w:ilvl="5" w:tplc="30768CD0" w:tentative="1">
      <w:start w:val="1"/>
      <w:numFmt w:val="lowerRoman"/>
      <w:lvlText w:val="%6."/>
      <w:lvlJc w:val="right"/>
      <w:pPr>
        <w:ind w:left="3960" w:hanging="180"/>
      </w:pPr>
    </w:lvl>
    <w:lvl w:ilvl="6" w:tplc="770A5CB8" w:tentative="1">
      <w:start w:val="1"/>
      <w:numFmt w:val="decimal"/>
      <w:lvlText w:val="%7."/>
      <w:lvlJc w:val="left"/>
      <w:pPr>
        <w:ind w:left="4680" w:hanging="360"/>
      </w:pPr>
    </w:lvl>
    <w:lvl w:ilvl="7" w:tplc="62E69DB6" w:tentative="1">
      <w:start w:val="1"/>
      <w:numFmt w:val="lowerLetter"/>
      <w:lvlText w:val="%8."/>
      <w:lvlJc w:val="left"/>
      <w:pPr>
        <w:ind w:left="5400" w:hanging="360"/>
      </w:pPr>
    </w:lvl>
    <w:lvl w:ilvl="8" w:tplc="E4EA9784" w:tentative="1">
      <w:start w:val="1"/>
      <w:numFmt w:val="lowerRoman"/>
      <w:lvlText w:val="%9."/>
      <w:lvlJc w:val="right"/>
      <w:pPr>
        <w:ind w:left="6120" w:hanging="180"/>
      </w:pPr>
    </w:lvl>
  </w:abstractNum>
  <w:num w:numId="1" w16cid:durableId="1792044061">
    <w:abstractNumId w:val="9"/>
  </w:num>
  <w:num w:numId="2" w16cid:durableId="521895354">
    <w:abstractNumId w:val="7"/>
  </w:num>
  <w:num w:numId="3" w16cid:durableId="994459285">
    <w:abstractNumId w:val="6"/>
  </w:num>
  <w:num w:numId="4" w16cid:durableId="591739119">
    <w:abstractNumId w:val="5"/>
  </w:num>
  <w:num w:numId="5" w16cid:durableId="1777484337">
    <w:abstractNumId w:val="4"/>
  </w:num>
  <w:num w:numId="6" w16cid:durableId="2018728065">
    <w:abstractNumId w:val="12"/>
  </w:num>
  <w:num w:numId="7" w16cid:durableId="1125079080">
    <w:abstractNumId w:val="11"/>
  </w:num>
  <w:num w:numId="8" w16cid:durableId="967930103">
    <w:abstractNumId w:val="10"/>
  </w:num>
  <w:num w:numId="9" w16cid:durableId="1980919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208753">
    <w:abstractNumId w:val="14"/>
  </w:num>
  <w:num w:numId="11" w16cid:durableId="448860690">
    <w:abstractNumId w:val="8"/>
  </w:num>
  <w:num w:numId="12" w16cid:durableId="1920555448">
    <w:abstractNumId w:val="3"/>
  </w:num>
  <w:num w:numId="13" w16cid:durableId="253049406">
    <w:abstractNumId w:val="2"/>
  </w:num>
  <w:num w:numId="14" w16cid:durableId="804814468">
    <w:abstractNumId w:val="1"/>
  </w:num>
  <w:num w:numId="15" w16cid:durableId="1731029369">
    <w:abstractNumId w:val="0"/>
  </w:num>
  <w:num w:numId="16" w16cid:durableId="1547135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C2B65"/>
    <w:rsid w:val="001E291F"/>
    <w:rsid w:val="001E596A"/>
    <w:rsid w:val="00233408"/>
    <w:rsid w:val="0027067B"/>
    <w:rsid w:val="00272C98"/>
    <w:rsid w:val="002A67C2"/>
    <w:rsid w:val="002A76BD"/>
    <w:rsid w:val="002C2634"/>
    <w:rsid w:val="00327A92"/>
    <w:rsid w:val="00334D8B"/>
    <w:rsid w:val="0035602E"/>
    <w:rsid w:val="003572B4"/>
    <w:rsid w:val="003817C7"/>
    <w:rsid w:val="00395125"/>
    <w:rsid w:val="003E2958"/>
    <w:rsid w:val="00422B6F"/>
    <w:rsid w:val="00423377"/>
    <w:rsid w:val="00441372"/>
    <w:rsid w:val="00467032"/>
    <w:rsid w:val="0046754A"/>
    <w:rsid w:val="00483E03"/>
    <w:rsid w:val="004B39D5"/>
    <w:rsid w:val="004E4B52"/>
    <w:rsid w:val="004E6600"/>
    <w:rsid w:val="004F203A"/>
    <w:rsid w:val="005336B8"/>
    <w:rsid w:val="00547B5F"/>
    <w:rsid w:val="005B04B9"/>
    <w:rsid w:val="005B68C7"/>
    <w:rsid w:val="005B7054"/>
    <w:rsid w:val="005C04C1"/>
    <w:rsid w:val="005D5981"/>
    <w:rsid w:val="005E6F8D"/>
    <w:rsid w:val="005F30CB"/>
    <w:rsid w:val="005F796F"/>
    <w:rsid w:val="00612644"/>
    <w:rsid w:val="006220A8"/>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162E"/>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C67DA"/>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3511"/>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0D6E"/>
    <w:rsid w:val="00F32397"/>
    <w:rsid w:val="00F35A6A"/>
    <w:rsid w:val="00F36972"/>
    <w:rsid w:val="00F40595"/>
    <w:rsid w:val="00F529C3"/>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cdb05395-4845-41fc-a3a7-5a63c26daef2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F08D233-D405-431D-9F53-5FA9F57177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2023-10-23T10:07:00Z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G/SPS/N/UGA/282</vt:lpwstr>
  </property>
  <property fmtid="{D5CDD505-2E9C-101B-9397-08002B2CF9AE}" pid="3" name="TitusGUID">
    <vt:lpwstr>cdb05395-4845-41fc-a3a7-5a63c26daef2</vt:lpwstr>
  </property>
  <property fmtid="{D5CDD505-2E9C-101B-9397-08002B2CF9AE}" pid="4" name="WTOCLASSIFICATION">
    <vt:lpwstr>WTO OFFICIAL</vt:lpwstr>
  </property>
</Properties>
</file>