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CF071" w14:textId="77777777" w:rsidR="00EA4725" w:rsidRPr="00441372" w:rsidRDefault="00E45A7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E74246" w14:paraId="206528A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530F91D" w14:textId="77777777" w:rsidR="00EA4725" w:rsidRPr="00441372" w:rsidRDefault="00E45A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2D1B41C" w14:textId="77777777" w:rsidR="00EA4725" w:rsidRPr="00441372" w:rsidRDefault="00E45A7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51F78990" w14:textId="77777777" w:rsidR="00EA4725" w:rsidRPr="00441372" w:rsidRDefault="00E45A7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E74246" w14:paraId="3786D6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D5C2F2" w14:textId="77777777" w:rsidR="00EA4725" w:rsidRPr="00441372" w:rsidRDefault="00E45A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A498CE" w14:textId="77777777" w:rsidR="00EA4725" w:rsidRPr="00441372" w:rsidRDefault="00E45A7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E74246" w14:paraId="672EA16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F1FAE1" w14:textId="77777777" w:rsidR="00EA4725" w:rsidRPr="00441372" w:rsidRDefault="00E45A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325D35" w14:textId="77777777" w:rsidR="00EA4725" w:rsidRPr="00441372" w:rsidRDefault="00E45A7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Shrimps and prawns, prepared or preserved, in airtight containers (excl. smoked) (HS code(s): 160529); Fish and fishery products (ICS code(s): 67.120.30); Canned shrimps; Canned prawns</w:t>
            </w:r>
            <w:bookmarkEnd w:id="7"/>
          </w:p>
        </w:tc>
      </w:tr>
      <w:tr w:rsidR="00E74246" w14:paraId="3319ACD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3D760" w14:textId="77777777" w:rsidR="00EA4725" w:rsidRPr="00441372" w:rsidRDefault="00E45A7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9A2C41" w14:textId="77777777" w:rsidR="00EA4725" w:rsidRPr="00441372" w:rsidRDefault="00E45A7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8A0A42A" w14:textId="77777777" w:rsidR="00EA4725" w:rsidRPr="00441372" w:rsidRDefault="00E45A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5C6B4FB" w14:textId="77777777" w:rsidR="00EA4725" w:rsidRPr="00441372" w:rsidRDefault="00E45A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E74246" w14:paraId="404C2D2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099683" w14:textId="77777777" w:rsidR="00EA4725" w:rsidRPr="00441372" w:rsidRDefault="00E45A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025F0" w14:textId="77777777" w:rsidR="00EA4725" w:rsidRPr="00441372" w:rsidRDefault="00E45A7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1123:2023, Canned shrimps or prawns -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14</w:t>
            </w:r>
            <w:bookmarkEnd w:id="20"/>
          </w:p>
          <w:bookmarkStart w:id="21" w:name="sps5d"/>
          <w:p w14:paraId="671C35E3" w14:textId="77777777" w:rsidR="00EA4725" w:rsidRPr="00441372" w:rsidRDefault="00E45A7D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"https://members.wto.org/crnattachments/2023/SPS/UGA/23_13064_00_e.pdf"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https://members.wto.org/crnattachments/2023/SPS/UGA/23_13064_00_e.pdf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E74246" w14:paraId="678EBDA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6D8D15" w14:textId="77777777" w:rsidR="00EA4725" w:rsidRPr="00441372" w:rsidRDefault="00E45A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CA3CE4" w14:textId="77777777" w:rsidR="00EA4725" w:rsidRPr="00441372" w:rsidRDefault="00E45A7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African Standard applies to canned shrimp or prawn in hermetically sealed containers and prepared from species of any of the following families: penaeidae, pandalidae, crangonidae and palaemonidae. It does not apply to specialty products where shrimp or prawn constitutes less than 50% m/m of the contents.</w:t>
            </w:r>
            <w:bookmarkEnd w:id="23"/>
          </w:p>
        </w:tc>
      </w:tr>
      <w:tr w:rsidR="00E74246" w14:paraId="2A3653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0DE2A4" w14:textId="77777777" w:rsidR="00EA4725" w:rsidRPr="00441372" w:rsidRDefault="00E45A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BC91E9" w14:textId="77777777" w:rsidR="00EA4725" w:rsidRPr="00441372" w:rsidRDefault="00E45A7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E74246" w14:paraId="21A035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2BC795" w14:textId="77777777" w:rsidR="00EA4725" w:rsidRPr="00441372" w:rsidRDefault="00E45A7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945515" w14:textId="77777777" w:rsidR="00EA4725" w:rsidRPr="00441372" w:rsidRDefault="00E45A7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090B1B6" w14:textId="77777777" w:rsidR="00EA4725" w:rsidRPr="00441372" w:rsidRDefault="00E45A7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5B460B">
              <w:rPr>
                <w:b/>
                <w:spacing w:val="-2"/>
              </w:rPr>
              <w:t xml:space="preserve">Codex Alimentarius Commission </w:t>
            </w:r>
            <w:r w:rsidRPr="005B460B">
              <w:rPr>
                <w:b/>
                <w:i/>
                <w:spacing w:val="-2"/>
              </w:rPr>
              <w:t>(e.g. title or serial number of Codex standard or related text)</w:t>
            </w:r>
            <w:bookmarkEnd w:id="38"/>
            <w:r w:rsidR="007E510C" w:rsidRPr="005B460B">
              <w:rPr>
                <w:b/>
                <w:spacing w:val="-2"/>
              </w:rPr>
              <w:t>:</w:t>
            </w:r>
            <w:r w:rsidRPr="005B460B">
              <w:rPr>
                <w:spacing w:val="-2"/>
              </w:rPr>
              <w:t xml:space="preserve"> </w:t>
            </w:r>
            <w:bookmarkStart w:id="39" w:name="sps8atext"/>
            <w:r w:rsidRPr="005B460B">
              <w:rPr>
                <w:spacing w:val="-2"/>
              </w:rPr>
              <w:t>CXS 37-1991 - Standard for Canned Shrimps or Prawns</w:t>
            </w:r>
            <w:bookmarkEnd w:id="39"/>
          </w:p>
          <w:p w14:paraId="29FE8978" w14:textId="77777777" w:rsidR="00EA4725" w:rsidRPr="00441372" w:rsidRDefault="00E45A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24EC836F" w14:textId="77777777" w:rsidR="00EA4725" w:rsidRPr="00441372" w:rsidRDefault="00E45A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07AEDB4" w14:textId="77777777" w:rsidR="00EA4725" w:rsidRPr="00441372" w:rsidRDefault="00E45A7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26FDC498" w14:textId="77777777" w:rsidR="00EA4725" w:rsidRPr="00441372" w:rsidRDefault="00E45A7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06BC984" w14:textId="77777777" w:rsidR="00EA4725" w:rsidRPr="00441372" w:rsidRDefault="00E45A7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21EC609" w14:textId="77777777" w:rsidR="00EA4725" w:rsidRPr="00441372" w:rsidRDefault="00E45A7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E74246" w14:paraId="4CBB91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30DDBF" w14:textId="77777777" w:rsidR="00EA4725" w:rsidRPr="00441372" w:rsidRDefault="00E45A7D" w:rsidP="005B460B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237802" w14:textId="77777777" w:rsidR="005B460B" w:rsidRDefault="00E45A7D" w:rsidP="005B460B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5FB799FD" w14:textId="3CAF24CC" w:rsidR="00EA4725" w:rsidRPr="00027F43" w:rsidRDefault="00E45A7D" w:rsidP="00DF476E">
            <w:pPr>
              <w:keepNext/>
              <w:numPr>
                <w:ilvl w:val="0"/>
                <w:numId w:val="17"/>
              </w:numPr>
              <w:spacing w:before="120"/>
              <w:ind w:left="269" w:hanging="223"/>
              <w:rPr>
                <w:spacing w:val="-6"/>
              </w:rPr>
            </w:pPr>
            <w:r w:rsidRPr="00027F43">
              <w:rPr>
                <w:spacing w:val="-6"/>
              </w:rPr>
              <w:t>CAC/GL 21, Principles for the establishment and application of microbiological criteria for foods</w:t>
            </w:r>
          </w:p>
          <w:p w14:paraId="219B6231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6"/>
              </w:rPr>
            </w:pPr>
            <w:r w:rsidRPr="00027F43">
              <w:rPr>
                <w:spacing w:val="-6"/>
              </w:rPr>
              <w:t>CAC/RCP 1, Recommended international code of practice - General principles of food hygiene</w:t>
            </w:r>
          </w:p>
          <w:p w14:paraId="6112BF20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CAC/GL 30, Principles and guidelines for the conduct of microbiological risk assessment</w:t>
            </w:r>
          </w:p>
          <w:p w14:paraId="273B19D9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CAC/GL 31, Guidelines for the sensory evaluation of fish and shellfish in laboratories</w:t>
            </w:r>
          </w:p>
          <w:p w14:paraId="215B70E7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CAC/RCP 52[CD/K/521:2010], Code of practice for fish and fishery products</w:t>
            </w:r>
          </w:p>
          <w:p w14:paraId="4C0703F1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CAC/GL 53, Guidelines on the judgement of equivalence of sanitary measures associated with food inspection and certification systems</w:t>
            </w:r>
          </w:p>
          <w:p w14:paraId="442F0CF7" w14:textId="67138C01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Codex pesticide residues in food (online database</w:t>
            </w:r>
            <w:r w:rsidR="00780AC6" w:rsidRPr="00027F43">
              <w:rPr>
                <w:spacing w:val="-2"/>
              </w:rPr>
              <w:t xml:space="preserve"> </w:t>
            </w:r>
            <w:hyperlink r:id="rId8" w:history="1">
              <w:r w:rsidR="00440016" w:rsidRPr="00027F43">
                <w:rPr>
                  <w:rStyle w:val="Hyperlink"/>
                  <w:spacing w:val="-2"/>
                </w:rPr>
                <w:t>https://www.acfs.go.th/codex/pesticide</w:t>
              </w:r>
            </w:hyperlink>
          </w:p>
          <w:p w14:paraId="5C114675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ARS 471, Edible salt - Specification</w:t>
            </w:r>
          </w:p>
          <w:p w14:paraId="1DC8D178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ARS 56, Labelling of pre-packaged foods - Specification</w:t>
            </w:r>
          </w:p>
          <w:p w14:paraId="3C18AFB4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CODEX STAN 192, General standard for food additives</w:t>
            </w:r>
          </w:p>
          <w:p w14:paraId="1A194E55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ISO 4831, Microbiology of food and animal feeding stuffs - Horizontal method for the detection and enumeration of coliforms - Most probable number technique</w:t>
            </w:r>
          </w:p>
          <w:p w14:paraId="57DEC05C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ISO 4832, Microbiology of food and animal feeding stuffs - Horizontal method for the enumeration of coliforms - Colony-count technique</w:t>
            </w:r>
          </w:p>
          <w:p w14:paraId="17866D14" w14:textId="77EE0A18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 xml:space="preserve">ISO 4833, Microbiology of food and animal feeding stuffs - Horizontal method for the enumeration of microorganisms - Colony-count technique </w:t>
            </w:r>
            <w:r w:rsidRPr="002B4D30">
              <w:rPr>
                <w:spacing w:val="-2"/>
              </w:rPr>
              <w:t>at 30</w:t>
            </w:r>
            <w:r>
              <w:rPr>
                <w:spacing w:val="-2"/>
              </w:rPr>
              <w:t xml:space="preserve"> </w:t>
            </w:r>
            <w:r w:rsidRPr="002B4D30">
              <w:rPr>
                <w:spacing w:val="-2"/>
              </w:rPr>
              <w:t>°C</w:t>
            </w:r>
          </w:p>
          <w:p w14:paraId="1B136213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ISO 6579, Microbiology of food and animal feeding stuffs - Horizontal method for the detection of Salmonella spp.</w:t>
            </w:r>
          </w:p>
          <w:p w14:paraId="51A62328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ISO 6887-1, Microbiology of food and animal feeding stuffs - Preparation of test samples, initial suspension and decimal dilutions for microbiological examination - Part 1: General rules for the preparation of the initial suspension and decimal dilutions</w:t>
            </w:r>
          </w:p>
          <w:p w14:paraId="6D9F8E78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ISO 6887-3, Microbiology of food and animal feeding stuffs - Preparation of test samples, initial suspension and decimal dilutions for microbiological examination - Part 3: Specific rules for the preparation of fish and fishery products</w:t>
            </w:r>
          </w:p>
          <w:p w14:paraId="1D2982BD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ISO 6888-1, Microbiology of food and animal feeding stuffs - Horizontal method for the enumeration of coagulase-positive staphylococci (Staphylococcus aureus and other species) - Part 1: Technique using Baird-Parker agar medium</w:t>
            </w:r>
          </w:p>
          <w:p w14:paraId="5C894AED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ISO 6888-2, Microbiology of food and animal feeding stuffs - Horizontal method for the enumeration of coagulase-positive staphylococci (Staphylococcus aureus and other species) - Part 2: Technique using rabbit plasma fibrinogen agar medium</w:t>
            </w:r>
          </w:p>
          <w:p w14:paraId="1A0C3DC4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ISO 6888-3, Microbiology of food and animal feeding stuffs - Horizontal method for the enumeration of coagulase-positive staphylococci (Staphylococcus aureus and other species) - Part 3: Detection and MPN technique for low numbers</w:t>
            </w:r>
          </w:p>
          <w:p w14:paraId="62AA4F9C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ISO 7251, Microbiology of food and animal feeding stuffs - Horizontal method for the detection and enumeration of presumptive Escherichia coli - Most probable number technique</w:t>
            </w:r>
          </w:p>
          <w:p w14:paraId="3ABCF17C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ISO 7937, Microbiology of food and animal feeding stuffs - Horizontal method for the enumeration of Clostridium perfringens - Colony-count technique</w:t>
            </w:r>
          </w:p>
          <w:p w14:paraId="7D88E567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ISO 21567, Microbiology of food and animal feeding stuffs - Horizontal method for the detection of Shigella spp.</w:t>
            </w:r>
          </w:p>
          <w:p w14:paraId="07D5ABF0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ISO/TS 21872-1, Microbiology of food and animal feeding stuffs - Horizontal method for the detection of potentially enteropathogenic Vibrio spp. - Part 1: Detection of Vibrio parahaemolyticus and Vibrio cholerae</w:t>
            </w:r>
          </w:p>
          <w:p w14:paraId="2B31D20F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ISO/TS 21872-2, Microbiology of food and animal feeding stuffs - Horizontal method for the detection of potentially enteropathogenic Vibrio spp. - Part 2: Detection of species other than Vibrio parahaemolyticus and Vibrio cholera</w:t>
            </w:r>
          </w:p>
          <w:p w14:paraId="315441F2" w14:textId="77777777" w:rsidR="00F34EEA" w:rsidRPr="00027F43" w:rsidRDefault="00E45A7D" w:rsidP="00DF476E">
            <w:pPr>
              <w:keepNext/>
              <w:numPr>
                <w:ilvl w:val="0"/>
                <w:numId w:val="17"/>
              </w:numPr>
              <w:ind w:left="269" w:hanging="223"/>
              <w:rPr>
                <w:spacing w:val="-2"/>
              </w:rPr>
            </w:pPr>
            <w:r w:rsidRPr="00027F43">
              <w:rPr>
                <w:spacing w:val="-2"/>
              </w:rPr>
              <w:t>CAC/RCP 52 Code of Practice for Fish and Fishery Products</w:t>
            </w:r>
          </w:p>
          <w:p w14:paraId="343412A2" w14:textId="093C1F45" w:rsidR="00F34EEA" w:rsidRPr="0025124F" w:rsidRDefault="00E45A7D" w:rsidP="0025124F">
            <w:pPr>
              <w:keepNext/>
              <w:numPr>
                <w:ilvl w:val="0"/>
                <w:numId w:val="17"/>
              </w:numPr>
              <w:spacing w:after="120"/>
              <w:ind w:left="266" w:hanging="221"/>
              <w:rPr>
                <w:spacing w:val="-4"/>
              </w:rPr>
            </w:pPr>
            <w:r w:rsidRPr="00440016">
              <w:rPr>
                <w:spacing w:val="-4"/>
              </w:rPr>
              <w:t>Uganda Gazette</w:t>
            </w:r>
            <w:bookmarkEnd w:id="56"/>
          </w:p>
        </w:tc>
      </w:tr>
      <w:tr w:rsidR="00E74246" w14:paraId="754091B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5C4E8" w14:textId="77777777" w:rsidR="00EA4725" w:rsidRPr="00441372" w:rsidRDefault="00E45A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FEB25" w14:textId="77777777" w:rsidR="00EA4725" w:rsidRPr="00441372" w:rsidRDefault="00E45A7D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To be determined.</w:t>
            </w:r>
            <w:bookmarkEnd w:id="58"/>
          </w:p>
          <w:p w14:paraId="281CD5BE" w14:textId="77777777" w:rsidR="00EA4725" w:rsidRPr="00441372" w:rsidRDefault="00E45A7D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To be determined.</w:t>
            </w:r>
            <w:bookmarkEnd w:id="60"/>
          </w:p>
        </w:tc>
      </w:tr>
      <w:tr w:rsidR="00E74246" w14:paraId="12B244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2231EE" w14:textId="77777777" w:rsidR="00EA4725" w:rsidRPr="00441372" w:rsidRDefault="00E45A7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E25067" w14:textId="77777777" w:rsidR="00EA4725" w:rsidRPr="00441372" w:rsidRDefault="00E45A7D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To be determined.</w:t>
            </w:r>
            <w:bookmarkEnd w:id="64"/>
          </w:p>
          <w:p w14:paraId="68334A32" w14:textId="77777777" w:rsidR="00EA4725" w:rsidRPr="00441372" w:rsidRDefault="00E45A7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E74246" w14:paraId="5BDBAE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0037AB" w14:textId="77777777" w:rsidR="00EA4725" w:rsidRPr="00441372" w:rsidRDefault="00E45A7D" w:rsidP="0025124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649123" w14:textId="77777777" w:rsidR="00EA4725" w:rsidRPr="00441372" w:rsidRDefault="00E45A7D" w:rsidP="0025124F">
            <w:pPr>
              <w:keepNext/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19 December 2023</w:t>
            </w:r>
            <w:bookmarkEnd w:id="71"/>
          </w:p>
          <w:p w14:paraId="2020A26A" w14:textId="77777777" w:rsidR="00EA4725" w:rsidRPr="00441372" w:rsidRDefault="00E45A7D" w:rsidP="0025124F">
            <w:pPr>
              <w:keepNext/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 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 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1F0386EA" w14:textId="77777777" w:rsidR="00F34EEA" w:rsidRPr="0065690F" w:rsidRDefault="00E45A7D" w:rsidP="0025124F">
            <w:pPr>
              <w:keepNext/>
            </w:pPr>
            <w:r w:rsidRPr="0065690F">
              <w:t>Uganda National Bureau of Standards</w:t>
            </w:r>
          </w:p>
          <w:p w14:paraId="655B80A5" w14:textId="77777777" w:rsidR="00F34EEA" w:rsidRPr="0065690F" w:rsidRDefault="00E45A7D" w:rsidP="0025124F">
            <w:pPr>
              <w:keepNext/>
            </w:pPr>
            <w:r w:rsidRPr="0065690F">
              <w:t>Plot 2-12 ByPass Link, Bweyogerere Industrial and Business Park</w:t>
            </w:r>
          </w:p>
          <w:p w14:paraId="02631848" w14:textId="77777777" w:rsidR="00F34EEA" w:rsidRPr="005B460B" w:rsidRDefault="00E45A7D" w:rsidP="0025124F">
            <w:pPr>
              <w:keepNext/>
              <w:rPr>
                <w:lang w:val="es-ES"/>
              </w:rPr>
            </w:pPr>
            <w:r w:rsidRPr="005B460B">
              <w:rPr>
                <w:lang w:val="es-ES"/>
              </w:rPr>
              <w:t>P.O. Box 6329</w:t>
            </w:r>
          </w:p>
          <w:p w14:paraId="2EA72992" w14:textId="77777777" w:rsidR="00F34EEA" w:rsidRPr="005B460B" w:rsidRDefault="00E45A7D" w:rsidP="0025124F">
            <w:pPr>
              <w:keepNext/>
              <w:rPr>
                <w:lang w:val="es-ES"/>
              </w:rPr>
            </w:pPr>
            <w:r w:rsidRPr="005B460B">
              <w:rPr>
                <w:lang w:val="es-ES"/>
              </w:rPr>
              <w:t>Kampala, Uganda</w:t>
            </w:r>
          </w:p>
          <w:p w14:paraId="5DF28E59" w14:textId="77777777" w:rsidR="00F34EEA" w:rsidRPr="005B460B" w:rsidRDefault="00E45A7D" w:rsidP="0025124F">
            <w:pPr>
              <w:keepNext/>
              <w:rPr>
                <w:lang w:val="es-ES"/>
              </w:rPr>
            </w:pPr>
            <w:r w:rsidRPr="005B460B">
              <w:rPr>
                <w:lang w:val="es-ES"/>
              </w:rPr>
              <w:t>Tel: +(256) 4 1733 3250/1/2</w:t>
            </w:r>
          </w:p>
          <w:p w14:paraId="3D4BC1AD" w14:textId="77777777" w:rsidR="00F34EEA" w:rsidRPr="005B460B" w:rsidRDefault="00E45A7D" w:rsidP="0025124F">
            <w:pPr>
              <w:keepNext/>
              <w:rPr>
                <w:lang w:val="fr-CH"/>
              </w:rPr>
            </w:pPr>
            <w:r w:rsidRPr="005B460B">
              <w:rPr>
                <w:lang w:val="fr-CH"/>
              </w:rPr>
              <w:t>Fax: +(256) 4 1428 6123</w:t>
            </w:r>
          </w:p>
          <w:p w14:paraId="1E51DF6B" w14:textId="77777777" w:rsidR="00F34EEA" w:rsidRPr="005B460B" w:rsidRDefault="00E45A7D" w:rsidP="0025124F">
            <w:pPr>
              <w:keepNext/>
              <w:rPr>
                <w:lang w:val="fr-CH"/>
              </w:rPr>
            </w:pPr>
            <w:r w:rsidRPr="005B460B">
              <w:rPr>
                <w:lang w:val="fr-CH"/>
              </w:rPr>
              <w:t xml:space="preserve">E-mail: </w:t>
            </w:r>
            <w:hyperlink r:id="rId9" w:history="1">
              <w:r w:rsidRPr="005B460B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45F4CFFB" w14:textId="77777777" w:rsidR="00F34EEA" w:rsidRPr="0065690F" w:rsidRDefault="00E45A7D" w:rsidP="0025124F">
            <w:pPr>
              <w:keepNext/>
              <w:spacing w:after="120"/>
            </w:pPr>
            <w:r w:rsidRPr="0065690F">
              <w:t xml:space="preserve">Website: </w:t>
            </w:r>
            <w:hyperlink r:id="rId10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8"/>
          </w:p>
        </w:tc>
      </w:tr>
      <w:tr w:rsidR="00E74246" w14:paraId="2FFB820B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5BA527C" w14:textId="77777777" w:rsidR="00EA4725" w:rsidRPr="00441372" w:rsidRDefault="00E45A7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7FB0D5B" w14:textId="77777777" w:rsidR="00EA4725" w:rsidRPr="00441372" w:rsidRDefault="00E45A7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 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 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653C1946" w14:textId="77777777" w:rsidR="00EA4725" w:rsidRPr="0065690F" w:rsidRDefault="00E45A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4DA27BA1" w14:textId="77777777" w:rsidR="00EA4725" w:rsidRPr="0065690F" w:rsidRDefault="00E45A7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6D6DAA39" w14:textId="77777777" w:rsidR="00EA4725" w:rsidRPr="005B460B" w:rsidRDefault="00E45A7D" w:rsidP="00F3021D">
            <w:pPr>
              <w:keepNext/>
              <w:keepLines/>
              <w:rPr>
                <w:bCs/>
                <w:lang w:val="es-ES"/>
              </w:rPr>
            </w:pPr>
            <w:r w:rsidRPr="005B460B">
              <w:rPr>
                <w:bCs/>
                <w:lang w:val="es-ES"/>
              </w:rPr>
              <w:t>P.O. Box 6329</w:t>
            </w:r>
          </w:p>
          <w:p w14:paraId="23284BA3" w14:textId="77777777" w:rsidR="00EA4725" w:rsidRPr="005B460B" w:rsidRDefault="00E45A7D" w:rsidP="00F3021D">
            <w:pPr>
              <w:keepNext/>
              <w:keepLines/>
              <w:rPr>
                <w:bCs/>
                <w:lang w:val="es-ES"/>
              </w:rPr>
            </w:pPr>
            <w:r w:rsidRPr="005B460B">
              <w:rPr>
                <w:bCs/>
                <w:lang w:val="es-ES"/>
              </w:rPr>
              <w:t>Kampala, Uganda</w:t>
            </w:r>
          </w:p>
          <w:p w14:paraId="5BEA7AAA" w14:textId="77777777" w:rsidR="00EA4725" w:rsidRPr="005B460B" w:rsidRDefault="00E45A7D" w:rsidP="00F3021D">
            <w:pPr>
              <w:keepNext/>
              <w:keepLines/>
              <w:rPr>
                <w:bCs/>
                <w:lang w:val="es-ES"/>
              </w:rPr>
            </w:pPr>
            <w:r w:rsidRPr="005B460B">
              <w:rPr>
                <w:bCs/>
                <w:lang w:val="es-ES"/>
              </w:rPr>
              <w:t>Tel: +(256) 4 1733 3250/1/2</w:t>
            </w:r>
          </w:p>
          <w:p w14:paraId="4D70AC6A" w14:textId="77777777" w:rsidR="00EA4725" w:rsidRPr="005B460B" w:rsidRDefault="00E45A7D" w:rsidP="00F3021D">
            <w:pPr>
              <w:keepNext/>
              <w:keepLines/>
              <w:rPr>
                <w:bCs/>
                <w:lang w:val="fr-CH"/>
              </w:rPr>
            </w:pPr>
            <w:r w:rsidRPr="005B460B">
              <w:rPr>
                <w:bCs/>
                <w:lang w:val="fr-CH"/>
              </w:rPr>
              <w:t>Fax: +(256) 4 1428 6123</w:t>
            </w:r>
          </w:p>
          <w:p w14:paraId="7693447B" w14:textId="77777777" w:rsidR="00EA4725" w:rsidRPr="005B460B" w:rsidRDefault="00E45A7D" w:rsidP="00F3021D">
            <w:pPr>
              <w:keepNext/>
              <w:keepLines/>
              <w:rPr>
                <w:bCs/>
                <w:lang w:val="fr-CH"/>
              </w:rPr>
            </w:pPr>
            <w:r w:rsidRPr="005B460B">
              <w:rPr>
                <w:bCs/>
                <w:lang w:val="fr-CH"/>
              </w:rPr>
              <w:t xml:space="preserve">E-mail: </w:t>
            </w:r>
            <w:hyperlink r:id="rId11" w:history="1">
              <w:r w:rsidRPr="005B460B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AB72B0F" w14:textId="77777777" w:rsidR="00EA4725" w:rsidRPr="0065690F" w:rsidRDefault="00E45A7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5"/>
          </w:p>
        </w:tc>
      </w:tr>
    </w:tbl>
    <w:p w14:paraId="5EB89E2F" w14:textId="77777777" w:rsidR="007141CF" w:rsidRPr="00441372" w:rsidRDefault="007141CF" w:rsidP="00441372"/>
    <w:sectPr w:rsidR="007141CF" w:rsidRPr="00441372" w:rsidSect="005B46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19DBC" w14:textId="77777777" w:rsidR="00A5254B" w:rsidRDefault="00E45A7D">
      <w:r>
        <w:separator/>
      </w:r>
    </w:p>
  </w:endnote>
  <w:endnote w:type="continuationSeparator" w:id="0">
    <w:p w14:paraId="2400C2FD" w14:textId="77777777" w:rsidR="00A5254B" w:rsidRDefault="00E45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2B50" w14:textId="2F873AC6" w:rsidR="00EA4725" w:rsidRPr="005B460B" w:rsidRDefault="00E45A7D" w:rsidP="005B460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70652" w14:textId="742F202A" w:rsidR="00EA4725" w:rsidRPr="005B460B" w:rsidRDefault="00E45A7D" w:rsidP="005B460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CA62C" w14:textId="77777777" w:rsidR="00C863EB" w:rsidRPr="00441372" w:rsidRDefault="00E45A7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D040A" w14:textId="77777777" w:rsidR="00A5254B" w:rsidRDefault="00E45A7D">
      <w:r>
        <w:separator/>
      </w:r>
    </w:p>
  </w:footnote>
  <w:footnote w:type="continuationSeparator" w:id="0">
    <w:p w14:paraId="71D17384" w14:textId="77777777" w:rsidR="00A5254B" w:rsidRDefault="00E45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A86AA" w14:textId="77777777" w:rsidR="005B460B" w:rsidRPr="005B460B" w:rsidRDefault="00E45A7D" w:rsidP="005B46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460B">
      <w:t>G/SPS/N/UGA/280</w:t>
    </w:r>
  </w:p>
  <w:p w14:paraId="73F486FC" w14:textId="77777777" w:rsidR="005B460B" w:rsidRPr="005B460B" w:rsidRDefault="005B460B" w:rsidP="005B46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36D5C0" w14:textId="546CFB60" w:rsidR="005B460B" w:rsidRPr="005B460B" w:rsidRDefault="00E45A7D" w:rsidP="005B46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460B">
      <w:t xml:space="preserve">- </w:t>
    </w:r>
    <w:r w:rsidRPr="005B460B">
      <w:fldChar w:fldCharType="begin"/>
    </w:r>
    <w:r w:rsidRPr="005B460B">
      <w:instrText xml:space="preserve"> PAGE </w:instrText>
    </w:r>
    <w:r w:rsidRPr="005B460B">
      <w:fldChar w:fldCharType="separate"/>
    </w:r>
    <w:r w:rsidRPr="005B460B">
      <w:rPr>
        <w:noProof/>
      </w:rPr>
      <w:t>2</w:t>
    </w:r>
    <w:r w:rsidRPr="005B460B">
      <w:fldChar w:fldCharType="end"/>
    </w:r>
    <w:r w:rsidRPr="005B460B">
      <w:t xml:space="preserve"> -</w:t>
    </w:r>
  </w:p>
  <w:p w14:paraId="459207FA" w14:textId="64D8CCD4" w:rsidR="00EA4725" w:rsidRPr="005B460B" w:rsidRDefault="00EA4725" w:rsidP="005B460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F732" w14:textId="77777777" w:rsidR="005B460B" w:rsidRPr="005B460B" w:rsidRDefault="00E45A7D" w:rsidP="005B46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460B">
      <w:t>G/SPS/N/UGA/280</w:t>
    </w:r>
  </w:p>
  <w:p w14:paraId="10FD6A04" w14:textId="77777777" w:rsidR="005B460B" w:rsidRPr="005B460B" w:rsidRDefault="005B460B" w:rsidP="005B46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C9A437" w14:textId="26A131BA" w:rsidR="005B460B" w:rsidRPr="005B460B" w:rsidRDefault="00E45A7D" w:rsidP="005B460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B460B">
      <w:t xml:space="preserve">- </w:t>
    </w:r>
    <w:r w:rsidRPr="005B460B">
      <w:fldChar w:fldCharType="begin"/>
    </w:r>
    <w:r w:rsidRPr="005B460B">
      <w:instrText xml:space="preserve"> PAGE </w:instrText>
    </w:r>
    <w:r w:rsidRPr="005B460B">
      <w:fldChar w:fldCharType="separate"/>
    </w:r>
    <w:r w:rsidRPr="005B460B">
      <w:rPr>
        <w:noProof/>
      </w:rPr>
      <w:t>3</w:t>
    </w:r>
    <w:r w:rsidRPr="005B460B">
      <w:fldChar w:fldCharType="end"/>
    </w:r>
    <w:r w:rsidRPr="005B460B">
      <w:t xml:space="preserve"> -</w:t>
    </w:r>
  </w:p>
  <w:p w14:paraId="2E8EF3EF" w14:textId="71E68D5A" w:rsidR="00EA4725" w:rsidRPr="005B460B" w:rsidRDefault="00EA4725" w:rsidP="005B460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74246" w14:paraId="3996D79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5E5F0D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712B4C" w14:textId="745B4DD2" w:rsidR="00ED54E0" w:rsidRPr="00EA4725" w:rsidRDefault="00E45A7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E74246" w14:paraId="12C204A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AD921DA" w14:textId="77777777" w:rsidR="00ED54E0" w:rsidRPr="00EA4725" w:rsidRDefault="002E57AB" w:rsidP="00422B6F">
          <w:pPr>
            <w:jc w:val="left"/>
          </w:pPr>
          <w:r>
            <w:rPr>
              <w:lang w:eastAsia="en-GB"/>
            </w:rPr>
            <w:pict w14:anchorId="1C3624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F4A74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E74246" w14:paraId="36DCD7D7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39DE9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663D34" w14:textId="77777777" w:rsidR="005B460B" w:rsidRDefault="00E45A7D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G/SPS/N/UGA/280</w:t>
          </w:r>
          <w:bookmarkEnd w:id="87"/>
        </w:p>
      </w:tc>
    </w:tr>
    <w:tr w:rsidR="00E74246" w14:paraId="5403459B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5117E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0E55EE" w14:textId="77777777" w:rsidR="00ED54E0" w:rsidRPr="00EA4725" w:rsidRDefault="00E45A7D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r w:rsidRPr="00EA4725">
            <w:rPr>
              <w:szCs w:val="16"/>
            </w:rPr>
            <w:t>20 October 2023</w:t>
          </w:r>
          <w:bookmarkEnd w:id="89"/>
        </w:p>
      </w:tc>
    </w:tr>
    <w:tr w:rsidR="00E74246" w14:paraId="48C0D855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92235A" w14:textId="0BCC819D" w:rsidR="00ED54E0" w:rsidRPr="00EA4725" w:rsidRDefault="00E45A7D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4E22A9">
            <w:rPr>
              <w:color w:val="FF0000"/>
              <w:szCs w:val="16"/>
            </w:rPr>
            <w:t>23-</w:t>
          </w:r>
          <w:r w:rsidR="002E57AB">
            <w:rPr>
              <w:color w:val="FF0000"/>
              <w:szCs w:val="16"/>
            </w:rPr>
            <w:t>7073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62F795" w14:textId="77777777" w:rsidR="00ED54E0" w:rsidRPr="00EA4725" w:rsidRDefault="00E45A7D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E74246" w14:paraId="402DFB6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38207A" w14:textId="23B28551" w:rsidR="00ED54E0" w:rsidRPr="00EA4725" w:rsidRDefault="00E45A7D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942BBDD" w14:textId="22511207" w:rsidR="00ED54E0" w:rsidRPr="00441372" w:rsidRDefault="00E45A7D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3F13854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D29A4"/>
    <w:multiLevelType w:val="hybridMultilevel"/>
    <w:tmpl w:val="2A206538"/>
    <w:lvl w:ilvl="0" w:tplc="E6FAC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C0043C" w:tentative="1">
      <w:start w:val="1"/>
      <w:numFmt w:val="lowerLetter"/>
      <w:lvlText w:val="%2."/>
      <w:lvlJc w:val="left"/>
      <w:pPr>
        <w:ind w:left="1440" w:hanging="360"/>
      </w:pPr>
    </w:lvl>
    <w:lvl w:ilvl="2" w:tplc="D932E254" w:tentative="1">
      <w:start w:val="1"/>
      <w:numFmt w:val="lowerRoman"/>
      <w:lvlText w:val="%3."/>
      <w:lvlJc w:val="right"/>
      <w:pPr>
        <w:ind w:left="2160" w:hanging="180"/>
      </w:pPr>
    </w:lvl>
    <w:lvl w:ilvl="3" w:tplc="5FBC45D0" w:tentative="1">
      <w:start w:val="1"/>
      <w:numFmt w:val="decimal"/>
      <w:lvlText w:val="%4."/>
      <w:lvlJc w:val="left"/>
      <w:pPr>
        <w:ind w:left="2880" w:hanging="360"/>
      </w:pPr>
    </w:lvl>
    <w:lvl w:ilvl="4" w:tplc="9FD64B2A" w:tentative="1">
      <w:start w:val="1"/>
      <w:numFmt w:val="lowerLetter"/>
      <w:lvlText w:val="%5."/>
      <w:lvlJc w:val="left"/>
      <w:pPr>
        <w:ind w:left="3600" w:hanging="360"/>
      </w:pPr>
    </w:lvl>
    <w:lvl w:ilvl="5" w:tplc="007E421E" w:tentative="1">
      <w:start w:val="1"/>
      <w:numFmt w:val="lowerRoman"/>
      <w:lvlText w:val="%6."/>
      <w:lvlJc w:val="right"/>
      <w:pPr>
        <w:ind w:left="4320" w:hanging="180"/>
      </w:pPr>
    </w:lvl>
    <w:lvl w:ilvl="6" w:tplc="02C6C40C" w:tentative="1">
      <w:start w:val="1"/>
      <w:numFmt w:val="decimal"/>
      <w:lvlText w:val="%7."/>
      <w:lvlJc w:val="left"/>
      <w:pPr>
        <w:ind w:left="5040" w:hanging="360"/>
      </w:pPr>
    </w:lvl>
    <w:lvl w:ilvl="7" w:tplc="73889384" w:tentative="1">
      <w:start w:val="1"/>
      <w:numFmt w:val="lowerLetter"/>
      <w:lvlText w:val="%8."/>
      <w:lvlJc w:val="left"/>
      <w:pPr>
        <w:ind w:left="5760" w:hanging="360"/>
      </w:pPr>
    </w:lvl>
    <w:lvl w:ilvl="8" w:tplc="B0986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55BF0"/>
    <w:multiLevelType w:val="hybridMultilevel"/>
    <w:tmpl w:val="9C9EF66E"/>
    <w:lvl w:ilvl="0" w:tplc="9FFC00EC">
      <w:start w:val="1"/>
      <w:numFmt w:val="decimal"/>
      <w:lvlText w:val="%1."/>
      <w:lvlJc w:val="left"/>
      <w:pPr>
        <w:ind w:left="720" w:hanging="360"/>
      </w:pPr>
    </w:lvl>
    <w:lvl w:ilvl="1" w:tplc="D05AAE74" w:tentative="1">
      <w:start w:val="1"/>
      <w:numFmt w:val="lowerLetter"/>
      <w:lvlText w:val="%2."/>
      <w:lvlJc w:val="left"/>
      <w:pPr>
        <w:ind w:left="1440" w:hanging="360"/>
      </w:pPr>
    </w:lvl>
    <w:lvl w:ilvl="2" w:tplc="3836C6F6" w:tentative="1">
      <w:start w:val="1"/>
      <w:numFmt w:val="lowerRoman"/>
      <w:lvlText w:val="%3."/>
      <w:lvlJc w:val="right"/>
      <w:pPr>
        <w:ind w:left="2160" w:hanging="180"/>
      </w:pPr>
    </w:lvl>
    <w:lvl w:ilvl="3" w:tplc="41E08EF8" w:tentative="1">
      <w:start w:val="1"/>
      <w:numFmt w:val="decimal"/>
      <w:lvlText w:val="%4."/>
      <w:lvlJc w:val="left"/>
      <w:pPr>
        <w:ind w:left="2880" w:hanging="360"/>
      </w:pPr>
    </w:lvl>
    <w:lvl w:ilvl="4" w:tplc="2A185E0E" w:tentative="1">
      <w:start w:val="1"/>
      <w:numFmt w:val="lowerLetter"/>
      <w:lvlText w:val="%5."/>
      <w:lvlJc w:val="left"/>
      <w:pPr>
        <w:ind w:left="3600" w:hanging="360"/>
      </w:pPr>
    </w:lvl>
    <w:lvl w:ilvl="5" w:tplc="BF1AB8E0" w:tentative="1">
      <w:start w:val="1"/>
      <w:numFmt w:val="lowerRoman"/>
      <w:lvlText w:val="%6."/>
      <w:lvlJc w:val="right"/>
      <w:pPr>
        <w:ind w:left="4320" w:hanging="180"/>
      </w:pPr>
    </w:lvl>
    <w:lvl w:ilvl="6" w:tplc="01FA4C5A" w:tentative="1">
      <w:start w:val="1"/>
      <w:numFmt w:val="decimal"/>
      <w:lvlText w:val="%7."/>
      <w:lvlJc w:val="left"/>
      <w:pPr>
        <w:ind w:left="5040" w:hanging="360"/>
      </w:pPr>
    </w:lvl>
    <w:lvl w:ilvl="7" w:tplc="A6989800" w:tentative="1">
      <w:start w:val="1"/>
      <w:numFmt w:val="lowerLetter"/>
      <w:lvlText w:val="%8."/>
      <w:lvlJc w:val="left"/>
      <w:pPr>
        <w:ind w:left="5760" w:hanging="360"/>
      </w:pPr>
    </w:lvl>
    <w:lvl w:ilvl="8" w:tplc="D38C37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12FA61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E642F6C" w:tentative="1">
      <w:start w:val="1"/>
      <w:numFmt w:val="lowerLetter"/>
      <w:lvlText w:val="%2."/>
      <w:lvlJc w:val="left"/>
      <w:pPr>
        <w:ind w:left="1080" w:hanging="360"/>
      </w:pPr>
    </w:lvl>
    <w:lvl w:ilvl="2" w:tplc="B7DE303C" w:tentative="1">
      <w:start w:val="1"/>
      <w:numFmt w:val="lowerRoman"/>
      <w:lvlText w:val="%3."/>
      <w:lvlJc w:val="right"/>
      <w:pPr>
        <w:ind w:left="1800" w:hanging="180"/>
      </w:pPr>
    </w:lvl>
    <w:lvl w:ilvl="3" w:tplc="F0DCBA82" w:tentative="1">
      <w:start w:val="1"/>
      <w:numFmt w:val="decimal"/>
      <w:lvlText w:val="%4."/>
      <w:lvlJc w:val="left"/>
      <w:pPr>
        <w:ind w:left="2520" w:hanging="360"/>
      </w:pPr>
    </w:lvl>
    <w:lvl w:ilvl="4" w:tplc="903AA484" w:tentative="1">
      <w:start w:val="1"/>
      <w:numFmt w:val="lowerLetter"/>
      <w:lvlText w:val="%5."/>
      <w:lvlJc w:val="left"/>
      <w:pPr>
        <w:ind w:left="3240" w:hanging="360"/>
      </w:pPr>
    </w:lvl>
    <w:lvl w:ilvl="5" w:tplc="ECAAC58A" w:tentative="1">
      <w:start w:val="1"/>
      <w:numFmt w:val="lowerRoman"/>
      <w:lvlText w:val="%6."/>
      <w:lvlJc w:val="right"/>
      <w:pPr>
        <w:ind w:left="3960" w:hanging="180"/>
      </w:pPr>
    </w:lvl>
    <w:lvl w:ilvl="6" w:tplc="D542D192" w:tentative="1">
      <w:start w:val="1"/>
      <w:numFmt w:val="decimal"/>
      <w:lvlText w:val="%7."/>
      <w:lvlJc w:val="left"/>
      <w:pPr>
        <w:ind w:left="4680" w:hanging="360"/>
      </w:pPr>
    </w:lvl>
    <w:lvl w:ilvl="7" w:tplc="4DB0BC3C" w:tentative="1">
      <w:start w:val="1"/>
      <w:numFmt w:val="lowerLetter"/>
      <w:lvlText w:val="%8."/>
      <w:lvlJc w:val="left"/>
      <w:pPr>
        <w:ind w:left="5400" w:hanging="360"/>
      </w:pPr>
    </w:lvl>
    <w:lvl w:ilvl="8" w:tplc="E5A212F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8720459">
    <w:abstractNumId w:val="9"/>
  </w:num>
  <w:num w:numId="2" w16cid:durableId="1689943446">
    <w:abstractNumId w:val="7"/>
  </w:num>
  <w:num w:numId="3" w16cid:durableId="1648393013">
    <w:abstractNumId w:val="6"/>
  </w:num>
  <w:num w:numId="4" w16cid:durableId="1960530141">
    <w:abstractNumId w:val="5"/>
  </w:num>
  <w:num w:numId="5" w16cid:durableId="2137068387">
    <w:abstractNumId w:val="4"/>
  </w:num>
  <w:num w:numId="6" w16cid:durableId="643197200">
    <w:abstractNumId w:val="14"/>
  </w:num>
  <w:num w:numId="7" w16cid:durableId="346837020">
    <w:abstractNumId w:val="13"/>
  </w:num>
  <w:num w:numId="8" w16cid:durableId="748498873">
    <w:abstractNumId w:val="12"/>
  </w:num>
  <w:num w:numId="9" w16cid:durableId="20167613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29360">
    <w:abstractNumId w:val="15"/>
  </w:num>
  <w:num w:numId="11" w16cid:durableId="1601328099">
    <w:abstractNumId w:val="8"/>
  </w:num>
  <w:num w:numId="12" w16cid:durableId="569072998">
    <w:abstractNumId w:val="3"/>
  </w:num>
  <w:num w:numId="13" w16cid:durableId="344284413">
    <w:abstractNumId w:val="2"/>
  </w:num>
  <w:num w:numId="14" w16cid:durableId="1967544723">
    <w:abstractNumId w:val="1"/>
  </w:num>
  <w:num w:numId="15" w16cid:durableId="1095899122">
    <w:abstractNumId w:val="0"/>
  </w:num>
  <w:num w:numId="16" w16cid:durableId="1495218341">
    <w:abstractNumId w:val="11"/>
  </w:num>
  <w:num w:numId="17" w16cid:durableId="24990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27F43"/>
    <w:rsid w:val="00037AC4"/>
    <w:rsid w:val="000423BF"/>
    <w:rsid w:val="00045DBA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005E3"/>
    <w:rsid w:val="00233408"/>
    <w:rsid w:val="0025124F"/>
    <w:rsid w:val="0027067B"/>
    <w:rsid w:val="00272C98"/>
    <w:rsid w:val="002A67C2"/>
    <w:rsid w:val="002B4D30"/>
    <w:rsid w:val="002C2634"/>
    <w:rsid w:val="002E57AB"/>
    <w:rsid w:val="00334D8B"/>
    <w:rsid w:val="0035602E"/>
    <w:rsid w:val="003572B4"/>
    <w:rsid w:val="003817C7"/>
    <w:rsid w:val="00395125"/>
    <w:rsid w:val="003E2958"/>
    <w:rsid w:val="00422B6F"/>
    <w:rsid w:val="00423377"/>
    <w:rsid w:val="00440016"/>
    <w:rsid w:val="00441372"/>
    <w:rsid w:val="00467032"/>
    <w:rsid w:val="0046754A"/>
    <w:rsid w:val="004B39D5"/>
    <w:rsid w:val="004D66D6"/>
    <w:rsid w:val="004E22A9"/>
    <w:rsid w:val="004E4B52"/>
    <w:rsid w:val="004F203A"/>
    <w:rsid w:val="005336B8"/>
    <w:rsid w:val="00547B5F"/>
    <w:rsid w:val="005B04B9"/>
    <w:rsid w:val="005B460B"/>
    <w:rsid w:val="005B68C7"/>
    <w:rsid w:val="005B690C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0AC6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54B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66A29"/>
    <w:rsid w:val="00C808FC"/>
    <w:rsid w:val="00C863EB"/>
    <w:rsid w:val="00CD7D97"/>
    <w:rsid w:val="00CE3EE6"/>
    <w:rsid w:val="00CE4BA1"/>
    <w:rsid w:val="00D000C7"/>
    <w:rsid w:val="00D52A9D"/>
    <w:rsid w:val="00D55AAD"/>
    <w:rsid w:val="00D64240"/>
    <w:rsid w:val="00D66911"/>
    <w:rsid w:val="00D747AE"/>
    <w:rsid w:val="00D76A9E"/>
    <w:rsid w:val="00D9226C"/>
    <w:rsid w:val="00DA20BD"/>
    <w:rsid w:val="00DB122C"/>
    <w:rsid w:val="00DD3BA1"/>
    <w:rsid w:val="00DE50DB"/>
    <w:rsid w:val="00DF476E"/>
    <w:rsid w:val="00DF6AE1"/>
    <w:rsid w:val="00E06B18"/>
    <w:rsid w:val="00E45A7D"/>
    <w:rsid w:val="00E46FD5"/>
    <w:rsid w:val="00E544BB"/>
    <w:rsid w:val="00E56545"/>
    <w:rsid w:val="00E64A48"/>
    <w:rsid w:val="00E74246"/>
    <w:rsid w:val="00EA4725"/>
    <w:rsid w:val="00EA5D4F"/>
    <w:rsid w:val="00EB6C56"/>
    <w:rsid w:val="00EC687E"/>
    <w:rsid w:val="00ED18CF"/>
    <w:rsid w:val="00ED54E0"/>
    <w:rsid w:val="00EE3CAF"/>
    <w:rsid w:val="00EF2394"/>
    <w:rsid w:val="00F17777"/>
    <w:rsid w:val="00F3021D"/>
    <w:rsid w:val="00F32397"/>
    <w:rsid w:val="00F33F2B"/>
    <w:rsid w:val="00F34EEA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B0C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780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fs.go.th/codex/pesticide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bs.go.u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d7fdc8ba-9645-4811-aaff-a59e48c38e2e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F4512C5-5ED2-45F9-A8B9-A43A19485CD6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1061</Words>
  <Characters>6096</Characters>
  <Application>Microsoft Office Word</Application>
  <DocSecurity>0</DocSecurity>
  <Lines>129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7057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23</cp:revision>
  <dcterms:created xsi:type="dcterms:W3CDTF">2017-07-03T11:19:00Z</dcterms:created>
  <dcterms:modified xsi:type="dcterms:W3CDTF">2023-10-20T09:13:00Z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G/SPS/N/UGA/280</vt:lpwstr>
  </property>
  <property fmtid="{D5CDD505-2E9C-101B-9397-08002B2CF9AE}" pid="3" name="TitusGUID">
    <vt:lpwstr>d7fdc8ba-9645-4811-aaff-a59e48c38e2e</vt:lpwstr>
  </property>
  <property fmtid="{D5CDD505-2E9C-101B-9397-08002B2CF9AE}" pid="4" name="WTOCLASSIFICATION">
    <vt:lpwstr>WTO OFFICIAL</vt:lpwstr>
  </property>
</Properties>
</file>