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8668B2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A7440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0F5C4B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F878C7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6E25C7F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8AA4B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D34B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0BCC5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57A6C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2980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2B4170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 fermented beverages (for example, cider, perry, mead, saké); mixtures of fermented beverages and mixtures of fermented beverages and non-alcoholic beverages, not elsewhere specified or included (HS code(s): 2206); Non-alcoholic beverages (ICS code(s): 67.160.20)</w:t>
            </w:r>
          </w:p>
        </w:tc>
      </w:tr>
      <w:tr w14:paraId="213F90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A0A23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7B272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C9954C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156928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664F4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8C8C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E6F65F" w14:textId="3272A808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</w:t>
            </w:r>
            <w:r w:rsidRPr="0065690F">
              <w:t xml:space="preserve">AFDC </w:t>
            </w:r>
            <w:r w:rsidRPr="0065690F">
              <w:t>1</w:t>
            </w:r>
            <w:r w:rsidRPr="0065690F">
              <w:t>2 (3035) DTZS, Malt drink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:rsidR="00EA4725" w:rsidRPr="00441372" w:rsidP="00441372" w14:paraId="07864DD7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https://members.wto.org/crnattachments/2025/SPS/TZA/25_02631_00_e.pdf</w:t>
              </w:r>
            </w:hyperlink>
          </w:p>
        </w:tc>
      </w:tr>
      <w:tr w14:paraId="24216E6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11BDB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A8C92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</w:t>
            </w:r>
            <w:r w:rsidRPr="0065690F">
              <w:t>Standard specifies the requirements, sampling and test methods for malt drinks intended for direct human consumption.</w:t>
            </w:r>
          </w:p>
          <w:p w:rsidR="00D85052" w:rsidRPr="0065690F" w:rsidP="00441372" w14:paraId="37391683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A8A7CF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95B5A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664C5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14:paraId="55627A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E8084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91BC9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6FCED5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02AA99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FB9685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6E5957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0A3123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AFE1BE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1820E1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7A8F7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E4CD2" w14:paraId="3DF49A5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E4CD2" w14:paraId="6BD288BF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85052" w:rsidRPr="0065690F" w:rsidP="00EE4CD2" w14:paraId="06D4F29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66, Guidelines for the use of flavourings</w:t>
            </w:r>
          </w:p>
          <w:p w:rsidR="00D85052" w:rsidRPr="0065690F" w:rsidP="00EE4CD2" w14:paraId="326C21D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D85052" w:rsidRPr="0065690F" w:rsidP="00EE4CD2" w14:paraId="795A0BE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D85052" w:rsidRPr="0065690F" w:rsidP="00EE4CD2" w14:paraId="0E880A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56, Beer — Specification</w:t>
            </w:r>
          </w:p>
          <w:p w:rsidR="00D85052" w:rsidRPr="0065690F" w:rsidP="00EE4CD2" w14:paraId="140E02F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59, Water — Distilled quality — </w:t>
            </w:r>
            <w:r w:rsidRPr="0065690F">
              <w:t>Specification</w:t>
            </w:r>
          </w:p>
          <w:p w:rsidR="00D85052" w:rsidRPr="0065690F" w:rsidP="00EE4CD2" w14:paraId="7893693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76, Method for determination of arsenic</w:t>
            </w:r>
          </w:p>
          <w:p w:rsidR="00D85052" w:rsidRPr="0065690F" w:rsidP="00EE4CD2" w14:paraId="4A38F78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101, Refined sugar — Specification</w:t>
            </w:r>
          </w:p>
          <w:p w:rsidR="00D85052" w:rsidRPr="0065690F" w:rsidP="00EE4CD2" w14:paraId="067D53C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Code of hygiene for food processing units — General</w:t>
            </w:r>
          </w:p>
          <w:p w:rsidR="00D85052" w:rsidRPr="0065690F" w:rsidP="00EE4CD2" w14:paraId="1102FF2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— Colony-count technique at 30 °C</w:t>
            </w:r>
          </w:p>
          <w:p w:rsidR="00D85052" w:rsidRPr="0065690F" w:rsidP="00EE4CD2" w14:paraId="3B039EE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119, Food stuffs — Methods for detection and examination of coliform bacteria</w:t>
            </w:r>
          </w:p>
          <w:p w:rsidR="00D85052" w:rsidRPr="0065690F" w:rsidP="00EE4CD2" w14:paraId="14F33FE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foodstuffs</w:t>
            </w:r>
          </w:p>
          <w:p w:rsidR="00D85052" w:rsidRPr="0065690F" w:rsidP="00EE4CD2" w14:paraId="52E69DA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471, Methods of </w:t>
            </w:r>
            <w:r w:rsidRPr="0065690F">
              <w:t>sampling and test for alcoholic beverages</w:t>
            </w:r>
          </w:p>
          <w:p w:rsidR="00D85052" w:rsidRPr="0065690F" w:rsidP="00EE4CD2" w14:paraId="743A5C9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481, Nutrition Labelling - Requirements</w:t>
            </w:r>
          </w:p>
          <w:p w:rsidR="00D85052" w:rsidRPr="0065690F" w:rsidP="00EE4CD2" w14:paraId="7DFE052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labelling of foods</w:t>
            </w:r>
          </w:p>
          <w:p w:rsidR="00D85052" w:rsidRPr="0065690F" w:rsidP="00EE4CD2" w14:paraId="1518D1A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550, Use of nutrition and health claims - Requirements</w:t>
            </w:r>
          </w:p>
          <w:p w:rsidR="00D85052" w:rsidRPr="0065690F" w:rsidP="00EE4CD2" w14:paraId="7430EDA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665, Ready to drink unfermented fruit based alcoholic beverages — Specification</w:t>
            </w:r>
          </w:p>
          <w:p w:rsidR="00D85052" w:rsidRPr="0065690F" w:rsidP="00EE4CD2" w14:paraId="141B148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730-2, Microbiology — General guidance for the enumeration of </w:t>
            </w:r>
            <w:r w:rsidRPr="0065690F">
              <w:rPr>
                <w:i/>
                <w:iCs/>
              </w:rPr>
              <w:t>E. coli</w:t>
            </w:r>
            <w:r w:rsidRPr="0065690F">
              <w:t xml:space="preserve"> — Most probable number technique</w:t>
            </w:r>
          </w:p>
          <w:p w:rsidR="00D85052" w:rsidRPr="0065690F" w:rsidP="00EE4CD2" w14:paraId="6DEEB96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789, Potable water — Specification</w:t>
            </w:r>
          </w:p>
          <w:p w:rsidR="00D85052" w:rsidRPr="0065690F" w:rsidP="00EE4CD2" w14:paraId="7A4CBAF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799/ ISO 16050, Foodstuffs — Determination of aflatoxin B1, and the total content of aflatoxins B1,B2, G1 and G2 in cereals, nuts and derived products — High-performance liquid chromatographic method</w:t>
            </w:r>
          </w:p>
          <w:p w:rsidR="00D85052" w:rsidRPr="0065690F" w:rsidP="00EE4CD2" w14:paraId="6CADF92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1492, Fruits and vegetables — Determination of Tin</w:t>
            </w:r>
          </w:p>
          <w:p w:rsidR="00D85052" w:rsidRPr="0065690F" w:rsidP="00EE4CD2" w14:paraId="2E503FB6" w14:textId="3BDA3D97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2426-1/ISO 21527-1, Microbiology of food and animal feeding stuffs — Horizontal method for the enumeration of yeasts and moulds — Part 1, Colony count technique in products with water activity greater than 0.95</w:t>
            </w:r>
          </w:p>
        </w:tc>
      </w:tr>
      <w:tr w14:paraId="0C7F94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2B76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6C76F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A1CC35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C7C01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67A1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9D8A8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DD8AD4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06F020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50099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58BDE6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 June 2025</w:t>
            </w:r>
          </w:p>
          <w:p w:rsidR="00EA4725" w:rsidRPr="00441372" w:rsidP="00441372" w14:paraId="51DF4638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D85052" w:rsidRPr="0065690F" w:rsidP="00441372" w14:paraId="7D95AC67" w14:textId="77777777">
            <w:r w:rsidRPr="0065690F">
              <w:t>Tanzania Bureau of Standards</w:t>
            </w:r>
          </w:p>
          <w:p w:rsidR="00D85052" w:rsidRPr="0065690F" w:rsidP="00441372" w14:paraId="7203F85B" w14:textId="77777777">
            <w:r w:rsidRPr="0065690F">
              <w:t>Ubungo, Morogoro Road/Sam Nujoma Road</w:t>
            </w:r>
          </w:p>
          <w:p w:rsidR="00D85052" w:rsidRPr="006160FD" w:rsidP="00441372" w14:paraId="1D5BAE87" w14:textId="77777777">
            <w:pPr>
              <w:rPr>
                <w:lang w:val="es-ES"/>
              </w:rPr>
            </w:pPr>
            <w:r w:rsidRPr="006160FD">
              <w:rPr>
                <w:lang w:val="es-ES"/>
              </w:rPr>
              <w:t>P. O. Box 9524</w:t>
            </w:r>
          </w:p>
          <w:p w:rsidR="00D85052" w:rsidRPr="006160FD" w:rsidP="00441372" w14:paraId="61432112" w14:textId="77777777">
            <w:pPr>
              <w:rPr>
                <w:lang w:val="es-ES"/>
              </w:rPr>
            </w:pPr>
            <w:r w:rsidRPr="006160FD">
              <w:rPr>
                <w:lang w:val="es-ES"/>
              </w:rPr>
              <w:t>DAR ES SALAAM, TANZANIA</w:t>
            </w:r>
          </w:p>
          <w:p w:rsidR="00370481" w:rsidRPr="0065690F" w:rsidP="00370481" w14:paraId="40851D20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70481" w:rsidRPr="008D320E" w:rsidP="00370481" w14:paraId="4DBB33DC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D85052" w:rsidRPr="0065690F" w:rsidP="00441372" w14:paraId="6EED70DE" w14:textId="77777777">
            <w:r w:rsidRPr="0065690F">
              <w:t>Fax: +(255 22) 245 0959</w:t>
            </w:r>
          </w:p>
          <w:p w:rsidR="00D85052" w:rsidRPr="0065690F" w:rsidP="00441372" w14:paraId="260FEF4F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85052" w:rsidRPr="0065690F" w:rsidP="00441372" w14:paraId="4C5C6A83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4DFDD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DAC8EB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FECF99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12F3B1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BFBC90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6160FD" w:rsidP="00F3021D" w14:paraId="055B4D23" w14:textId="77777777">
            <w:pPr>
              <w:keepNext/>
              <w:keepLines/>
              <w:rPr>
                <w:bCs/>
                <w:lang w:val="es-ES"/>
              </w:rPr>
            </w:pPr>
            <w:r w:rsidRPr="006160FD">
              <w:rPr>
                <w:bCs/>
                <w:lang w:val="es-ES"/>
              </w:rPr>
              <w:t>P. O. Box 9524</w:t>
            </w:r>
          </w:p>
          <w:p w:rsidR="00EA4725" w:rsidRPr="006160FD" w:rsidP="00F3021D" w14:paraId="1AAAF17D" w14:textId="77777777">
            <w:pPr>
              <w:keepNext/>
              <w:keepLines/>
              <w:rPr>
                <w:bCs/>
                <w:lang w:val="es-ES"/>
              </w:rPr>
            </w:pPr>
            <w:r w:rsidRPr="006160FD">
              <w:rPr>
                <w:bCs/>
                <w:lang w:val="es-ES"/>
              </w:rPr>
              <w:t>DAR ES SALAAM, TANZANIA</w:t>
            </w:r>
          </w:p>
          <w:p w:rsidR="00370481" w:rsidRPr="0065690F" w:rsidP="00370481" w14:paraId="7A522AA3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70481" w:rsidRPr="008D320E" w:rsidP="00370481" w14:paraId="3D3AB650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A4725" w:rsidRPr="0065690F" w:rsidP="00F3021D" w14:paraId="1DAF6C9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6DE5B3B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202BA18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B3414B5" w14:textId="77777777"/>
    <w:sectPr w:rsidSect="00616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160FD" w:rsidP="006160FD" w14:paraId="0E1CF75C" w14:textId="10FEA7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160FD" w:rsidP="006160FD" w14:paraId="22916141" w14:textId="45EEDA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A1EBAC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60FD" w:rsidRPr="006160FD" w:rsidP="006160FD" w14:paraId="416B53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60FD">
      <w:t>G/SPS/N/TZA/437</w:t>
    </w:r>
  </w:p>
  <w:p w:rsidR="006160FD" w:rsidRPr="006160FD" w:rsidP="006160FD" w14:paraId="7A719D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160FD" w:rsidRPr="006160FD" w:rsidP="006160FD" w14:paraId="578CA219" w14:textId="4D5CC1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60FD">
      <w:t xml:space="preserve">- </w:t>
    </w:r>
    <w:r w:rsidRPr="006160FD">
      <w:fldChar w:fldCharType="begin"/>
    </w:r>
    <w:r w:rsidRPr="006160FD">
      <w:instrText xml:space="preserve"> PAGE </w:instrText>
    </w:r>
    <w:r w:rsidRPr="006160FD">
      <w:fldChar w:fldCharType="separate"/>
    </w:r>
    <w:r w:rsidRPr="006160FD">
      <w:t>2</w:t>
    </w:r>
    <w:r w:rsidRPr="006160FD">
      <w:fldChar w:fldCharType="end"/>
    </w:r>
    <w:r w:rsidRPr="006160FD">
      <w:t xml:space="preserve"> -</w:t>
    </w:r>
  </w:p>
  <w:p w:rsidR="00EA4725" w:rsidRPr="006160FD" w:rsidP="006160FD" w14:paraId="0413FAED" w14:textId="5325431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60FD" w:rsidRPr="006160FD" w:rsidP="006160FD" w14:paraId="4477DA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60FD">
      <w:t>G/SPS/N/TZA/437</w:t>
    </w:r>
  </w:p>
  <w:p w:rsidR="006160FD" w:rsidRPr="006160FD" w:rsidP="006160FD" w14:paraId="47B057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160FD" w:rsidRPr="006160FD" w:rsidP="006160FD" w14:paraId="25938709" w14:textId="44F35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60FD">
      <w:t xml:space="preserve">- </w:t>
    </w:r>
    <w:r w:rsidRPr="006160FD">
      <w:fldChar w:fldCharType="begin"/>
    </w:r>
    <w:r w:rsidRPr="006160FD">
      <w:instrText xml:space="preserve"> PAGE </w:instrText>
    </w:r>
    <w:r w:rsidRPr="006160FD">
      <w:fldChar w:fldCharType="separate"/>
    </w:r>
    <w:r w:rsidRPr="006160FD">
      <w:t>3</w:t>
    </w:r>
    <w:r w:rsidRPr="006160FD">
      <w:fldChar w:fldCharType="end"/>
    </w:r>
    <w:r w:rsidRPr="006160FD">
      <w:t xml:space="preserve"> -</w:t>
    </w:r>
  </w:p>
  <w:p w:rsidR="00EA4725" w:rsidRPr="006160FD" w:rsidP="006160FD" w14:paraId="3F1A1459" w14:textId="147347B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A29FC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1B937C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99CD4F5" w14:textId="729EA2D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D30A16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9D8A14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6AF4680" w14:textId="77777777">
          <w:pPr>
            <w:jc w:val="right"/>
            <w:rPr>
              <w:b/>
              <w:szCs w:val="16"/>
            </w:rPr>
          </w:pPr>
        </w:p>
      </w:tc>
    </w:tr>
    <w:tr w14:paraId="1CBE4A4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DAD8F1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160FD" w:rsidP="00656ABC" w14:paraId="3D2287F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G/SPS/N/TZA/437</w:t>
          </w:r>
        </w:p>
        <w:bookmarkEnd w:id="1"/>
        <w:p w:rsidR="00656ABC" w:rsidRPr="00EA4725" w:rsidP="00656ABC" w14:paraId="473D7BAC" w14:textId="276A8950">
          <w:pPr>
            <w:jc w:val="right"/>
            <w:rPr>
              <w:b/>
              <w:szCs w:val="16"/>
            </w:rPr>
          </w:pPr>
        </w:p>
      </w:tc>
    </w:tr>
    <w:tr w14:paraId="7C4DA2A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B355D7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950655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3 April 2025</w:t>
          </w:r>
          <w:bookmarkEnd w:id="3"/>
        </w:p>
      </w:tc>
    </w:tr>
    <w:tr w14:paraId="3E8CED0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96518BD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(25-2352)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672D61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56ED45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F6D0A5E" w14:textId="4186C8A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5338B2B" w14:textId="08592D7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7D551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235144">
    <w:abstractNumId w:val="9"/>
  </w:num>
  <w:num w:numId="2" w16cid:durableId="1315523317">
    <w:abstractNumId w:val="7"/>
  </w:num>
  <w:num w:numId="3" w16cid:durableId="428820598">
    <w:abstractNumId w:val="6"/>
  </w:num>
  <w:num w:numId="4" w16cid:durableId="1224756692">
    <w:abstractNumId w:val="5"/>
  </w:num>
  <w:num w:numId="5" w16cid:durableId="944263727">
    <w:abstractNumId w:val="4"/>
  </w:num>
  <w:num w:numId="6" w16cid:durableId="1339573532">
    <w:abstractNumId w:val="12"/>
  </w:num>
  <w:num w:numId="7" w16cid:durableId="102264488">
    <w:abstractNumId w:val="11"/>
  </w:num>
  <w:num w:numId="8" w16cid:durableId="920530506">
    <w:abstractNumId w:val="10"/>
  </w:num>
  <w:num w:numId="9" w16cid:durableId="1321469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93523">
    <w:abstractNumId w:val="13"/>
  </w:num>
  <w:num w:numId="11" w16cid:durableId="377361715">
    <w:abstractNumId w:val="8"/>
  </w:num>
  <w:num w:numId="12" w16cid:durableId="1009721749">
    <w:abstractNumId w:val="3"/>
  </w:num>
  <w:num w:numId="13" w16cid:durableId="261307940">
    <w:abstractNumId w:val="2"/>
  </w:num>
  <w:num w:numId="14" w16cid:durableId="233787038">
    <w:abstractNumId w:val="1"/>
  </w:num>
  <w:num w:numId="15" w16cid:durableId="1449229402">
    <w:abstractNumId w:val="0"/>
  </w:num>
  <w:num w:numId="16" w16cid:durableId="708338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44C3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70481"/>
    <w:rsid w:val="003817C7"/>
    <w:rsid w:val="00395125"/>
    <w:rsid w:val="003E2958"/>
    <w:rsid w:val="00422B6F"/>
    <w:rsid w:val="00423377"/>
    <w:rsid w:val="004327B2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60F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4C43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5052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4CD2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DE68DC"/>
  <w15:docId w15:val="{6DC1C73B-6B5C-462D-BF80-1D5AB30D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6160FD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631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14</cp:revision>
  <dcterms:created xsi:type="dcterms:W3CDTF">2017-07-03T11:19:00Z</dcterms:created>
  <dcterms:modified xsi:type="dcterms:W3CDTF">2025-04-03T10:56:00Z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G/SPS/N/TZA/437</vt:lpwstr>
  </property>
</Properties>
</file>