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EA4725" w:rsidRPr="00441372" w:rsidP="00441372" w14:paraId="59BDB69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FFE31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E1186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16E6F0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4A6044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EEB1D1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CFB05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ACCAC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446B09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CC7C03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25D50D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</w:t>
            </w:r>
            <w:r w:rsidRPr="00441372">
              <w:rPr>
                <w:b/>
              </w:rPr>
              <w:t>WTO; ICS numbers should be provided in addition, where applicable):</w:t>
            </w:r>
            <w:r w:rsidRPr="0065690F">
              <w:t xml:space="preserve"> Preparations of a kind used in animal feeding (excl. dog or cat food put up for retail sale) (HS code(s): 230990); Animal feeding stuffs (ICS code(s): 65.120); Rabbit feed</w:t>
            </w:r>
          </w:p>
        </w:tc>
      </w:tr>
      <w:tr w14:paraId="53C67B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677C8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21BEF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3A87EE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218FD9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E00ED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8A31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0A4D2D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1831:2024, Rabbit feeds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25</w:t>
            </w:r>
          </w:p>
          <w:p w:rsidR="00EA4725" w:rsidRPr="00441372" w:rsidP="00441372" w14:paraId="5E38A438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https://members.wto.org/crnattachments/2025/SPS/TZA/25_01460_00_e.pdf</w:t>
              </w:r>
            </w:hyperlink>
          </w:p>
        </w:tc>
      </w:tr>
      <w:tr w14:paraId="2B1FAC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96F8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BC2F6A" w14:textId="718E6FCA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rabbit feeds.</w:t>
            </w:r>
          </w:p>
          <w:p w:rsidR="009E122E" w:rsidRPr="0065690F" w:rsidP="00441372" w14:paraId="4473D784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5D6918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3924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46F671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B5DCA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E3A31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F3D2A9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AE5978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 xml:space="preserve">(e.g. title or serial </w:t>
            </w:r>
            <w:r w:rsidRPr="00441372">
              <w:rPr>
                <w:b/>
                <w:i/>
              </w:rPr>
              <w:t>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4F2F2E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75C7D9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4B4B1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D8CC2D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C1C8EB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4E9D15E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805AF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8334B" w14:paraId="582423A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8334B" w14:paraId="7D79B9ED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E122E" w:rsidRPr="0065690F" w:rsidP="0018334B" w14:paraId="41DEB2A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FDARS </w:t>
            </w:r>
            <w:r w:rsidRPr="0065690F">
              <w:t>2139, Code of practice on good animal feeding</w:t>
            </w:r>
          </w:p>
          <w:p w:rsidR="009E122E" w:rsidRPr="0065690F" w:rsidP="0018334B" w14:paraId="1777BC4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1828, ARS 1828, Animal feeds — Code of practice for production, processing, storage, transport, and distribution</w:t>
            </w:r>
          </w:p>
          <w:p w:rsidR="009E122E" w:rsidRPr="0065690F" w:rsidP="0018334B" w14:paraId="677FD2C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932.16, Determination of Vitamin D3</w:t>
            </w:r>
          </w:p>
          <w:p w:rsidR="009E122E" w:rsidRPr="0065690F" w:rsidP="0018334B" w14:paraId="2DC6F3D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935.14, Iodine in mineral mixed feeds — Elmslie–Caldwell method</w:t>
            </w:r>
          </w:p>
          <w:p w:rsidR="009E122E" w:rsidRPr="0065690F" w:rsidP="0018334B" w14:paraId="4485522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942.23, Thiamine (vitamin B1) in human and pet foods — Fluorometric method</w:t>
            </w:r>
          </w:p>
          <w:p w:rsidR="009E122E" w:rsidRPr="0065690F" w:rsidP="0018334B" w14:paraId="49AC795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944.12, Folic acid (pteroylglutamic acid) in vitamin preparations — Microbiological methods</w:t>
            </w:r>
          </w:p>
          <w:p w:rsidR="009E122E" w:rsidRPr="0065690F" w:rsidP="0018334B" w14:paraId="78B868D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945.74, Pantothenic acid in vitamin preparations — Microbiological methods</w:t>
            </w:r>
          </w:p>
          <w:p w:rsidR="009E122E" w:rsidRPr="0065690F" w:rsidP="0018334B" w14:paraId="559A85E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952.20, Cobalamin (vitamin B12 activity) in vitamin preparations —Microbiological methods</w:t>
            </w:r>
          </w:p>
          <w:p w:rsidR="009E122E" w:rsidRPr="0065690F" w:rsidP="0018334B" w14:paraId="240EBBC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961.14, Niacin and niacinamide in drugs, foods, and feeds — Colorimetric method</w:t>
            </w:r>
          </w:p>
          <w:p w:rsidR="009E122E" w:rsidRPr="0065690F" w:rsidP="0018334B" w14:paraId="64461C6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961.15, Vitamin B6 (pyridoxine, pyridoxal, pyridoxamine) in food extracts — Microbiological method</w:t>
            </w:r>
          </w:p>
          <w:p w:rsidR="009E122E" w:rsidRPr="0065690F" w:rsidP="0018334B" w14:paraId="70BD73B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965.28, Antioxidants in food — Qualitative colour tests</w:t>
            </w:r>
          </w:p>
          <w:p w:rsidR="009E122E" w:rsidRPr="0065690F" w:rsidP="0018334B" w14:paraId="2F0CFF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968.17, Butylated hydroxyanisole and butylated hydroxytoluene in Cereals — Gas chromatographic method</w:t>
            </w:r>
          </w:p>
          <w:p w:rsidR="009E122E" w:rsidRPr="0065690F" w:rsidP="0018334B" w14:paraId="20B10C8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970.65, Riboflavin (vitamin B2) in foods and vitamin preparations — Fluorometric method</w:t>
            </w:r>
          </w:p>
          <w:p w:rsidR="009E122E" w:rsidRPr="0065690F" w:rsidP="0018334B" w14:paraId="433AC63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974.29, Vitamin A in mixed feeds, premixes, and human and pet foods — Colorimetric method</w:t>
            </w:r>
          </w:p>
          <w:p w:rsidR="009E122E" w:rsidRPr="0065690F" w:rsidP="0018334B" w14:paraId="40D36C7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Official Method 974.30, Menadione sodium </w:t>
            </w:r>
            <w:r w:rsidRPr="0065690F">
              <w:t>bisulfite</w:t>
            </w:r>
            <w:r w:rsidRPr="0065690F">
              <w:t xml:space="preserve"> (water-soluble vitamin K3) in feed premixes — Gas chromatographic method</w:t>
            </w:r>
          </w:p>
          <w:p w:rsidR="009E122E" w:rsidRPr="0065690F" w:rsidP="0018334B" w14:paraId="09F529C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975.08, Fluorine in animal feed — Distillation method — Ion selective electrode method</w:t>
            </w:r>
          </w:p>
          <w:p w:rsidR="009E122E" w:rsidRPr="0065690F" w:rsidP="0018334B" w14:paraId="1D50D6F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Official Method 977.26, </w:t>
            </w:r>
            <w:r w:rsidRPr="008F23B7">
              <w:rPr>
                <w:i/>
                <w:iCs/>
              </w:rPr>
              <w:t>Clostridium botulinum</w:t>
            </w:r>
            <w:r w:rsidRPr="0065690F">
              <w:t xml:space="preserve"> and its toxins in foods — Microbiological method</w:t>
            </w:r>
          </w:p>
          <w:p w:rsidR="009E122E" w:rsidRPr="0065690F" w:rsidP="0018334B" w14:paraId="41539E7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981.15, Riboflavin in foods and vitamin preparations — Automated method</w:t>
            </w:r>
          </w:p>
          <w:p w:rsidR="009E122E" w:rsidRPr="0065690F" w:rsidP="0018334B" w14:paraId="3FF41C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</w:t>
            </w:r>
            <w:r w:rsidRPr="0065690F">
              <w:t>Official Method 981.16, Niacin and niacinamide in foods, drugs, and feeds — Automated method</w:t>
            </w:r>
          </w:p>
          <w:p w:rsidR="009E122E" w:rsidRPr="0065690F" w:rsidP="0018334B" w14:paraId="12FC9E3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983.26, Differentiation of members of Bacillus cereus group — Microbiological method</w:t>
            </w:r>
          </w:p>
          <w:p w:rsidR="009E122E" w:rsidRPr="0065690F" w:rsidP="0018334B" w14:paraId="004F8D5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984.26, Vitamin C (Total) in Food — Semiautomated Fluorometric Method</w:t>
            </w:r>
          </w:p>
          <w:p w:rsidR="009E122E" w:rsidRPr="0065690F" w:rsidP="0018334B" w14:paraId="06EEDE4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988.15, Tryptophan in foods and food and feed ingredients — Ion exchange chromatographic method</w:t>
            </w:r>
          </w:p>
          <w:p w:rsidR="009E122E" w:rsidRPr="0065690F" w:rsidP="0018334B" w14:paraId="14D2648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994.12, Amino acids in feeds — Performic acid oxidation with acid hydrolysis — Sodium metabisulfite method</w:t>
            </w:r>
          </w:p>
          <w:p w:rsidR="009E122E" w:rsidRPr="0065690F" w:rsidP="0018334B" w14:paraId="66672DE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996.16, Selenium in feeds and premixes</w:t>
            </w:r>
          </w:p>
          <w:p w:rsidR="009E122E" w:rsidRPr="0065690F" w:rsidP="0018334B" w14:paraId="1F58E19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Determination of biotin by high-performance liquid chromatography in infant formula, medical nutritional products, and vitamin premixes</w:t>
            </w:r>
          </w:p>
          <w:p w:rsidR="009E122E" w:rsidRPr="0065690F" w:rsidP="0018334B" w14:paraId="2FD2C71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999.13, Lysine, methionine, and threonine in feed grade amino acids and premixes</w:t>
            </w:r>
          </w:p>
          <w:p w:rsidR="009E122E" w:rsidRPr="0065690F" w:rsidP="0018334B" w14:paraId="442C1BB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999.14, Choline in infant formula and milk — Enzymatic colorimetric method</w:t>
            </w:r>
          </w:p>
          <w:p w:rsidR="009E122E" w:rsidRPr="0065690F" w:rsidP="0018334B" w14:paraId="6B2FFFF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2591-1, Test sieving — Part 1: Methods using test sieves of woven wire cloth and </w:t>
            </w:r>
            <w:r w:rsidRPr="0065690F">
              <w:t>perforated metal plate</w:t>
            </w:r>
          </w:p>
          <w:p w:rsidR="009E122E" w:rsidRPr="0065690F" w:rsidP="0018334B" w14:paraId="2B7B815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5510:1984, Animal feeding stuffs — Determination of available lysine</w:t>
            </w:r>
          </w:p>
          <w:p w:rsidR="009E122E" w:rsidRPr="0065690F" w:rsidP="0018334B" w14:paraId="3C1CF17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5984:2002, Animal feeding stuffs — Determination of crude ash</w:t>
            </w:r>
          </w:p>
          <w:p w:rsidR="009E122E" w:rsidRPr="0065690F" w:rsidP="0018334B" w14:paraId="3D694C4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9E122E" w:rsidRPr="0065690F" w:rsidP="0018334B" w14:paraId="0BA05A6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6490-1, Animal feeding stuffs — Determination of calcium content — Part 1: Titrimetric method</w:t>
            </w:r>
          </w:p>
          <w:p w:rsidR="009E122E" w:rsidRPr="0065690F" w:rsidP="0018334B" w14:paraId="21B7BDCA" w14:textId="77777777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9E122E" w:rsidRPr="0065690F" w:rsidP="0018334B" w14:paraId="20F8A89B" w14:textId="77777777">
            <w:pPr>
              <w:keepNext/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ISO 6492, Animal feeding stuffs — Determination of fat content</w:t>
            </w:r>
          </w:p>
          <w:p w:rsidR="009E122E" w:rsidRPr="0065690F" w:rsidP="0018334B" w14:paraId="7E68FAF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9E122E" w:rsidRPr="0065690F" w:rsidP="0018334B" w14:paraId="1C7048C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6497:2002, Animal feeding stuffs — Sampling</w:t>
            </w:r>
          </w:p>
          <w:p w:rsidR="009E122E" w:rsidRPr="0065690F" w:rsidP="0018334B" w14:paraId="1AA4773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9E122E" w:rsidRPr="0065690F" w:rsidP="0018334B" w14:paraId="327E8E6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6865, Animal feeding stuffs — Determination of crude fibre content — Method with intermediate filtration</w:t>
            </w:r>
          </w:p>
          <w:p w:rsidR="009E122E" w:rsidRPr="0065690F" w:rsidP="0018334B" w14:paraId="3C294D2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6866, Animal feeding stuffs — Determination of free and total gossypol</w:t>
            </w:r>
          </w:p>
          <w:p w:rsidR="009E122E" w:rsidRPr="0065690F" w:rsidP="0018334B" w14:paraId="178174D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6867, Animal feeding stuffs — Determination of vitamin E content — Method using high-performance liquid chromatography</w:t>
            </w:r>
          </w:p>
          <w:p w:rsidR="009E122E" w:rsidRPr="0065690F" w:rsidP="0018334B" w14:paraId="5C6BFAE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9E122E" w:rsidRPr="0065690F" w:rsidP="0018334B" w14:paraId="35853C7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8F23B7">
              <w:rPr>
                <w:i/>
                <w:iCs/>
              </w:rPr>
              <w:t>Clostridium perfringens</w:t>
            </w:r>
            <w:r w:rsidRPr="0065690F">
              <w:t xml:space="preserve"> — Colony-count technique</w:t>
            </w:r>
          </w:p>
          <w:p w:rsidR="009E122E" w:rsidRPr="0065690F" w:rsidP="0018334B" w14:paraId="536EA00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13903, Animal feeding stuffs — Determination of amino acids content</w:t>
            </w:r>
          </w:p>
          <w:p w:rsidR="009E122E" w:rsidRPr="0065690F" w:rsidP="0018334B" w14:paraId="55FE798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13904, Animal feeding stuffs — Determination of tryptophan content</w:t>
            </w:r>
          </w:p>
          <w:p w:rsidR="009E122E" w:rsidRPr="0065690F" w:rsidP="0018334B" w14:paraId="1E89C88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14565, Animal feeding stuffs — Determination of vitamin A content — Method using high-performance liquid chromatography</w:t>
            </w:r>
          </w:p>
          <w:p w:rsidR="009E122E" w:rsidRPr="0065690F" w:rsidP="0018334B" w14:paraId="26DDABC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:rsidR="009E122E" w:rsidRPr="0065690F" w:rsidP="0018334B" w14:paraId="2113732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16634-1, Food </w:t>
            </w:r>
            <w:r w:rsidRPr="0065690F">
              <w:t>products — Determination of the total nitrogen content by combustion according to the Dumas principle and calculation of the crude protein content — Part 1: Oilseeds and animal feeding stuffs</w:t>
            </w:r>
          </w:p>
          <w:p w:rsidR="009E122E" w:rsidRPr="0065690F" w:rsidP="0018334B" w14:paraId="023600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9E122E" w:rsidRPr="0065690F" w:rsidP="0018334B" w14:paraId="6CCB88E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27085, Animal feeding stuffs — Determination of calcium, sodium, phosphorus, magnesium, potassium, iron, zinc, copper, manganese, cobalt, molybdenum, arsenic, lead and cadmium by ICP-AES</w:t>
            </w:r>
          </w:p>
          <w:p w:rsidR="009E122E" w:rsidRPr="0065690F" w:rsidP="0018334B" w14:paraId="5750F53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6495, Animal feeding stuffs — Determination of water-soluble chlorides content</w:t>
            </w:r>
          </w:p>
          <w:p w:rsidR="009E122E" w:rsidRPr="0065690F" w:rsidP="0018334B" w14:paraId="57DC3F5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N.R.C. (1977) Nutrient Requirements of Rabbits. National Research Council, Washington DC, ES 3463/2005 Processed rabbit feed</w:t>
            </w:r>
          </w:p>
          <w:p w:rsidR="009E122E" w:rsidRPr="0065690F" w:rsidP="0018334B" w14:paraId="37767F7D" w14:textId="27C350E2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7142C41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2CCFE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B317BC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4677D6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0489E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6980D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81AEA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D16D72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B7A6D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F1A7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C0B57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19 April 2025</w:t>
            </w:r>
          </w:p>
          <w:p w:rsidR="00EA4725" w:rsidRPr="00441372" w:rsidP="00441372" w14:paraId="34FDEE98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E122E" w:rsidRPr="0065690F" w:rsidP="00441372" w14:paraId="0CB713B1" w14:textId="77777777">
            <w:r w:rsidRPr="0065690F">
              <w:t>Tanzania Bureau of Standards</w:t>
            </w:r>
          </w:p>
          <w:p w:rsidR="009E122E" w:rsidRPr="0065690F" w:rsidP="00441372" w14:paraId="667B11F0" w14:textId="77777777">
            <w:r w:rsidRPr="0065690F">
              <w:t>Ubungo</w:t>
            </w:r>
            <w:r w:rsidRPr="0065690F">
              <w:t>, Morogoro Road/Sam Nujoma Road</w:t>
            </w:r>
          </w:p>
          <w:p w:rsidR="009E122E" w:rsidRPr="0018334B" w:rsidP="00441372" w14:paraId="1A6C1D93" w14:textId="77777777">
            <w:pPr>
              <w:rPr>
                <w:lang w:val="es-ES"/>
              </w:rPr>
            </w:pPr>
            <w:r w:rsidRPr="0018334B">
              <w:rPr>
                <w:lang w:val="es-ES"/>
              </w:rPr>
              <w:t>P. O. Box 9524</w:t>
            </w:r>
          </w:p>
          <w:p w:rsidR="009E122E" w:rsidRPr="0018334B" w:rsidP="00441372" w14:paraId="40B74DC5" w14:textId="77777777">
            <w:pPr>
              <w:rPr>
                <w:lang w:val="es-ES"/>
              </w:rPr>
            </w:pPr>
            <w:r w:rsidRPr="0018334B">
              <w:rPr>
                <w:lang w:val="es-ES"/>
              </w:rPr>
              <w:t>DAR ES SALAAM, TANZANIA</w:t>
            </w:r>
          </w:p>
          <w:p w:rsidR="0018334B" w:rsidRPr="0065690F" w:rsidP="0018334B" w14:paraId="2E6621EB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8334B" w:rsidRPr="003E72E8" w:rsidP="0018334B" w14:paraId="1F30104F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9E122E" w:rsidRPr="0065690F" w:rsidP="00441372" w14:paraId="7895B1C2" w14:textId="77777777">
            <w:r w:rsidRPr="0065690F">
              <w:t>Fax: +(255 22) 245 0959</w:t>
            </w:r>
          </w:p>
          <w:p w:rsidR="009E122E" w:rsidRPr="0065690F" w:rsidP="00441372" w14:paraId="21D14D19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E122E" w:rsidRPr="0065690F" w:rsidP="00441372" w14:paraId="75878807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38656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2C6C1C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E03DA4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4D90B5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593E72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 xml:space="preserve">, Morogoro </w:t>
            </w:r>
            <w:r w:rsidRPr="0065690F">
              <w:rPr>
                <w:bCs/>
              </w:rPr>
              <w:t>Road/Sam Nujoma Road</w:t>
            </w:r>
          </w:p>
          <w:p w:rsidR="00EA4725" w:rsidRPr="0018334B" w:rsidP="00F3021D" w14:paraId="4616F2D8" w14:textId="77777777">
            <w:pPr>
              <w:keepNext/>
              <w:keepLines/>
              <w:rPr>
                <w:bCs/>
                <w:lang w:val="es-ES"/>
              </w:rPr>
            </w:pPr>
            <w:r w:rsidRPr="0018334B">
              <w:rPr>
                <w:bCs/>
                <w:lang w:val="es-ES"/>
              </w:rPr>
              <w:t>P. O. Box 9524</w:t>
            </w:r>
          </w:p>
          <w:p w:rsidR="00EA4725" w:rsidRPr="0018334B" w:rsidP="00F3021D" w14:paraId="796F2D18" w14:textId="77777777">
            <w:pPr>
              <w:keepNext/>
              <w:keepLines/>
              <w:rPr>
                <w:bCs/>
                <w:lang w:val="es-ES"/>
              </w:rPr>
            </w:pPr>
            <w:r w:rsidRPr="0018334B">
              <w:rPr>
                <w:bCs/>
                <w:lang w:val="es-ES"/>
              </w:rPr>
              <w:t>DAR ES SALAAM, TANZANIA</w:t>
            </w:r>
          </w:p>
          <w:p w:rsidR="0018334B" w:rsidRPr="0065690F" w:rsidP="0018334B" w14:paraId="090CB29F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8334B" w:rsidRPr="003E72E8" w:rsidP="0018334B" w14:paraId="472D28B2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A4725" w:rsidRPr="0065690F" w:rsidP="00F3021D" w14:paraId="5E367C1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6B43131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740FF1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3C229A1" w14:textId="77777777"/>
    <w:sectPr w:rsidSect="00183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8334B" w:rsidP="0018334B" w14:paraId="19B6E3EE" w14:textId="230CEF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8334B" w:rsidP="0018334B" w14:paraId="3E609A1C" w14:textId="3B03A49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449098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334B" w:rsidRPr="0018334B" w:rsidP="0018334B" w14:paraId="469F45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334B">
      <w:t>G/SPS/N/TZA/426</w:t>
    </w:r>
  </w:p>
  <w:p w:rsidR="0018334B" w:rsidRPr="0018334B" w:rsidP="0018334B" w14:paraId="58D6AE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334B" w:rsidRPr="0018334B" w:rsidP="0018334B" w14:paraId="6758C6A0" w14:textId="674839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334B">
      <w:t xml:space="preserve">- </w:t>
    </w:r>
    <w:r w:rsidRPr="0018334B">
      <w:fldChar w:fldCharType="begin"/>
    </w:r>
    <w:r w:rsidRPr="0018334B">
      <w:instrText xml:space="preserve"> PAGE </w:instrText>
    </w:r>
    <w:r w:rsidRPr="0018334B">
      <w:fldChar w:fldCharType="separate"/>
    </w:r>
    <w:r w:rsidRPr="0018334B">
      <w:rPr>
        <w:noProof/>
      </w:rPr>
      <w:t>1</w:t>
    </w:r>
    <w:r w:rsidRPr="0018334B">
      <w:fldChar w:fldCharType="end"/>
    </w:r>
    <w:r w:rsidRPr="0018334B">
      <w:t xml:space="preserve"> -</w:t>
    </w:r>
  </w:p>
  <w:p w:rsidR="00EA4725" w:rsidRPr="0018334B" w:rsidP="0018334B" w14:paraId="06A9C42E" w14:textId="32C269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334B" w:rsidRPr="0018334B" w:rsidP="0018334B" w14:paraId="5B068B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334B">
      <w:t>G/SPS/N/TZA/426</w:t>
    </w:r>
  </w:p>
  <w:p w:rsidR="0018334B" w:rsidRPr="0018334B" w:rsidP="0018334B" w14:paraId="10D768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334B" w:rsidRPr="0018334B" w:rsidP="0018334B" w14:paraId="0AAEF0C0" w14:textId="252ED6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334B">
      <w:t xml:space="preserve">- </w:t>
    </w:r>
    <w:r w:rsidRPr="0018334B">
      <w:fldChar w:fldCharType="begin"/>
    </w:r>
    <w:r w:rsidRPr="0018334B">
      <w:instrText xml:space="preserve"> PAGE </w:instrText>
    </w:r>
    <w:r w:rsidRPr="0018334B">
      <w:fldChar w:fldCharType="separate"/>
    </w:r>
    <w:r w:rsidRPr="0018334B">
      <w:rPr>
        <w:noProof/>
      </w:rPr>
      <w:t>1</w:t>
    </w:r>
    <w:r w:rsidRPr="0018334B">
      <w:fldChar w:fldCharType="end"/>
    </w:r>
    <w:r w:rsidRPr="0018334B">
      <w:t xml:space="preserve"> -</w:t>
    </w:r>
  </w:p>
  <w:p w:rsidR="00EA4725" w:rsidRPr="0018334B" w:rsidP="0018334B" w14:paraId="4536E7B4" w14:textId="425324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773CA0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3051B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BAB324" w14:textId="46CBEE3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1DB5820" w14:textId="77777777" w:rsidTr="00EE3CAF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5DAA1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452A6F1" w14:textId="77777777">
          <w:pPr>
            <w:jc w:val="right"/>
            <w:rPr>
              <w:b/>
              <w:szCs w:val="16"/>
            </w:rPr>
          </w:pPr>
        </w:p>
      </w:tc>
    </w:tr>
    <w:tr w14:paraId="1847FBE3" w14:textId="77777777" w:rsidTr="00EE3CAF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6D07E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479E203F" w14:textId="0E4E3E0A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G/SPS/N/TZA/426</w:t>
          </w:r>
          <w:bookmarkEnd w:id="1"/>
        </w:p>
      </w:tc>
    </w:tr>
    <w:tr w14:paraId="2187DFAB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C96F5A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59E3D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February 2025</w:t>
          </w:r>
          <w:bookmarkEnd w:id="3"/>
        </w:p>
      </w:tc>
    </w:tr>
    <w:tr w14:paraId="3DC1F7DB" w14:textId="77777777" w:rsidTr="00EE3CAF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49C6E0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(25-1123)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036B4C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F029A91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54E63ED" w14:textId="3BB33C1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B5C4CFF" w14:textId="0EC01A8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1F094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64568">
    <w:abstractNumId w:val="9"/>
  </w:num>
  <w:num w:numId="2" w16cid:durableId="242253413">
    <w:abstractNumId w:val="7"/>
  </w:num>
  <w:num w:numId="3" w16cid:durableId="1191992602">
    <w:abstractNumId w:val="6"/>
  </w:num>
  <w:num w:numId="4" w16cid:durableId="565410666">
    <w:abstractNumId w:val="5"/>
  </w:num>
  <w:num w:numId="5" w16cid:durableId="1459374011">
    <w:abstractNumId w:val="4"/>
  </w:num>
  <w:num w:numId="6" w16cid:durableId="172309427">
    <w:abstractNumId w:val="12"/>
  </w:num>
  <w:num w:numId="7" w16cid:durableId="824471768">
    <w:abstractNumId w:val="11"/>
  </w:num>
  <w:num w:numId="8" w16cid:durableId="107621871">
    <w:abstractNumId w:val="10"/>
  </w:num>
  <w:num w:numId="9" w16cid:durableId="1149708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645955">
    <w:abstractNumId w:val="13"/>
  </w:num>
  <w:num w:numId="11" w16cid:durableId="1950817146">
    <w:abstractNumId w:val="8"/>
  </w:num>
  <w:num w:numId="12" w16cid:durableId="565453983">
    <w:abstractNumId w:val="3"/>
  </w:num>
  <w:num w:numId="13" w16cid:durableId="1464688327">
    <w:abstractNumId w:val="2"/>
  </w:num>
  <w:num w:numId="14" w16cid:durableId="913390342">
    <w:abstractNumId w:val="1"/>
  </w:num>
  <w:num w:numId="15" w16cid:durableId="1820879986">
    <w:abstractNumId w:val="0"/>
  </w:num>
  <w:num w:numId="16" w16cid:durableId="1956399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334B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C08DB"/>
    <w:rsid w:val="004E4B52"/>
    <w:rsid w:val="004F203A"/>
    <w:rsid w:val="005336B8"/>
    <w:rsid w:val="00547B5F"/>
    <w:rsid w:val="0057414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2257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2EE8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2695"/>
    <w:rsid w:val="008730E9"/>
    <w:rsid w:val="008739FD"/>
    <w:rsid w:val="00893E85"/>
    <w:rsid w:val="008E372C"/>
    <w:rsid w:val="008F23B7"/>
    <w:rsid w:val="00903AB0"/>
    <w:rsid w:val="009A2161"/>
    <w:rsid w:val="009A6F54"/>
    <w:rsid w:val="009E122E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23AC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6728"/>
    <w:rsid w:val="00DE50DB"/>
    <w:rsid w:val="00DF6AE1"/>
    <w:rsid w:val="00E06B18"/>
    <w:rsid w:val="00E4628F"/>
    <w:rsid w:val="00E46FD5"/>
    <w:rsid w:val="00E544BB"/>
    <w:rsid w:val="00E56545"/>
    <w:rsid w:val="00E64A48"/>
    <w:rsid w:val="00E65C4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A8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18334B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146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9de827f6-b2ea-4ed8-ba0e-c5f0185eb830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E46E0A7-3688-4FE0-B17B-9CC161F7F9F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1228</Words>
  <Characters>7383</Characters>
  <Application>Microsoft Office Word</Application>
  <DocSecurity>0</DocSecurity>
  <Lines>171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15</cp:revision>
  <dcterms:created xsi:type="dcterms:W3CDTF">2017-07-03T11:19:00Z</dcterms:created>
  <dcterms:modified xsi:type="dcterms:W3CDTF">2025-02-18T08:04:00Z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G/SPS/N/TZA/426</vt:lpwstr>
  </property>
  <property fmtid="{D5CDD505-2E9C-101B-9397-08002B2CF9AE}" pid="3" name="TitusGUID">
    <vt:lpwstr>9de827f6-b2ea-4ed8-ba0e-c5f0185eb830</vt:lpwstr>
  </property>
  <property fmtid="{D5CDD505-2E9C-101B-9397-08002B2CF9AE}" pid="4" name="WTOCLASSIFICATION">
    <vt:lpwstr>PUBLIC</vt:lpwstr>
  </property>
</Properties>
</file>