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DA9A" w14:textId="77777777" w:rsidR="00EA4725" w:rsidRPr="00441372" w:rsidRDefault="00A63C9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E39F0" w14:paraId="6A3B98E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3939C8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16AA6D1" w14:textId="77777777" w:rsidR="00EA4725" w:rsidRPr="00441372" w:rsidRDefault="00A63C9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638E6EC0" w14:textId="77777777" w:rsidR="00EA4725" w:rsidRPr="00441372" w:rsidRDefault="00A63C9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E39F0" w14:paraId="66C7E8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50DD7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0AE9F" w14:textId="77777777" w:rsidR="00EA4725" w:rsidRPr="00441372" w:rsidRDefault="00A63C9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AE39F0" w14:paraId="28335A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E3437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5D5AE" w14:textId="77777777" w:rsidR="00EA4725" w:rsidRPr="00441372" w:rsidRDefault="00A63C9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Cheese (ICS code(s): 67.100.30)</w:t>
            </w:r>
            <w:bookmarkEnd w:id="7"/>
          </w:p>
        </w:tc>
      </w:tr>
      <w:tr w:rsidR="00AE39F0" w14:paraId="368EE8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EC47C" w14:textId="77777777" w:rsidR="00EA4725" w:rsidRPr="00441372" w:rsidRDefault="00A63C9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49F5C" w14:textId="77777777" w:rsidR="00EA4725" w:rsidRPr="00441372" w:rsidRDefault="00A63C9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3D29637" w14:textId="77777777" w:rsidR="00EA4725" w:rsidRPr="00441372" w:rsidRDefault="00A63C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0D99752" w14:textId="77777777" w:rsidR="00EA4725" w:rsidRPr="00441372" w:rsidRDefault="00A63C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E39F0" w14:paraId="27A063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57E93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58838" w14:textId="77777777" w:rsidR="00EA4725" w:rsidRPr="00441372" w:rsidRDefault="00A63C9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1079:2023, Cheeses in Brine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36C7BCBD" w14:textId="77777777" w:rsidR="00EA4725" w:rsidRPr="00441372" w:rsidRDefault="00A63C9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"https://members.wto.org/crnattachments/2024/SPS/KEN/24_00489_00_e.pdf"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https://members.wto.org/crnattachments/2024/SPS/KEN/24_00489_00_e.pdf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E39F0" w14:paraId="3569FD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23BDD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F7F8C" w14:textId="77777777" w:rsidR="00EA4725" w:rsidRPr="00441372" w:rsidRDefault="00A63C9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specifies the requirements, sampling and test methods for Cheeses in Brine, intended for direct consumption or further processing, in conformity with the description in Clause 3 of this Standard.</w:t>
            </w:r>
          </w:p>
          <w:p w14:paraId="3DAD1E23" w14:textId="77777777" w:rsidR="00816997" w:rsidRPr="0065690F" w:rsidRDefault="00A63C97" w:rsidP="00441372">
            <w:pPr>
              <w:spacing w:before="120" w:after="120"/>
            </w:pPr>
            <w:r w:rsidRPr="0065690F">
              <w:t>Subject to the provisions of this Group Standard, African Standards for individual varieties of Cheeses in Brine may contain provisions which are more specific than those in this Standard.</w:t>
            </w:r>
            <w:bookmarkEnd w:id="23"/>
          </w:p>
        </w:tc>
      </w:tr>
      <w:tr w:rsidR="00AE39F0" w14:paraId="726321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96154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7A21D" w14:textId="77777777" w:rsidR="00EA4725" w:rsidRPr="00441372" w:rsidRDefault="00A63C9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E39F0" w14:paraId="247B86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ACCB9" w14:textId="77777777" w:rsidR="00EA4725" w:rsidRPr="00441372" w:rsidRDefault="00A63C9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CB80A" w14:textId="77777777" w:rsidR="00EA4725" w:rsidRPr="00441372" w:rsidRDefault="00A63C9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87D2183" w14:textId="77777777" w:rsidR="00EA4725" w:rsidRPr="00441372" w:rsidRDefault="00A63C9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37B7C2D" w14:textId="77777777" w:rsidR="00EA4725" w:rsidRPr="00441372" w:rsidRDefault="00A63C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3579F2B" w14:textId="77777777" w:rsidR="00EA4725" w:rsidRPr="00441372" w:rsidRDefault="00A63C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381FFC5" w14:textId="77777777" w:rsidR="00EA4725" w:rsidRPr="00441372" w:rsidRDefault="00A63C9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D3E2FE3" w14:textId="77777777" w:rsidR="00EA4725" w:rsidRPr="00441372" w:rsidRDefault="00A63C9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5BFF31A" w14:textId="77777777" w:rsidR="00EA4725" w:rsidRPr="00441372" w:rsidRDefault="00A63C9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FDE0BE8" w14:textId="77777777" w:rsidR="00EA4725" w:rsidRPr="00441372" w:rsidRDefault="00A63C9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E39F0" w14:paraId="32C307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366FE" w14:textId="77777777" w:rsidR="00EA4725" w:rsidRPr="00441372" w:rsidRDefault="00A63C97" w:rsidP="00B9221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2E23B" w14:textId="77777777" w:rsidR="00EA4725" w:rsidRPr="00441372" w:rsidRDefault="00A63C97" w:rsidP="00B9221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FDDE7F9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CODEX STAN 192, General Standard for Food Additives</w:t>
            </w:r>
          </w:p>
          <w:p w14:paraId="6F18FCB8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CXS 193, General Standard for Contaminants and Toxins in Food and Feed</w:t>
            </w:r>
          </w:p>
          <w:p w14:paraId="2CA400B4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CXC 1, General Principles of Food Hygiene</w:t>
            </w:r>
          </w:p>
          <w:p w14:paraId="2ABBB58F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CXC 57, Code of Hygienic Practice for Milk and Milk Products</w:t>
            </w:r>
          </w:p>
          <w:p w14:paraId="7E310351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CXG 21, Establishment and Application of Microbiological Criteria Related to Foods</w:t>
            </w:r>
          </w:p>
          <w:p w14:paraId="3959287F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CXS 1, General Standard for the Labelling of Pre-packaged Foods</w:t>
            </w:r>
          </w:p>
          <w:p w14:paraId="2C736389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CXS 234, Recommended Methods of Analysis and Sampling</w:t>
            </w:r>
          </w:p>
          <w:p w14:paraId="61BE389D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WD-ARS XXX, Glossary of Dairy Terms</w:t>
            </w:r>
          </w:p>
          <w:p w14:paraId="598EC191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 xml:space="preserve">ISO 6579-1, Microbiology of the food chain. Horizontal method for the detection, enumeration, and serotyping of Salmonella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54A4AC0B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 xml:space="preserve">ISO 11290-1, Microbiology of the food chain.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Part 1: Detection method</w:t>
            </w:r>
          </w:p>
          <w:p w14:paraId="4C691011" w14:textId="77777777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ISO 6888-1, Microbiology of the food chain-Horizontal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species): Part 1: Method using Baird-Parker agar medium</w:t>
            </w:r>
          </w:p>
          <w:p w14:paraId="759A2F7E" w14:textId="6EABB4BC" w:rsidR="00816997" w:rsidRPr="0065690F" w:rsidRDefault="00A63C97" w:rsidP="00B92212">
            <w:pPr>
              <w:keepNext/>
              <w:numPr>
                <w:ilvl w:val="0"/>
                <w:numId w:val="17"/>
              </w:numPr>
              <w:ind w:left="372"/>
            </w:pPr>
            <w:r w:rsidRPr="0065690F">
              <w:t>ISO 16649, Microbiology of the food chain-Horizontal method for the enumeration of beta-glucuronidase-positive Escherichia coli: Part 1: Colony-count technique at 44</w:t>
            </w:r>
            <w:r>
              <w:t> </w:t>
            </w:r>
            <w:r w:rsidRPr="0065690F">
              <w:t>degrees C using membranes and 5-bromo-4-chloro-3-indolyl beta-D-glucuronide</w:t>
            </w:r>
          </w:p>
          <w:p w14:paraId="6CD7ED99" w14:textId="3C9CA870" w:rsidR="00816997" w:rsidRPr="0065690F" w:rsidRDefault="00A63C97" w:rsidP="00B92212">
            <w:pPr>
              <w:keepNext/>
              <w:numPr>
                <w:ilvl w:val="0"/>
                <w:numId w:val="17"/>
              </w:numPr>
              <w:spacing w:after="120"/>
              <w:ind w:left="372"/>
            </w:pPr>
            <w:r w:rsidRPr="0065690F">
              <w:t>ISO 19020, Microbiology of the food chain — Horizontal method for the immunoenzymatic detection of staphylococcal enterotoxins in foodstuffs</w:t>
            </w:r>
            <w:bookmarkStart w:id="57" w:name="sps9b"/>
            <w:bookmarkEnd w:id="56"/>
            <w:bookmarkEnd w:id="57"/>
          </w:p>
        </w:tc>
      </w:tr>
      <w:tr w:rsidR="00AE39F0" w14:paraId="08F2B6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33CE6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439CB" w14:textId="77777777" w:rsidR="00EA4725" w:rsidRPr="00441372" w:rsidRDefault="00A63C9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42F9EC80" w14:textId="77777777" w:rsidR="00EA4725" w:rsidRPr="00441372" w:rsidRDefault="00A63C9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AE39F0" w14:paraId="2FA9F7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F4733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B6A6A" w14:textId="77777777" w:rsidR="00EA4725" w:rsidRPr="00441372" w:rsidRDefault="00A63C9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1DE13CA" w14:textId="77777777" w:rsidR="00EA4725" w:rsidRPr="00441372" w:rsidRDefault="00A63C9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E39F0" w14:paraId="1267DE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743DC" w14:textId="77777777" w:rsidR="00EA4725" w:rsidRPr="00441372" w:rsidRDefault="00A63C9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3082B" w14:textId="77777777" w:rsidR="00EA4725" w:rsidRPr="00441372" w:rsidRDefault="00A63C9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5C9D2AC4" w14:textId="77777777" w:rsidR="00EA4725" w:rsidRPr="00441372" w:rsidRDefault="00A63C9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47E968B" w14:textId="77777777" w:rsidR="00816997" w:rsidRPr="0065690F" w:rsidRDefault="00A63C97" w:rsidP="00441372">
            <w:r w:rsidRPr="0065690F">
              <w:t>Kenya Bureau of Standards</w:t>
            </w:r>
          </w:p>
          <w:p w14:paraId="57621734" w14:textId="77777777" w:rsidR="00816997" w:rsidRPr="0065690F" w:rsidRDefault="00A63C97" w:rsidP="00441372">
            <w:r w:rsidRPr="0065690F">
              <w:t>WTO/TBT National Enquiry Point</w:t>
            </w:r>
          </w:p>
          <w:p w14:paraId="69211562" w14:textId="77777777" w:rsidR="00816997" w:rsidRPr="0065690F" w:rsidRDefault="00A63C97" w:rsidP="00441372">
            <w:r w:rsidRPr="0065690F">
              <w:t>P.O. Box: 54974-00200, Nairobi, Kenya</w:t>
            </w:r>
          </w:p>
          <w:p w14:paraId="353E353B" w14:textId="493B9318" w:rsidR="00816997" w:rsidRPr="0065690F" w:rsidRDefault="00A63C97" w:rsidP="00B92212">
            <w:pPr>
              <w:keepNext/>
              <w:keepLines/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2E8CF01A" w14:textId="0D86EAA5" w:rsidR="00816997" w:rsidRPr="0065690F" w:rsidRDefault="00A63C97" w:rsidP="00B92212">
            <w:pPr>
              <w:keepNext/>
              <w:keepLines/>
              <w:tabs>
                <w:tab w:val="left" w:pos="414"/>
              </w:tabs>
            </w:pPr>
            <w:r>
              <w:tab/>
            </w:r>
            <w:r w:rsidRPr="0065690F">
              <w:t>+(254) 020 605506/6948258</w:t>
            </w:r>
          </w:p>
          <w:p w14:paraId="6FE3DCD9" w14:textId="77777777" w:rsidR="00816997" w:rsidRPr="0065690F" w:rsidRDefault="00A63C97" w:rsidP="00B92212">
            <w:pPr>
              <w:keepNext/>
              <w:keepLines/>
            </w:pPr>
            <w:r w:rsidRPr="0065690F">
              <w:t>Fax: +(254) 020 609660/609665</w:t>
            </w:r>
          </w:p>
          <w:p w14:paraId="139C7502" w14:textId="77777777" w:rsidR="00816997" w:rsidRPr="0065690F" w:rsidRDefault="00A63C97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4419116" w14:textId="77777777" w:rsidR="00816997" w:rsidRPr="0065690F" w:rsidRDefault="00A63C97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AE39F0" w14:paraId="3635E0F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5C213AC" w14:textId="77777777" w:rsidR="00EA4725" w:rsidRPr="00441372" w:rsidRDefault="00A63C9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798C57" w14:textId="77777777" w:rsidR="00EA4725" w:rsidRPr="00441372" w:rsidRDefault="00A63C9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F09E428" w14:textId="77777777" w:rsidR="00EA4725" w:rsidRPr="0065690F" w:rsidRDefault="00A63C9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982CACB" w14:textId="77777777" w:rsidR="00EA4725" w:rsidRPr="0065690F" w:rsidRDefault="00A63C9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49AA95AD" w14:textId="77777777" w:rsidR="00EA4725" w:rsidRPr="0065690F" w:rsidRDefault="00A63C9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303CF613" w14:textId="56BB4039" w:rsidR="00EA4725" w:rsidRPr="0065690F" w:rsidRDefault="00A63C97" w:rsidP="00B9221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2DB903C8" w14:textId="689BA19F" w:rsidR="00EA4725" w:rsidRPr="0065690F" w:rsidRDefault="00A63C97" w:rsidP="00B9221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2DD2D112" w14:textId="77777777" w:rsidR="00EA4725" w:rsidRPr="0065690F" w:rsidRDefault="00A63C9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0BAB68F9" w14:textId="77777777" w:rsidR="00EA4725" w:rsidRPr="0065690F" w:rsidRDefault="00A63C9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49E6CC3B" w14:textId="77777777" w:rsidR="00EA4725" w:rsidRPr="0065690F" w:rsidRDefault="00A63C9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4C04C617" w14:textId="77777777" w:rsidR="007141CF" w:rsidRPr="00441372" w:rsidRDefault="007141CF" w:rsidP="00441372"/>
    <w:sectPr w:rsidR="007141CF" w:rsidRPr="00441372" w:rsidSect="00B922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DB87" w14:textId="77777777" w:rsidR="00A63C97" w:rsidRDefault="00A63C97">
      <w:r>
        <w:separator/>
      </w:r>
    </w:p>
  </w:endnote>
  <w:endnote w:type="continuationSeparator" w:id="0">
    <w:p w14:paraId="35FDDDA0" w14:textId="77777777" w:rsidR="00A63C97" w:rsidRDefault="00A6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C1E5" w14:textId="4D8C8DFA" w:rsidR="00EA4725" w:rsidRPr="00B92212" w:rsidRDefault="00A63C97" w:rsidP="00B9221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3E39" w14:textId="5B033D73" w:rsidR="00EA4725" w:rsidRPr="00B92212" w:rsidRDefault="00A63C97" w:rsidP="00B9221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8AD2" w14:textId="77777777" w:rsidR="00C863EB" w:rsidRPr="00441372" w:rsidRDefault="00A63C9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CF51" w14:textId="77777777" w:rsidR="00A63C97" w:rsidRDefault="00A63C97">
      <w:r>
        <w:separator/>
      </w:r>
    </w:p>
  </w:footnote>
  <w:footnote w:type="continuationSeparator" w:id="0">
    <w:p w14:paraId="68BEFB23" w14:textId="77777777" w:rsidR="00A63C97" w:rsidRDefault="00A6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A039" w14:textId="77777777" w:rsidR="00B92212" w:rsidRPr="00B92212" w:rsidRDefault="00A63C97" w:rsidP="00B92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2212">
      <w:t>G/SPS/N/KEN/259</w:t>
    </w:r>
  </w:p>
  <w:p w14:paraId="37B8EF08" w14:textId="77777777" w:rsidR="00B92212" w:rsidRPr="00B92212" w:rsidRDefault="00B92212" w:rsidP="00B92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183651" w14:textId="14205711" w:rsidR="00B92212" w:rsidRPr="00B92212" w:rsidRDefault="00A63C97" w:rsidP="00B92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2212">
      <w:t xml:space="preserve">- </w:t>
    </w:r>
    <w:r w:rsidRPr="00B92212">
      <w:fldChar w:fldCharType="begin"/>
    </w:r>
    <w:r w:rsidRPr="00B92212">
      <w:instrText xml:space="preserve"> PAGE </w:instrText>
    </w:r>
    <w:r w:rsidRPr="00B92212">
      <w:fldChar w:fldCharType="separate"/>
    </w:r>
    <w:r w:rsidRPr="00B92212">
      <w:rPr>
        <w:noProof/>
      </w:rPr>
      <w:t>2</w:t>
    </w:r>
    <w:r w:rsidRPr="00B92212">
      <w:fldChar w:fldCharType="end"/>
    </w:r>
    <w:r w:rsidRPr="00B92212">
      <w:t xml:space="preserve"> -</w:t>
    </w:r>
  </w:p>
  <w:p w14:paraId="0AE9FD3A" w14:textId="4122FB87" w:rsidR="00EA4725" w:rsidRPr="00B92212" w:rsidRDefault="00EA4725" w:rsidP="00B9221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8C94" w14:textId="77777777" w:rsidR="00B92212" w:rsidRPr="00B92212" w:rsidRDefault="00A63C97" w:rsidP="00B92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2212">
      <w:t>G/SPS/N/KEN/259</w:t>
    </w:r>
  </w:p>
  <w:p w14:paraId="56276A39" w14:textId="77777777" w:rsidR="00B92212" w:rsidRPr="00B92212" w:rsidRDefault="00B92212" w:rsidP="00B92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0E5B10" w14:textId="76C3F1FD" w:rsidR="00B92212" w:rsidRPr="00B92212" w:rsidRDefault="00A63C97" w:rsidP="00B922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2212">
      <w:t xml:space="preserve">- </w:t>
    </w:r>
    <w:r w:rsidRPr="00B92212">
      <w:fldChar w:fldCharType="begin"/>
    </w:r>
    <w:r w:rsidRPr="00B92212">
      <w:instrText xml:space="preserve"> PAGE </w:instrText>
    </w:r>
    <w:r w:rsidRPr="00B92212">
      <w:fldChar w:fldCharType="separate"/>
    </w:r>
    <w:r w:rsidRPr="00B92212">
      <w:rPr>
        <w:noProof/>
      </w:rPr>
      <w:t>2</w:t>
    </w:r>
    <w:r w:rsidRPr="00B92212">
      <w:fldChar w:fldCharType="end"/>
    </w:r>
    <w:r w:rsidRPr="00B92212">
      <w:t xml:space="preserve"> -</w:t>
    </w:r>
  </w:p>
  <w:p w14:paraId="0462A839" w14:textId="242F925A" w:rsidR="00EA4725" w:rsidRPr="00B92212" w:rsidRDefault="00EA4725" w:rsidP="00B9221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39F0" w14:paraId="2B34872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4AA4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4B731" w14:textId="48B1F124" w:rsidR="00ED54E0" w:rsidRPr="00EA4725" w:rsidRDefault="00A63C9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E39F0" w14:paraId="5F34156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32A1EA" w14:textId="77777777" w:rsidR="00ED54E0" w:rsidRPr="00EA4725" w:rsidRDefault="00A05C23" w:rsidP="00422B6F">
          <w:pPr>
            <w:jc w:val="left"/>
          </w:pPr>
          <w:r>
            <w:rPr>
              <w:lang w:eastAsia="en-GB"/>
            </w:rPr>
            <w:pict w14:anchorId="34D0A5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7A5C4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E39F0" w14:paraId="21F0F50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26981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302F5C" w14:textId="77777777" w:rsidR="00B92212" w:rsidRDefault="00A63C9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G/SPS/N/KEN/259</w:t>
          </w:r>
          <w:bookmarkEnd w:id="88"/>
        </w:p>
      </w:tc>
    </w:tr>
    <w:tr w:rsidR="00AE39F0" w14:paraId="4F759DC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F5B86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B14374" w14:textId="77777777" w:rsidR="00ED54E0" w:rsidRPr="00EA4725" w:rsidRDefault="00A63C9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AE39F0" w14:paraId="7061B9B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32664E" w14:textId="69EA1DCD" w:rsidR="00ED54E0" w:rsidRPr="00EA4725" w:rsidRDefault="00A63C9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A05C23">
            <w:rPr>
              <w:color w:val="FF0000"/>
              <w:szCs w:val="16"/>
            </w:rPr>
            <w:t>0323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8BB314" w14:textId="77777777" w:rsidR="00ED54E0" w:rsidRPr="00EA4725" w:rsidRDefault="00A63C9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E39F0" w14:paraId="60D20C2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1F7FB1" w14:textId="518E739F" w:rsidR="00ED54E0" w:rsidRPr="00EA4725" w:rsidRDefault="00A63C9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72A935" w14:textId="06AD2193" w:rsidR="00ED54E0" w:rsidRPr="00441372" w:rsidRDefault="00A63C9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528187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1A3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D49B84" w:tentative="1">
      <w:start w:val="1"/>
      <w:numFmt w:val="lowerLetter"/>
      <w:lvlText w:val="%2."/>
      <w:lvlJc w:val="left"/>
      <w:pPr>
        <w:ind w:left="1080" w:hanging="360"/>
      </w:pPr>
    </w:lvl>
    <w:lvl w:ilvl="2" w:tplc="9F3E92AA" w:tentative="1">
      <w:start w:val="1"/>
      <w:numFmt w:val="lowerRoman"/>
      <w:lvlText w:val="%3."/>
      <w:lvlJc w:val="right"/>
      <w:pPr>
        <w:ind w:left="1800" w:hanging="180"/>
      </w:pPr>
    </w:lvl>
    <w:lvl w:ilvl="3" w:tplc="18EA2B98" w:tentative="1">
      <w:start w:val="1"/>
      <w:numFmt w:val="decimal"/>
      <w:lvlText w:val="%4."/>
      <w:lvlJc w:val="left"/>
      <w:pPr>
        <w:ind w:left="2520" w:hanging="360"/>
      </w:pPr>
    </w:lvl>
    <w:lvl w:ilvl="4" w:tplc="ED06B9FE" w:tentative="1">
      <w:start w:val="1"/>
      <w:numFmt w:val="lowerLetter"/>
      <w:lvlText w:val="%5."/>
      <w:lvlJc w:val="left"/>
      <w:pPr>
        <w:ind w:left="3240" w:hanging="360"/>
      </w:pPr>
    </w:lvl>
    <w:lvl w:ilvl="5" w:tplc="EC3410CE" w:tentative="1">
      <w:start w:val="1"/>
      <w:numFmt w:val="lowerRoman"/>
      <w:lvlText w:val="%6."/>
      <w:lvlJc w:val="right"/>
      <w:pPr>
        <w:ind w:left="3960" w:hanging="180"/>
      </w:pPr>
    </w:lvl>
    <w:lvl w:ilvl="6" w:tplc="2A38EBF2" w:tentative="1">
      <w:start w:val="1"/>
      <w:numFmt w:val="decimal"/>
      <w:lvlText w:val="%7."/>
      <w:lvlJc w:val="left"/>
      <w:pPr>
        <w:ind w:left="4680" w:hanging="360"/>
      </w:pPr>
    </w:lvl>
    <w:lvl w:ilvl="7" w:tplc="56A67D98" w:tentative="1">
      <w:start w:val="1"/>
      <w:numFmt w:val="lowerLetter"/>
      <w:lvlText w:val="%8."/>
      <w:lvlJc w:val="left"/>
      <w:pPr>
        <w:ind w:left="5400" w:hanging="360"/>
      </w:pPr>
    </w:lvl>
    <w:lvl w:ilvl="8" w:tplc="C2D4B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3D4D49"/>
    <w:multiLevelType w:val="hybridMultilevel"/>
    <w:tmpl w:val="58A4F880"/>
    <w:lvl w:ilvl="0" w:tplc="EFAAFC64">
      <w:start w:val="1"/>
      <w:numFmt w:val="decimal"/>
      <w:lvlText w:val="%1."/>
      <w:lvlJc w:val="left"/>
      <w:pPr>
        <w:ind w:left="720" w:hanging="360"/>
      </w:pPr>
    </w:lvl>
    <w:lvl w:ilvl="1" w:tplc="49F6F002" w:tentative="1">
      <w:start w:val="1"/>
      <w:numFmt w:val="lowerLetter"/>
      <w:lvlText w:val="%2."/>
      <w:lvlJc w:val="left"/>
      <w:pPr>
        <w:ind w:left="1440" w:hanging="360"/>
      </w:pPr>
    </w:lvl>
    <w:lvl w:ilvl="2" w:tplc="0890BE6E" w:tentative="1">
      <w:start w:val="1"/>
      <w:numFmt w:val="lowerRoman"/>
      <w:lvlText w:val="%3."/>
      <w:lvlJc w:val="right"/>
      <w:pPr>
        <w:ind w:left="2160" w:hanging="180"/>
      </w:pPr>
    </w:lvl>
    <w:lvl w:ilvl="3" w:tplc="0FE424F6" w:tentative="1">
      <w:start w:val="1"/>
      <w:numFmt w:val="decimal"/>
      <w:lvlText w:val="%4."/>
      <w:lvlJc w:val="left"/>
      <w:pPr>
        <w:ind w:left="2880" w:hanging="360"/>
      </w:pPr>
    </w:lvl>
    <w:lvl w:ilvl="4" w:tplc="62F846FA" w:tentative="1">
      <w:start w:val="1"/>
      <w:numFmt w:val="lowerLetter"/>
      <w:lvlText w:val="%5."/>
      <w:lvlJc w:val="left"/>
      <w:pPr>
        <w:ind w:left="3600" w:hanging="360"/>
      </w:pPr>
    </w:lvl>
    <w:lvl w:ilvl="5" w:tplc="6DCA6DFC" w:tentative="1">
      <w:start w:val="1"/>
      <w:numFmt w:val="lowerRoman"/>
      <w:lvlText w:val="%6."/>
      <w:lvlJc w:val="right"/>
      <w:pPr>
        <w:ind w:left="4320" w:hanging="180"/>
      </w:pPr>
    </w:lvl>
    <w:lvl w:ilvl="6" w:tplc="E66E8AEA" w:tentative="1">
      <w:start w:val="1"/>
      <w:numFmt w:val="decimal"/>
      <w:lvlText w:val="%7."/>
      <w:lvlJc w:val="left"/>
      <w:pPr>
        <w:ind w:left="5040" w:hanging="360"/>
      </w:pPr>
    </w:lvl>
    <w:lvl w:ilvl="7" w:tplc="C77A4E12" w:tentative="1">
      <w:start w:val="1"/>
      <w:numFmt w:val="lowerLetter"/>
      <w:lvlText w:val="%8."/>
      <w:lvlJc w:val="left"/>
      <w:pPr>
        <w:ind w:left="5760" w:hanging="360"/>
      </w:pPr>
    </w:lvl>
    <w:lvl w:ilvl="8" w:tplc="7E6C5B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02495">
    <w:abstractNumId w:val="9"/>
  </w:num>
  <w:num w:numId="2" w16cid:durableId="1921330458">
    <w:abstractNumId w:val="7"/>
  </w:num>
  <w:num w:numId="3" w16cid:durableId="794642190">
    <w:abstractNumId w:val="6"/>
  </w:num>
  <w:num w:numId="4" w16cid:durableId="394623748">
    <w:abstractNumId w:val="5"/>
  </w:num>
  <w:num w:numId="5" w16cid:durableId="89082740">
    <w:abstractNumId w:val="4"/>
  </w:num>
  <w:num w:numId="6" w16cid:durableId="482743017">
    <w:abstractNumId w:val="12"/>
  </w:num>
  <w:num w:numId="7" w16cid:durableId="1002975511">
    <w:abstractNumId w:val="11"/>
  </w:num>
  <w:num w:numId="8" w16cid:durableId="172845747">
    <w:abstractNumId w:val="10"/>
  </w:num>
  <w:num w:numId="9" w16cid:durableId="390924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8055">
    <w:abstractNumId w:val="13"/>
  </w:num>
  <w:num w:numId="11" w16cid:durableId="1288924429">
    <w:abstractNumId w:val="8"/>
  </w:num>
  <w:num w:numId="12" w16cid:durableId="1737899247">
    <w:abstractNumId w:val="3"/>
  </w:num>
  <w:num w:numId="13" w16cid:durableId="302538546">
    <w:abstractNumId w:val="2"/>
  </w:num>
  <w:num w:numId="14" w16cid:durableId="116262864">
    <w:abstractNumId w:val="1"/>
  </w:num>
  <w:num w:numId="15" w16cid:durableId="1573545201">
    <w:abstractNumId w:val="0"/>
  </w:num>
  <w:num w:numId="16" w16cid:durableId="1980836042">
    <w:abstractNumId w:val="14"/>
  </w:num>
  <w:num w:numId="17" w16cid:durableId="1659961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699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5C23"/>
    <w:rsid w:val="00A52B02"/>
    <w:rsid w:val="00A6057A"/>
    <w:rsid w:val="00A62304"/>
    <w:rsid w:val="00A63C97"/>
    <w:rsid w:val="00A74017"/>
    <w:rsid w:val="00AA332C"/>
    <w:rsid w:val="00AC27F8"/>
    <w:rsid w:val="00AD4C72"/>
    <w:rsid w:val="00AE057B"/>
    <w:rsid w:val="00AE2AEE"/>
    <w:rsid w:val="00AE39F0"/>
    <w:rsid w:val="00B00276"/>
    <w:rsid w:val="00B230EC"/>
    <w:rsid w:val="00B367FB"/>
    <w:rsid w:val="00B52738"/>
    <w:rsid w:val="00B56EDC"/>
    <w:rsid w:val="00B92212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DB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ceddfc78-3f58-4b6e-9eff-46bb812547a8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83A9014-ED66-4344-A21A-49B02110CF9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2024-01-15T11:40:00Z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G/SPS/N/KEN/259</vt:lpwstr>
  </property>
  <property fmtid="{D5CDD505-2E9C-101B-9397-08002B2CF9AE}" pid="3" name="TitusGUID">
    <vt:lpwstr>ceddfc78-3f58-4b6e-9eff-46bb812547a8</vt:lpwstr>
  </property>
  <property fmtid="{D5CDD505-2E9C-101B-9397-08002B2CF9AE}" pid="4" name="WTOCLASSIFICATION">
    <vt:lpwstr>WTO OFFICIAL</vt:lpwstr>
  </property>
</Properties>
</file>