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66DE25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7DA0B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091EEB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97FAFA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62829D5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D2359B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0106F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73DE49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5F73B0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36322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2EC621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Sugar. Sugar products. Starch (ICS code(s): 67.180)</w:t>
            </w:r>
          </w:p>
        </w:tc>
      </w:tr>
      <w:tr w14:paraId="5E89D7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39FC5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939C6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CE5129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B06CA4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5B62AD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1203E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CE3519" w14:paraId="21228E34" w14:textId="3B514413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248/2025 that gives the producers and importers a six-month transitional period to abide by the Egyptian Standard ES 1903 "Powdered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Sugar (icing sugar)"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14:paraId="19E2A9D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96850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7E394B" w:rsidRPr="0065690F" w:rsidP="00441372" w14:paraId="018D0E58" w14:textId="1237399B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basic requirements and descriptive characteristics for powdered sugar intended for human consumption.</w:t>
            </w:r>
          </w:p>
          <w:p w:rsidR="007E394B" w:rsidRPr="0065690F" w:rsidP="00441372" w14:paraId="1B6C0403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51E6F0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9AEF7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E19390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822C7C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928C8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256D3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EDC62F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for sugars CXS 212 adopted in 1999,amended in 2001, 2019 and 2022</w:t>
            </w:r>
          </w:p>
          <w:p w:rsidR="00EA4725" w:rsidRPr="00441372" w:rsidP="00441372" w14:paraId="47CEC66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29F0BC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A92C1E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B24BB9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B3E5EF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72CCDC0D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7CBC3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56C3E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A57D7D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676AAA3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12549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435A8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August 2025</w:t>
            </w:r>
          </w:p>
          <w:p w:rsidR="00EA4725" w:rsidRPr="00441372" w:rsidP="00441372" w14:paraId="2BF4BFB1" w14:textId="71ECA4A1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</w:t>
            </w:r>
            <w:r>
              <w:t>determined.</w:t>
            </w:r>
          </w:p>
        </w:tc>
      </w:tr>
      <w:tr w14:paraId="3A490C3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0FD8D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FD9A8D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The day following the date of publication in the official gazette.</w:t>
            </w:r>
          </w:p>
          <w:p w:rsidR="00EA4725" w:rsidRPr="00441372" w:rsidP="00441372" w14:paraId="001ED7C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DE47B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667DC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F46E26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November 2025</w:t>
            </w:r>
          </w:p>
          <w:p w:rsidR="00EA4725" w:rsidRPr="00441372" w:rsidP="00441372" w14:paraId="7132716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7E394B" w:rsidRPr="0065690F" w:rsidP="00441372" w14:paraId="3734A4AE" w14:textId="77777777">
            <w:r w:rsidRPr="0065690F">
              <w:t>Central Administration for Foreign Agricultural Relations</w:t>
            </w:r>
          </w:p>
          <w:p w:rsidR="007E394B" w:rsidRPr="0065690F" w:rsidP="00441372" w14:paraId="799E6639" w14:textId="77777777">
            <w:r w:rsidRPr="0065690F">
              <w:t>Ministry of Agriculture and Land Reclamation</w:t>
            </w:r>
          </w:p>
          <w:p w:rsidR="007E394B" w:rsidRPr="0065690F" w:rsidP="00441372" w14:paraId="4CC48FB1" w14:textId="77777777">
            <w:r w:rsidRPr="0065690F">
              <w:t>1 Nadi El Saïd St., Dokki, Giza, Egypt</w:t>
            </w:r>
          </w:p>
          <w:p w:rsidR="00CE3519" w:rsidRPr="00823A91" w:rsidP="00CE3519" w14:paraId="06723819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CE3519" w:rsidRPr="0065690F" w:rsidP="00CE3519" w14:paraId="66DEBB4F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7E394B" w:rsidRPr="0065690F" w:rsidP="00441372" w14:paraId="4BDAB736" w14:textId="77777777">
            <w:r w:rsidRPr="0065690F">
              <w:t>Fax: +(202) 3337 4195</w:t>
            </w:r>
          </w:p>
          <w:p w:rsidR="007E394B" w:rsidRPr="0065690F" w:rsidP="00441372" w14:paraId="20B36989" w14:textId="77777777">
            <w:pPr>
              <w:spacing w:after="120"/>
            </w:pPr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26DA75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6157F40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63889F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2121DD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4C0F17F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7A1769A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CE3519" w:rsidRPr="00823A91" w:rsidP="00CE3519" w14:paraId="47CA6745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CE3519" w:rsidRPr="0065690F" w:rsidP="00CE3519" w14:paraId="3AE892FD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EA4725" w:rsidRPr="0065690F" w:rsidP="00F3021D" w14:paraId="456D7B3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141C905A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25ECFB3F" w14:textId="77777777"/>
    <w:sectPr w:rsidSect="00CE35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E3519" w:rsidP="00CE3519" w14:paraId="258439B2" w14:textId="04FBBA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E3519" w:rsidP="00CE3519" w14:paraId="6BF2E753" w14:textId="338782B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705F60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519" w:rsidRPr="00CE3519" w:rsidP="00CE3519" w14:paraId="795049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3519">
      <w:t>G/SPS/N/EGY/168</w:t>
    </w:r>
  </w:p>
  <w:p w:rsidR="00CE3519" w:rsidRPr="00CE3519" w:rsidP="00CE3519" w14:paraId="3D6A84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E3519" w:rsidRPr="00CE3519" w:rsidP="00CE3519" w14:paraId="2EE65AD6" w14:textId="182423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3519">
      <w:t xml:space="preserve">- </w:t>
    </w:r>
    <w:r w:rsidRPr="00CE3519">
      <w:fldChar w:fldCharType="begin"/>
    </w:r>
    <w:r w:rsidRPr="00CE3519">
      <w:instrText xml:space="preserve"> PAGE </w:instrText>
    </w:r>
    <w:r w:rsidRPr="00CE3519">
      <w:fldChar w:fldCharType="separate"/>
    </w:r>
    <w:r w:rsidRPr="00CE3519">
      <w:t>2</w:t>
    </w:r>
    <w:r w:rsidRPr="00CE3519">
      <w:fldChar w:fldCharType="end"/>
    </w:r>
    <w:r w:rsidRPr="00CE3519">
      <w:t xml:space="preserve"> -</w:t>
    </w:r>
  </w:p>
  <w:p w:rsidR="00EA4725" w:rsidRPr="00CE3519" w:rsidP="00CE3519" w14:paraId="4A817B6E" w14:textId="10191FD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519" w:rsidRPr="00CE3519" w:rsidP="00CE3519" w14:paraId="561AB6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3519">
      <w:t>G/SPS/N/EGY/168</w:t>
    </w:r>
  </w:p>
  <w:p w:rsidR="00CE3519" w:rsidRPr="00CE3519" w:rsidP="00CE3519" w14:paraId="77FF16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E3519" w:rsidRPr="00CE3519" w:rsidP="00CE3519" w14:paraId="56F16CF2" w14:textId="59CBBC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3519">
      <w:t xml:space="preserve">- </w:t>
    </w:r>
    <w:r w:rsidRPr="00CE3519">
      <w:fldChar w:fldCharType="begin"/>
    </w:r>
    <w:r w:rsidRPr="00CE3519">
      <w:instrText xml:space="preserve"> PAGE </w:instrText>
    </w:r>
    <w:r w:rsidRPr="00CE3519">
      <w:fldChar w:fldCharType="separate"/>
    </w:r>
    <w:r w:rsidRPr="00CE3519">
      <w:rPr>
        <w:noProof/>
      </w:rPr>
      <w:t>2</w:t>
    </w:r>
    <w:r w:rsidRPr="00CE3519">
      <w:fldChar w:fldCharType="end"/>
    </w:r>
    <w:r w:rsidRPr="00CE3519">
      <w:t xml:space="preserve"> -</w:t>
    </w:r>
  </w:p>
  <w:p w:rsidR="00EA4725" w:rsidRPr="00CE3519" w:rsidP="00CE3519" w14:paraId="7F3D2F07" w14:textId="483FE99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D7287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5778F0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6B7E4F3" w14:textId="1373BF4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E34DA4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437AC7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6DFAE77" w14:textId="77777777">
          <w:pPr>
            <w:jc w:val="right"/>
            <w:rPr>
              <w:b/>
              <w:szCs w:val="16"/>
            </w:rPr>
          </w:pPr>
        </w:p>
      </w:tc>
    </w:tr>
    <w:tr w14:paraId="22746B4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CA6C7D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E3519" w:rsidP="00656ABC" w14:paraId="50557C9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G/SPS/N/EGY/168</w:t>
          </w:r>
        </w:p>
        <w:bookmarkEnd w:id="1"/>
        <w:p w:rsidR="00656ABC" w:rsidRPr="00EA4725" w:rsidP="00656ABC" w14:paraId="3B14A7C1" w14:textId="097B0AAE">
          <w:pPr>
            <w:jc w:val="right"/>
            <w:rPr>
              <w:b/>
              <w:szCs w:val="16"/>
            </w:rPr>
          </w:pPr>
        </w:p>
      </w:tc>
    </w:tr>
    <w:tr w14:paraId="092640F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7439C2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7C9F0C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September 2025</w:t>
          </w:r>
          <w:bookmarkEnd w:id="3"/>
        </w:p>
      </w:tc>
    </w:tr>
    <w:tr w14:paraId="3993445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B96C1D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(25-5828)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197DA0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5FD73E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1B16744" w14:textId="01D7270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DD380B4" w14:textId="1A34F3F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75417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805717">
    <w:abstractNumId w:val="9"/>
  </w:num>
  <w:num w:numId="2" w16cid:durableId="1080250058">
    <w:abstractNumId w:val="7"/>
  </w:num>
  <w:num w:numId="3" w16cid:durableId="1308558869">
    <w:abstractNumId w:val="6"/>
  </w:num>
  <w:num w:numId="4" w16cid:durableId="1897810546">
    <w:abstractNumId w:val="5"/>
  </w:num>
  <w:num w:numId="5" w16cid:durableId="916867857">
    <w:abstractNumId w:val="4"/>
  </w:num>
  <w:num w:numId="6" w16cid:durableId="374431361">
    <w:abstractNumId w:val="12"/>
  </w:num>
  <w:num w:numId="7" w16cid:durableId="1579050394">
    <w:abstractNumId w:val="11"/>
  </w:num>
  <w:num w:numId="8" w16cid:durableId="632827906">
    <w:abstractNumId w:val="10"/>
  </w:num>
  <w:num w:numId="9" w16cid:durableId="1210915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997499">
    <w:abstractNumId w:val="13"/>
  </w:num>
  <w:num w:numId="11" w16cid:durableId="450973366">
    <w:abstractNumId w:val="8"/>
  </w:num>
  <w:num w:numId="12" w16cid:durableId="1298611563">
    <w:abstractNumId w:val="3"/>
  </w:num>
  <w:num w:numId="13" w16cid:durableId="484324323">
    <w:abstractNumId w:val="2"/>
  </w:num>
  <w:num w:numId="14" w16cid:durableId="1736320142">
    <w:abstractNumId w:val="1"/>
  </w:num>
  <w:num w:numId="15" w16cid:durableId="142542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C3CBB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47F5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0F61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394B"/>
    <w:rsid w:val="007E510C"/>
    <w:rsid w:val="007E6507"/>
    <w:rsid w:val="007F2B8E"/>
    <w:rsid w:val="00807247"/>
    <w:rsid w:val="00821CFF"/>
    <w:rsid w:val="00823A91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519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6D7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9C1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_egy_sps@yahoo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245145d6-76e7-41d6-9106-b9babda17833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FCAE0EE-893C-4E88-A385-4EE1D180E1C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507</Words>
  <Characters>2871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12</cp:revision>
  <dcterms:created xsi:type="dcterms:W3CDTF">2017-07-03T11:19:00Z</dcterms:created>
  <dcterms:modified xsi:type="dcterms:W3CDTF">2025-09-18T10:22:00Z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G/SPS/N/EGY/168</vt:lpwstr>
  </property>
  <property fmtid="{D5CDD505-2E9C-101B-9397-08002B2CF9AE}" pid="3" name="TitusGUID">
    <vt:lpwstr>245145d6-76e7-41d6-9106-b9babda17833</vt:lpwstr>
  </property>
  <property fmtid="{D5CDD505-2E9C-101B-9397-08002B2CF9AE}" pid="4" name="WTOCLASSIFICATION">
    <vt:lpwstr>WTO OFFICIAL</vt:lpwstr>
  </property>
</Properties>
</file>